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FF8" w:rsidRPr="00181FF8" w:rsidRDefault="00181FF8" w:rsidP="00181FF8">
      <w:pPr>
        <w:shd w:val="clear" w:color="auto" w:fill="F9FBFB"/>
        <w:spacing w:after="360" w:line="240" w:lineRule="auto"/>
        <w:textAlignment w:val="baseline"/>
        <w:outlineLvl w:val="1"/>
        <w:rPr>
          <w:rFonts w:ascii="Georgia" w:eastAsia="Times New Roman" w:hAnsi="Georgia" w:cs="Times New Roman"/>
          <w:color w:val="365D84"/>
          <w:sz w:val="48"/>
          <w:szCs w:val="48"/>
        </w:rPr>
      </w:pPr>
      <w:r w:rsidRPr="00181FF8">
        <w:rPr>
          <w:rFonts w:ascii="Georgia" w:eastAsia="Times New Roman" w:hAnsi="Georgia" w:cs="Times New Roman"/>
          <w:color w:val="365D84"/>
          <w:sz w:val="48"/>
          <w:szCs w:val="48"/>
        </w:rPr>
        <w:t>Оказание первой медицинской помощи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Большинство людей, оказавшись на месте теракта, впадают в панику и не знают, что им делать до приезда медиков. А между тем дорога буквально каждая минута, главное – понимать, как правильно оказать первую помощь.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Остановить кровотечение, не промывать рану, не извлекать инородные тела и глубоко дышать — вот основные действия, которые могут помочь пострадавшим при теракте.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Длительность факта изоляции человека специалисты считают ключевым моментом для состояния пострадавших. Оптимально она не должна превышать 30 минут. Если дольше — у тяжелых пострадавших могут развиться опасные для жизни осложнения или просто наступит смерть.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Известно, что в связи с несвоевременным оказанием медицинской помощи при катастрофах, инцидентах, любых происшествиях, где есть пострадавшие, в течение первого часа погибает до 30% пострадавших, через три часа — до 70%, а через шесть часов — до 90% (из тех, кто при своевре</w:t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softHyphen/>
        <w:t>менном оказании первой медицинской помощи имел бы возможность выжить).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Эти цифры показывают: первая помощь при терактах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нужна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чем скорее, тем лучше, до приезда медиков.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На месте катастрофы или теракта вам надо справиться с тремя проблемами, которые убивают людей быстрее всего:</w:t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- внешняя угроза;</w:t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- сильное кровотечение;</w:t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- проблемы с дыханием.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Их надо ликвидировать в той же приоритетности. Вам надо сфокусироваться лишь на этих трёх вещах и количество выживших будет максимально.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Первая помощь — это комплекс срочных мер, направленных на спасение жизни человека. Несчастный случай, резкий приступ заболевания, отравление — в этих и других чрезвычайных ситуациях необходима грамотная первая помощь.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Согласно закону, первая помощь не является медицинской — она оказывается до прибытия медиков или доставки пострадавшего в больницу. Первую помощь может оказать любой человек, находящийся в критический момент рядом с пострадавшим. Для некоторых категорий граждан оказание первой помощи — служебная обязанность. Речь идёт о полицейских, сотрудниках ГИБДД и МЧС, военнослужащих, пожарных.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Умение оказать первую помощь — элементарный, но очень важный навык. В экстренной ситуации он может спасти чью-то жизнь. Представляем вашему вниманию 10 базовых навыков оказания первой помощи.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Алгоритм оказания первой помощи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Чтобы не растеряться и грамотно оказать первую помощь, важно соблюдать следующую последовательность действий:</w:t>
      </w:r>
    </w:p>
    <w:p w:rsidR="00181FF8" w:rsidRPr="00181FF8" w:rsidRDefault="00181FF8" w:rsidP="00181FF8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Убедиться, что при оказании первой помощи вам ничего не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угрожает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и вы не подвергаете себя опасности.</w:t>
      </w:r>
    </w:p>
    <w:p w:rsidR="00181FF8" w:rsidRPr="00181FF8" w:rsidRDefault="00181FF8" w:rsidP="00181FF8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Обеспечить безопасность пострадавшему и окружающим (например, извлечь пострадавшего из горящего автомобиля).</w:t>
      </w:r>
    </w:p>
    <w:p w:rsidR="00181FF8" w:rsidRPr="00181FF8" w:rsidRDefault="00181FF8" w:rsidP="00181FF8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lastRenderedPageBreak/>
        <w:t>Проверить наличие у пострадавшего признаков жизни (пульс, дыхание, реакция зрачков на свет) и сознания. Для проверки дыхания необходимо запрокинуть голову пострадавшего, наклониться к его рту и носу и попытаться услышать или почувствовать дыхание. Для обнаружения пульса необходимо приложить подушечки пальцев к сонной артерии пострадавшего. Для оценки сознания необходимо (по возможности) взять пострадавшего за плечи, аккуратно встряхнуть и задать какой-либо вопрос.</w:t>
      </w:r>
    </w:p>
    <w:p w:rsidR="00181FF8" w:rsidRPr="00181FF8" w:rsidRDefault="00181FF8" w:rsidP="00181FF8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Вызвать специалистов: 112 — с мобильного телефона, с городского — 03 (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скорая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>) или 01 (спасатели).</w:t>
      </w:r>
    </w:p>
    <w:p w:rsidR="00181FF8" w:rsidRPr="00181FF8" w:rsidRDefault="00181FF8" w:rsidP="00181FF8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Оказать неотложную первую помощь. В зависимости от ситуации это может быть:</w:t>
      </w:r>
    </w:p>
    <w:p w:rsidR="00181FF8" w:rsidRPr="00181FF8" w:rsidRDefault="00181FF8" w:rsidP="00181FF8">
      <w:pPr>
        <w:numPr>
          <w:ilvl w:val="1"/>
          <w:numId w:val="1"/>
        </w:numPr>
        <w:shd w:val="clear" w:color="auto" w:fill="F9FBFB"/>
        <w:spacing w:after="120" w:line="240" w:lineRule="auto"/>
        <w:ind w:left="585"/>
        <w:textAlignment w:val="baseline"/>
        <w:rPr>
          <w:rFonts w:ascii="inherit" w:eastAsia="Times New Roman" w:hAnsi="inherit" w:cs="Arial"/>
          <w:color w:val="444444"/>
          <w:sz w:val="21"/>
          <w:szCs w:val="21"/>
        </w:rPr>
      </w:pPr>
      <w:r w:rsidRPr="00181FF8">
        <w:rPr>
          <w:rFonts w:ascii="inherit" w:eastAsia="Times New Roman" w:hAnsi="inherit" w:cs="Arial"/>
          <w:color w:val="444444"/>
          <w:sz w:val="21"/>
          <w:szCs w:val="21"/>
        </w:rPr>
        <w:t>восстановление проходимости дыхательных путей;</w:t>
      </w:r>
    </w:p>
    <w:p w:rsidR="00181FF8" w:rsidRPr="00181FF8" w:rsidRDefault="00181FF8" w:rsidP="00181FF8">
      <w:pPr>
        <w:numPr>
          <w:ilvl w:val="1"/>
          <w:numId w:val="1"/>
        </w:numPr>
        <w:shd w:val="clear" w:color="auto" w:fill="F9FBFB"/>
        <w:spacing w:after="120" w:line="240" w:lineRule="auto"/>
        <w:ind w:left="585"/>
        <w:textAlignment w:val="baseline"/>
        <w:rPr>
          <w:rFonts w:ascii="inherit" w:eastAsia="Times New Roman" w:hAnsi="inherit" w:cs="Arial"/>
          <w:color w:val="444444"/>
          <w:sz w:val="21"/>
          <w:szCs w:val="21"/>
        </w:rPr>
      </w:pPr>
      <w:r w:rsidRPr="00181FF8">
        <w:rPr>
          <w:rFonts w:ascii="inherit" w:eastAsia="Times New Roman" w:hAnsi="inherit" w:cs="Arial"/>
          <w:color w:val="444444"/>
          <w:sz w:val="21"/>
          <w:szCs w:val="21"/>
        </w:rPr>
        <w:t>сердечно-лёгочная реанимация;</w:t>
      </w:r>
    </w:p>
    <w:p w:rsidR="00181FF8" w:rsidRPr="00181FF8" w:rsidRDefault="00181FF8" w:rsidP="00181FF8">
      <w:pPr>
        <w:numPr>
          <w:ilvl w:val="1"/>
          <w:numId w:val="1"/>
        </w:numPr>
        <w:shd w:val="clear" w:color="auto" w:fill="F9FBFB"/>
        <w:spacing w:after="120" w:line="240" w:lineRule="auto"/>
        <w:ind w:left="585"/>
        <w:textAlignment w:val="baseline"/>
        <w:rPr>
          <w:rFonts w:ascii="inherit" w:eastAsia="Times New Roman" w:hAnsi="inherit" w:cs="Arial"/>
          <w:color w:val="444444"/>
          <w:sz w:val="21"/>
          <w:szCs w:val="21"/>
        </w:rPr>
      </w:pPr>
      <w:r w:rsidRPr="00181FF8">
        <w:rPr>
          <w:rFonts w:ascii="inherit" w:eastAsia="Times New Roman" w:hAnsi="inherit" w:cs="Arial"/>
          <w:color w:val="444444"/>
          <w:sz w:val="21"/>
          <w:szCs w:val="21"/>
        </w:rPr>
        <w:t>остановка кровотечения и другие мероприятия.</w:t>
      </w:r>
    </w:p>
    <w:p w:rsidR="00181FF8" w:rsidRPr="00181FF8" w:rsidRDefault="00181FF8" w:rsidP="00181FF8">
      <w:pPr>
        <w:numPr>
          <w:ilvl w:val="0"/>
          <w:numId w:val="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Обеспечить пострадавшему физический и психологический комфорт, дождаться прибытия специалистов.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219325"/>
            <wp:effectExtent l="19050" t="0" r="0" b="0"/>
            <wp:docPr id="1" name="Рисунок 1" descr="http://www.bstu.ru/shared/attachments/15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stu.ru/shared/attachments/15435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Признаки жизни: пульс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295525"/>
            <wp:effectExtent l="19050" t="0" r="0" b="0"/>
            <wp:docPr id="2" name="Рисунок 2" descr="http://www.bstu.ru/shared/attachments/15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stu.ru/shared/attachments/1543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Признаки жизни: дыхание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810000" cy="2228850"/>
            <wp:effectExtent l="19050" t="0" r="0" b="0"/>
            <wp:docPr id="3" name="Рисунок 3" descr="http://www.bstu.ru/shared/attachments/15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stu.ru/shared/attachments/1543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Признаки жизни: реакция значков на свет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Искусственное дыхание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Искусственная вентиляция лёгких (ИВЛ) — это введение воздуха (либо кислорода) в дыхательные пути человека с целью восстановления естественной вентиляции лёгких. Относится к элементарным реанимационным мероприятиям.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Типичные ситуации, требующие ИВЛ:</w:t>
      </w:r>
    </w:p>
    <w:p w:rsidR="00181FF8" w:rsidRPr="00181FF8" w:rsidRDefault="00181FF8" w:rsidP="00181FF8">
      <w:pPr>
        <w:numPr>
          <w:ilvl w:val="0"/>
          <w:numId w:val="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автомобильная авария;</w:t>
      </w:r>
    </w:p>
    <w:p w:rsidR="00181FF8" w:rsidRPr="00181FF8" w:rsidRDefault="00181FF8" w:rsidP="00181FF8">
      <w:pPr>
        <w:numPr>
          <w:ilvl w:val="0"/>
          <w:numId w:val="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происшествие на воде;</w:t>
      </w:r>
    </w:p>
    <w:p w:rsidR="00181FF8" w:rsidRPr="00181FF8" w:rsidRDefault="00181FF8" w:rsidP="00181FF8">
      <w:pPr>
        <w:numPr>
          <w:ilvl w:val="0"/>
          <w:numId w:val="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удар током и другие.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Существуют различные способы ИВЛ. Наиболее эффективным при оказании первой помощи неспециалистом считается искусственное дыхание рот в рот и рот в нос.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Если при осмотре пострадавшего естественное дыхание не обнаружено, необходимо немедленно провести искусственную вентиляцию легких.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Техника искусственного дыхания рот в рот:</w:t>
      </w:r>
    </w:p>
    <w:p w:rsidR="00181FF8" w:rsidRPr="00181FF8" w:rsidRDefault="00181FF8" w:rsidP="00181FF8">
      <w:pPr>
        <w:numPr>
          <w:ilvl w:val="0"/>
          <w:numId w:val="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Обеспечьте проходимость верхних дыхательных путей. Поверните голову пострадавшего набок и пальцем удалите из полости рта слизь, кровь, инородные предметы. Проверьте носовые ходы пострадавшего, при необходимости очистите их.</w:t>
      </w:r>
    </w:p>
    <w:p w:rsidR="00181FF8" w:rsidRPr="00181FF8" w:rsidRDefault="00181FF8" w:rsidP="00181FF8">
      <w:pPr>
        <w:numPr>
          <w:ilvl w:val="0"/>
          <w:numId w:val="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Запрокиньте голову пострадавшего, удерживая шею одной рукой.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Не меняйте положение головы пострадавшего при травме позвоночника!</w:t>
      </w:r>
    </w:p>
    <w:p w:rsidR="00181FF8" w:rsidRPr="00181FF8" w:rsidRDefault="00181FF8" w:rsidP="00181FF8">
      <w:pPr>
        <w:numPr>
          <w:ilvl w:val="0"/>
          <w:numId w:val="4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Положите на рот пострадавшего салфетку, платок, кусок ткани или марли, чтобы защитить себя от инфекций. Зажмите нос пострадавшего большим и указательным пальцем. Глубоко вдохните, плотно прижмитесь губами ко рту пострадавшего. Сделайте выдох в лёгкие пострадавшего.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Первые 5–10 выдохов должны быть быстрыми (за 20–30 секунд), затем — 12–15 выдохов в минуту.</w:t>
      </w:r>
    </w:p>
    <w:p w:rsidR="00181FF8" w:rsidRPr="00181FF8" w:rsidRDefault="00181FF8" w:rsidP="00181FF8">
      <w:pPr>
        <w:numPr>
          <w:ilvl w:val="0"/>
          <w:numId w:val="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Следите за движением грудной клетки пострадавшего. Если грудь пострадавшего при вдохе воздуха поднимается, значит, вы всё делаете правильно.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810000" cy="2038350"/>
            <wp:effectExtent l="19050" t="0" r="0" b="0"/>
            <wp:docPr id="4" name="Рисунок 4" descr="http://www.bstu.ru/shared/attachments/15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stu.ru/shared/attachments/1543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Очистите верхние дыхательные пути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1543050"/>
            <wp:effectExtent l="19050" t="0" r="0" b="0"/>
            <wp:docPr id="5" name="Рисунок 5" descr="http://www.bstu.ru/shared/attachments/15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stu.ru/shared/attachments/1543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Запрокиньте голову пострадавшего назад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400300"/>
            <wp:effectExtent l="19050" t="0" r="0" b="0"/>
            <wp:docPr id="6" name="Рисунок 6" descr="http://www.bstu.ru/shared/attachments/15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stu.ru/shared/attachments/15436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Сделайте искусственное дыхание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Непрямой массаж сердца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Если вместе с дыханием отсутствует пульс, необходимо сделать непрямой массаж сердца.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Непрямой (закрытый) массаж сердца, или компрессия грудной клетки, — это сжатие мышц сердца между грудиной и позвоночником в целях поддержания кровообращения человека при остановке сердца. Относится к элементарным реанимационным мероприятиям.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Внимание! Нельзя проводить закрытый массаж сердца при наличии пульса.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Техника непрямого массажа сердца</w:t>
      </w:r>
    </w:p>
    <w:p w:rsidR="00181FF8" w:rsidRPr="00181FF8" w:rsidRDefault="00181FF8" w:rsidP="00181FF8">
      <w:pPr>
        <w:numPr>
          <w:ilvl w:val="0"/>
          <w:numId w:val="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lastRenderedPageBreak/>
        <w:t>Уложите пострадавшего на плоскую твёрдую поверхность. На кровати и других мягких поверхностях проводить компрессию грудной клетки нельзя.</w:t>
      </w:r>
    </w:p>
    <w:p w:rsidR="00181FF8" w:rsidRPr="00181FF8" w:rsidRDefault="00181FF8" w:rsidP="00181FF8">
      <w:pPr>
        <w:numPr>
          <w:ilvl w:val="0"/>
          <w:numId w:val="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Определите расположение у пострадавшего мечевидного отростка. Мечевидный отросток — это самая короткая и узкая часть грудины, её окончание.</w:t>
      </w:r>
    </w:p>
    <w:p w:rsidR="00181FF8" w:rsidRPr="00181FF8" w:rsidRDefault="00181FF8" w:rsidP="00181FF8">
      <w:pPr>
        <w:numPr>
          <w:ilvl w:val="0"/>
          <w:numId w:val="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Отмерьте 2–4 см вверх от мечевидного отростка — это точка компрессии.</w:t>
      </w:r>
    </w:p>
    <w:p w:rsidR="00181FF8" w:rsidRPr="00181FF8" w:rsidRDefault="00181FF8" w:rsidP="00181FF8">
      <w:pPr>
        <w:numPr>
          <w:ilvl w:val="0"/>
          <w:numId w:val="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Положите основание ладони на точку компрессии. При этом большой палец должен указывать либо на подбородок, либо на живот пострадавшего, в зависимости от местоположения лица, осуществляющего реанимацию. Поверх одной руки положите вторую ладонь, пальцы сложите в замок. Надавливания проводятся строго основанием ладони — ваши пальцы не должны соприкасаться с грудиной пострадавшего.</w:t>
      </w:r>
    </w:p>
    <w:p w:rsidR="00181FF8" w:rsidRPr="00181FF8" w:rsidRDefault="00181FF8" w:rsidP="00181FF8">
      <w:pPr>
        <w:numPr>
          <w:ilvl w:val="0"/>
          <w:numId w:val="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Осуществляйте ритмичные толчки грудной клетки сильно, плавно, строго вертикально, тяжестью верхней половины вашего тела. Частота — 100–110 надавливаний в минуту. При этом грудная клетка должна прогибаться на 3–4 см.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Грудным детям непрямой массаж сердца производится указательным и средним пальцем одной руки. Подросткам — ладонью одной руки.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Если одновременно с закрытым массажем сердца проводится ИВЛ, каждые два вдоха должны чередоваться с 30 надавливаниями на грудную клетку.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371725"/>
            <wp:effectExtent l="19050" t="0" r="0" b="0"/>
            <wp:docPr id="7" name="Рисунок 7" descr="http://www.bstu.ru/shared/attachments/15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stu.ru/shared/attachments/1543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Мечевидный отросток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466975"/>
            <wp:effectExtent l="19050" t="0" r="0" b="0"/>
            <wp:docPr id="8" name="Рисунок 8" descr="http://www.bstu.ru/shared/attachments/15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stu.ru/shared/attachments/15436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Найдите мечевидный отросток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810000" cy="2581275"/>
            <wp:effectExtent l="19050" t="0" r="0" b="0"/>
            <wp:docPr id="9" name="Рисунок 9" descr="http://www.bstu.ru/shared/attachments/15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stu.ru/shared/attachments/1543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Установите ладонь на точку компрессии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381250"/>
            <wp:effectExtent l="19050" t="0" r="0" b="0"/>
            <wp:docPr id="10" name="Рисунок 10" descr="http://www.bstu.ru/shared/attachments/15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stu.ru/shared/attachments/15436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Положите руки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886075"/>
            <wp:effectExtent l="19050" t="0" r="0" b="0"/>
            <wp:docPr id="11" name="Рисунок 11" descr="http://www.bstu.ru/shared/attachments/15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stu.ru/shared/attachments/1543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Осуществляйте ритмичные толчки грудной клетки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810000" cy="2381250"/>
            <wp:effectExtent l="19050" t="0" r="0" b="0"/>
            <wp:docPr id="12" name="Рисунок 12" descr="http://www.bstu.ru/shared/attachments/15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stu.ru/shared/attachments/15436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Непрямой массаж сердца младенцу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381250"/>
            <wp:effectExtent l="19050" t="0" r="0" b="0"/>
            <wp:docPr id="13" name="Рисунок 13" descr="http://www.bstu.ru/shared/attachments/15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stu.ru/shared/attachments/15436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Непрямой массаж сердца подростку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257425"/>
            <wp:effectExtent l="19050" t="0" r="0" b="0"/>
            <wp:docPr id="14" name="Рисунок 14" descr="http://www.bstu.ru/shared/attachments/15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stu.ru/shared/attachments/1543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Непрямой массаж сердца взрослому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Если во время проведения реанимационных мероприятий у пострадавшего восстановилось дыхание или появился пульс, прекратите оказание первой помощи и уложите человека на бок, положив ладонь под голову. Следите за его состоянием до прибытия медиков.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 xml:space="preserve">Приём </w:t>
      </w:r>
      <w:proofErr w:type="spellStart"/>
      <w:r w:rsidRPr="00181FF8">
        <w:rPr>
          <w:rFonts w:ascii="Arial" w:eastAsia="Times New Roman" w:hAnsi="Arial" w:cs="Arial"/>
          <w:b/>
          <w:bCs/>
          <w:color w:val="444444"/>
          <w:sz w:val="21"/>
        </w:rPr>
        <w:t>Геймлиха</w:t>
      </w:r>
      <w:proofErr w:type="spellEnd"/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lastRenderedPageBreak/>
        <w:t>При попадании пищи или инородных тел в трахею, она закупоривается (полностью или частично) — человек задыхается.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Признаки закупоривания дыхательных путей:</w:t>
      </w:r>
    </w:p>
    <w:p w:rsidR="00181FF8" w:rsidRPr="00181FF8" w:rsidRDefault="00181FF8" w:rsidP="00181FF8">
      <w:pPr>
        <w:numPr>
          <w:ilvl w:val="0"/>
          <w:numId w:val="7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Отсутствие полноценного дыхания. Если дыхательное горло закупорено не полностью, человек кашляет; если полностью — держится за горло.</w:t>
      </w:r>
    </w:p>
    <w:p w:rsidR="00181FF8" w:rsidRPr="00181FF8" w:rsidRDefault="00181FF8" w:rsidP="00181FF8">
      <w:pPr>
        <w:numPr>
          <w:ilvl w:val="0"/>
          <w:numId w:val="7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Неспособность говорить.</w:t>
      </w:r>
    </w:p>
    <w:p w:rsidR="00181FF8" w:rsidRPr="00181FF8" w:rsidRDefault="00181FF8" w:rsidP="00181FF8">
      <w:pPr>
        <w:numPr>
          <w:ilvl w:val="0"/>
          <w:numId w:val="7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Посинение кожи лица, набухание сосудов шеи.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Очистку дыхательных путей чаще всего проводят по методу </w:t>
      </w:r>
      <w:proofErr w:type="spell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Геймлиха</w:t>
      </w:r>
      <w:proofErr w:type="spellEnd"/>
      <w:r w:rsidRPr="00181FF8">
        <w:rPr>
          <w:rFonts w:ascii="Arial" w:eastAsia="Times New Roman" w:hAnsi="Arial" w:cs="Arial"/>
          <w:color w:val="444444"/>
          <w:sz w:val="21"/>
          <w:szCs w:val="21"/>
        </w:rPr>
        <w:t>.</w:t>
      </w:r>
    </w:p>
    <w:p w:rsidR="00181FF8" w:rsidRPr="00181FF8" w:rsidRDefault="00181FF8" w:rsidP="00181FF8">
      <w:pPr>
        <w:numPr>
          <w:ilvl w:val="0"/>
          <w:numId w:val="8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Встаньте позади пострадавшего.</w:t>
      </w:r>
    </w:p>
    <w:p w:rsidR="00181FF8" w:rsidRPr="00181FF8" w:rsidRDefault="00181FF8" w:rsidP="00181FF8">
      <w:pPr>
        <w:numPr>
          <w:ilvl w:val="0"/>
          <w:numId w:val="8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Обхватите его руками, сцепив их в замок, чуть выше пупка, под рёберной дугой.</w:t>
      </w:r>
    </w:p>
    <w:p w:rsidR="00181FF8" w:rsidRPr="00181FF8" w:rsidRDefault="00181FF8" w:rsidP="00181FF8">
      <w:pPr>
        <w:numPr>
          <w:ilvl w:val="0"/>
          <w:numId w:val="8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Сильно надавите на живот пострадавшего, резко сгибая руки в локтях.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Не сдавливайте грудь пострадавшего, за исключением беременных женщин, которым надавливания осуществляются в нижнем отделе грудной клетки.</w:t>
      </w:r>
    </w:p>
    <w:p w:rsidR="00181FF8" w:rsidRPr="00181FF8" w:rsidRDefault="00181FF8" w:rsidP="00181FF8">
      <w:pPr>
        <w:numPr>
          <w:ilvl w:val="0"/>
          <w:numId w:val="9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Повторите приём несколько раз, пока дыхательные пути не освободятся.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Если пострадавший потерял сознание и упал, положите его на спину, сядьте ему на бёдра и обеими руками надавите на рёберные дуги.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Для удаления инородных тел из дыхательных путей ребёнка необходимо повернуть его на живот и похлопать 2–3 раза между лопатками. Будьте очень осторожны. Даже если малыш быстро откашлялся, обратитесь к врачу для медицинского осмотра.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1905000" cy="1771650"/>
            <wp:effectExtent l="19050" t="0" r="0" b="0"/>
            <wp:docPr id="15" name="Рисунок 15" descr="http://www.bstu.ru/shared/attachments/15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stu.ru/shared/attachments/15437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Обхватите пострадавшего сзади под реберной дугой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1905000" cy="1943100"/>
            <wp:effectExtent l="19050" t="0" r="0" b="0"/>
            <wp:docPr id="16" name="Рисунок 16" descr="http://www.bstu.ru/shared/attachments/15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stu.ru/shared/attachments/15437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Сильно надавите на живот пострадавшего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810000" cy="2419350"/>
            <wp:effectExtent l="19050" t="0" r="0" b="0"/>
            <wp:docPr id="17" name="Рисунок 17" descr="http://www.bstu.ru/shared/attachments/15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stu.ru/shared/attachments/1543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Если человек без сознания, сядьте ему на бедра и обеими руками надавите на реберные дуги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Кровотечение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Остановка кровотечения — это меры, направленные на остановку потери крови. При оказании первой помощи речь идёт об остановке наружного кровотечения. В зависимости от типа сосуда выделяют капиллярное, венозное и артериальное кровотечения.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Остановка капиллярного кровотечения осуществляется путём наложения асептической повязки, а также, если ранены руки или ноги, поднятием конечностей выше уровня туловища.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При венозном кровотечении накладывается давящая повязка. Для этого выполняется тампонада раны: на рану накладывается марля, поверх неё укладывается несколько слоёв ваты (если нет ваты — чистое полотенце), туго бинтуется. Сдавленные такой повязкой вены быстро </w:t>
      </w:r>
      <w:proofErr w:type="spell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тромбируются</w:t>
      </w:r>
      <w:proofErr w:type="spellEnd"/>
      <w:r w:rsidRPr="00181FF8">
        <w:rPr>
          <w:rFonts w:ascii="Arial" w:eastAsia="Times New Roman" w:hAnsi="Arial" w:cs="Arial"/>
          <w:color w:val="444444"/>
          <w:sz w:val="21"/>
          <w:szCs w:val="21"/>
        </w:rPr>
        <w:t>, и кровотечение прекращается. Если давящая повязка промокает, сильно надавите на неё ладонью.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Чтобы остановить артериальное кровотечение, артерию необходимо пережать.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381250"/>
            <wp:effectExtent l="19050" t="0" r="0" b="0"/>
            <wp:docPr id="18" name="Рисунок 18" descr="http://www.bstu.ru/shared/attachments/15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stu.ru/shared/attachments/15437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Точки прижатия артерий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Техника пережатия артерии: сильно прижмите артерию пальцами или кулаком к подлежащим костным образованиям.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lastRenderedPageBreak/>
        <w:t>Артерии легкодоступны для пальпации, поэтому данный способ весьма эффективен. Однако он требует от лица, оказывающего первую помощь, физической силы.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Если кровотечение не остановилось после наложения тугой повязки и прижатия артерии, примените жгут. Помните, что это крайняя мера, когда другие способы не помогают.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Техника наложения кровоостанавливающего жгута</w:t>
      </w:r>
    </w:p>
    <w:p w:rsidR="00181FF8" w:rsidRPr="00181FF8" w:rsidRDefault="00181FF8" w:rsidP="00181FF8">
      <w:pPr>
        <w:numPr>
          <w:ilvl w:val="0"/>
          <w:numId w:val="10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Наложите жгут на одежду или мягкую подкладку чуть выше раны.</w:t>
      </w:r>
    </w:p>
    <w:p w:rsidR="00181FF8" w:rsidRPr="00181FF8" w:rsidRDefault="00181FF8" w:rsidP="00181FF8">
      <w:pPr>
        <w:numPr>
          <w:ilvl w:val="0"/>
          <w:numId w:val="10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Затяните жгут и проверьте пульсацию сосудов: кровотечение должно прекратиться, а кожа ниже жгута — побледнеть.</w:t>
      </w:r>
    </w:p>
    <w:p w:rsidR="00181FF8" w:rsidRPr="00181FF8" w:rsidRDefault="00181FF8" w:rsidP="00181FF8">
      <w:pPr>
        <w:numPr>
          <w:ilvl w:val="0"/>
          <w:numId w:val="10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Наложите повязку на рану.</w:t>
      </w:r>
    </w:p>
    <w:p w:rsidR="00181FF8" w:rsidRPr="00181FF8" w:rsidRDefault="00181FF8" w:rsidP="00181FF8">
      <w:pPr>
        <w:numPr>
          <w:ilvl w:val="0"/>
          <w:numId w:val="10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Запишите точное время, когда наложен жгут.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Жгут на конечности можно накладывать максимум на 1 час. По его истечении жгут необходимо ослабить на 10–15 минут. При необходимости можно затянуть вновь, но не более чем на 20 минут.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390775"/>
            <wp:effectExtent l="19050" t="0" r="0" b="0"/>
            <wp:docPr id="19" name="Рисунок 19" descr="http://www.bstu.ru/shared/attachments/15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stu.ru/shared/attachments/15437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Накладывайте жгут через одежду или мягкую подкладку выше раны</w:t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или как можно ближе к ней, выше колена или локтя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1905000" cy="1752600"/>
            <wp:effectExtent l="19050" t="0" r="0" b="0"/>
            <wp:docPr id="20" name="Рисунок 20" descr="http://www.bstu.ru/shared/attachments/15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stu.ru/shared/attachments/1543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Проведите жгут под конечностью и растяните,</w:t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затяните первый виток жгута и убедитесь, что кровотечение прекратилось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1905000" cy="2047875"/>
            <wp:effectExtent l="19050" t="0" r="0" b="0"/>
            <wp:docPr id="21" name="Рисунок 21" descr="http://www.bstu.ru/shared/attachments/15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stu.ru/shared/attachments/15437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Последующие витки жгута накладывайте с меньшим усилием по восходящей спирали,</w:t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захватывая предыдущий виток примерно наполовину.</w:t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Забинтуйте рану. Вложите под жгут записку с указанием даты и времени наложения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Переломы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Перелом — нарушение целостности кости. Перелом сопровождается сильной болью, иногда — обмороком или шоком, кровотечением. Различают открытые и закрытые переломы. Первый сопровождается ранением мягких тканей, в ране иногда заметны обломки кости.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Техника оказания первой помощи при переломе</w:t>
      </w:r>
    </w:p>
    <w:p w:rsidR="00181FF8" w:rsidRPr="00181FF8" w:rsidRDefault="00181FF8" w:rsidP="00181FF8">
      <w:pPr>
        <w:numPr>
          <w:ilvl w:val="0"/>
          <w:numId w:val="1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Оцените тяжесть состояния пострадавшего, определите локализацию перелома.</w:t>
      </w:r>
    </w:p>
    <w:p w:rsidR="00181FF8" w:rsidRPr="00181FF8" w:rsidRDefault="00181FF8" w:rsidP="00181FF8">
      <w:pPr>
        <w:numPr>
          <w:ilvl w:val="0"/>
          <w:numId w:val="1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При наличии кровотечения остановите его.</w:t>
      </w:r>
    </w:p>
    <w:p w:rsidR="00181FF8" w:rsidRPr="00181FF8" w:rsidRDefault="00181FF8" w:rsidP="00181FF8">
      <w:pPr>
        <w:numPr>
          <w:ilvl w:val="0"/>
          <w:numId w:val="1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Определите,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возможно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ли перемещение пострадавшего до прибытия специалистов.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Не переносите пострадавшего и не меняйте его положения при травмах позвоночника!</w:t>
      </w:r>
    </w:p>
    <w:p w:rsidR="00181FF8" w:rsidRPr="00181FF8" w:rsidRDefault="00181FF8" w:rsidP="00181FF8">
      <w:pPr>
        <w:numPr>
          <w:ilvl w:val="0"/>
          <w:numId w:val="12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Обеспечьте неподвижность кости в области перелома — проведите иммобилизацию. Для этого необходимо обездвижить суставы, расположенные выше и ниже перелома.</w:t>
      </w:r>
    </w:p>
    <w:p w:rsidR="00181FF8" w:rsidRPr="00181FF8" w:rsidRDefault="00181FF8" w:rsidP="00181FF8">
      <w:pPr>
        <w:numPr>
          <w:ilvl w:val="0"/>
          <w:numId w:val="1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Наложите шину. В качестве шины можно использовать плоские палки, доски, линейки, прутья и прочее. Шину необходимо плотно, но не туго зафиксировать бинтами или пластырем.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При закрытом переломе иммобилизация производится поверх одежды. При открытом переломе нельзя прикладывать шину к местам, где кость выступает наружу.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1905000" cy="2028825"/>
            <wp:effectExtent l="19050" t="0" r="0" b="0"/>
            <wp:docPr id="22" name="Рисунок 22" descr="http://www.bstu.ru/shared/attachments/15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stu.ru/shared/attachments/15437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Наложите шину на предплечье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810000" cy="2466975"/>
            <wp:effectExtent l="19050" t="0" r="0" b="0"/>
            <wp:docPr id="23" name="Рисунок 23" descr="http://www.bstu.ru/shared/attachments/15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stu.ru/shared/attachments/1543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Наложите шину на голень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1247775"/>
            <wp:effectExtent l="19050" t="0" r="0" b="0"/>
            <wp:docPr id="24" name="Рисунок 24" descr="http://www.bstu.ru/shared/attachments/15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stu.ru/shared/attachments/15438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Наложение шины при переломе бедра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Ожоги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Ожог — это повреждение тканей организма под действием высоких температур или химических веществ. Ожоги различаются по степеням, а также по типам повреждения. По последнему основанию выделяют ожоги:</w:t>
      </w:r>
    </w:p>
    <w:p w:rsidR="00181FF8" w:rsidRPr="00181FF8" w:rsidRDefault="00181FF8" w:rsidP="00181FF8">
      <w:pPr>
        <w:numPr>
          <w:ilvl w:val="0"/>
          <w:numId w:val="1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термические (пламя, горячая жидкость, пар, раскалённые предметы);</w:t>
      </w:r>
      <w:proofErr w:type="gramEnd"/>
    </w:p>
    <w:p w:rsidR="00181FF8" w:rsidRPr="00181FF8" w:rsidRDefault="00181FF8" w:rsidP="00181FF8">
      <w:pPr>
        <w:numPr>
          <w:ilvl w:val="0"/>
          <w:numId w:val="1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химические (щёлочи, кислоты);</w:t>
      </w:r>
    </w:p>
    <w:p w:rsidR="00181FF8" w:rsidRPr="00181FF8" w:rsidRDefault="00181FF8" w:rsidP="00181FF8">
      <w:pPr>
        <w:numPr>
          <w:ilvl w:val="0"/>
          <w:numId w:val="1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электрические;</w:t>
      </w:r>
    </w:p>
    <w:p w:rsidR="00181FF8" w:rsidRPr="00181FF8" w:rsidRDefault="00181FF8" w:rsidP="00181FF8">
      <w:pPr>
        <w:numPr>
          <w:ilvl w:val="0"/>
          <w:numId w:val="1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лучевые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(световое и ионизирующее излучение);</w:t>
      </w:r>
    </w:p>
    <w:p w:rsidR="00181FF8" w:rsidRPr="00181FF8" w:rsidRDefault="00181FF8" w:rsidP="00181FF8">
      <w:pPr>
        <w:numPr>
          <w:ilvl w:val="0"/>
          <w:numId w:val="1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комбинированные.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2857500" cy="3343275"/>
            <wp:effectExtent l="19050" t="0" r="0" b="0"/>
            <wp:docPr id="25" name="Рисунок 25" descr="http://www.bstu.ru/shared/attachments/15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stu.ru/shared/attachments/1543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Градация ожогов по глубине поражения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При ожогах первым делом необходимо устранить действие поражающего фактора (огня, электрического тока, кипятка и так далее).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Затем, при термических ожогах, поражённый участок следует освободить от одежды (аккуратно, не отдирая, а обрезая вокруг раны прилипшую ткань) и в целях дезинфекции и обезболивания оросить его </w:t>
      </w:r>
      <w:proofErr w:type="spell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водоспиртовым</w:t>
      </w:r>
      <w:proofErr w:type="spell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раствором (1/1) или водкой.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Не используйте масляные мази и жирные кремы — жиры и масла не уменьшают боль, не дезинфицируют ожог и не способствуют заживлению.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После оросите рану холодной водой, наложите стерильную повязку и приложите холод. Кроме того, дайте пострадавшему тёплой подсоленной воды.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Для ускорения заживления лёгких ожогов используйте </w:t>
      </w:r>
      <w:proofErr w:type="spell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спреи</w:t>
      </w:r>
      <w:proofErr w:type="spell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с </w:t>
      </w:r>
      <w:proofErr w:type="spell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декспантенолом</w:t>
      </w:r>
      <w:proofErr w:type="spellEnd"/>
      <w:r w:rsidRPr="00181FF8">
        <w:rPr>
          <w:rFonts w:ascii="Arial" w:eastAsia="Times New Roman" w:hAnsi="Arial" w:cs="Arial"/>
          <w:color w:val="444444"/>
          <w:sz w:val="21"/>
          <w:szCs w:val="21"/>
        </w:rPr>
        <w:t>. Если ожог занимает площадь больше одной ладони, обязательно обратитесь к врачу.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Обморок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Обморок — это внезапная потеря сознания, обусловленная временным нарушением мозгового кровотока. Иными словами, это сигнал мозга о том, что ему не хватает кислорода.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Важно отличать обычный и эпилептический обморок. Первому, как правило, предшествуют тошнота и головокружение.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Предобморочное состояние характеризуется тем, что человек закатывает глаза, покрывается холодным потом, у него слабеет пульс, холодеют конечности.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Типичные ситуации наступления обморока:</w:t>
      </w:r>
    </w:p>
    <w:p w:rsidR="00181FF8" w:rsidRPr="00181FF8" w:rsidRDefault="00181FF8" w:rsidP="00181FF8">
      <w:pPr>
        <w:numPr>
          <w:ilvl w:val="0"/>
          <w:numId w:val="15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испуг,</w:t>
      </w:r>
    </w:p>
    <w:p w:rsidR="00181FF8" w:rsidRPr="00181FF8" w:rsidRDefault="00181FF8" w:rsidP="00181FF8">
      <w:pPr>
        <w:numPr>
          <w:ilvl w:val="0"/>
          <w:numId w:val="15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волнение,</w:t>
      </w:r>
    </w:p>
    <w:p w:rsidR="00181FF8" w:rsidRPr="00181FF8" w:rsidRDefault="00181FF8" w:rsidP="00181FF8">
      <w:pPr>
        <w:numPr>
          <w:ilvl w:val="0"/>
          <w:numId w:val="15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lastRenderedPageBreak/>
        <w:t>духота и другие.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Если человек упал в обморок, придайте ему удобное горизонтальное положение и обеспечьте приток свежего воздуха (расстегните одежду, ослабьте ремень, откройте окна и двери). Брызните на лицо пострадавшего холодной водой, похлопайте его по щекам. При наличии под рукой аптечки дайте понюхать ватный тампон, смоченный нашатырным спиртом.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Если сознание не возвращается 3–5 минут, немедленно вызывайте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скорую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>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Когда пострадавший придёт в себя, дайте ему крепкого чая или кофе.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Утопление и солнечный удар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Утопление — это проникновение воды в лёгкие и дыхательные пути, которое может привести к смерти.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Первая помощь при утоплении</w:t>
      </w:r>
    </w:p>
    <w:p w:rsidR="00181FF8" w:rsidRPr="00181FF8" w:rsidRDefault="00181FF8" w:rsidP="00181FF8">
      <w:pPr>
        <w:numPr>
          <w:ilvl w:val="0"/>
          <w:numId w:val="16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Извлеките пострадавшего из воды.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Тонущий человек хватается за всё, что попадётся под руку. Будьте осторожны: подплывайте к нему сзади, держите за волосы или подмышки, держа лицо над поверхностью воды.</w:t>
      </w:r>
    </w:p>
    <w:p w:rsidR="00181FF8" w:rsidRPr="00181FF8" w:rsidRDefault="00181FF8" w:rsidP="00181FF8">
      <w:pPr>
        <w:numPr>
          <w:ilvl w:val="0"/>
          <w:numId w:val="17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Положите пострадавшего животом на колено, чтобы голова была внизу.</w:t>
      </w:r>
    </w:p>
    <w:p w:rsidR="00181FF8" w:rsidRPr="00181FF8" w:rsidRDefault="00181FF8" w:rsidP="00181FF8">
      <w:pPr>
        <w:numPr>
          <w:ilvl w:val="0"/>
          <w:numId w:val="18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Очистите ротовую полость от инородных тел (слизь, рвотные массы, водоросли).</w:t>
      </w:r>
    </w:p>
    <w:p w:rsidR="00181FF8" w:rsidRPr="00181FF8" w:rsidRDefault="00181FF8" w:rsidP="00181FF8">
      <w:pPr>
        <w:numPr>
          <w:ilvl w:val="0"/>
          <w:numId w:val="19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Проверьте наличие признаков жизни.</w:t>
      </w:r>
    </w:p>
    <w:p w:rsidR="00181FF8" w:rsidRPr="00181FF8" w:rsidRDefault="00181FF8" w:rsidP="00181FF8">
      <w:pPr>
        <w:numPr>
          <w:ilvl w:val="0"/>
          <w:numId w:val="20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При отсутствии пульса и дыхания немедленно приступайте к ИВЛ и непрямому массажу сердца.</w:t>
      </w:r>
    </w:p>
    <w:p w:rsidR="00181FF8" w:rsidRPr="00181FF8" w:rsidRDefault="00181FF8" w:rsidP="00181FF8">
      <w:pPr>
        <w:numPr>
          <w:ilvl w:val="0"/>
          <w:numId w:val="21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После восстановления дыхания и сердечной деятельности положите пострадавшего набок, укройте его и обеспечивайте комфорт до прибытия медиков.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381250"/>
            <wp:effectExtent l="19050" t="0" r="0" b="0"/>
            <wp:docPr id="26" name="Рисунок 26" descr="http://www.bstu.ru/shared/attachments/15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stu.ru/shared/attachments/15438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Извлеките пострадавшего из воды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810000" cy="2286000"/>
            <wp:effectExtent l="19050" t="0" r="0" b="0"/>
            <wp:docPr id="27" name="Рисунок 27" descr="http://www.bstu.ru/shared/attachments/15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stu.ru/shared/attachments/15438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Проведите реанимационные мероприятия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1828800"/>
            <wp:effectExtent l="19050" t="0" r="0" b="0"/>
            <wp:docPr id="28" name="Рисунок 28" descr="http://www.bstu.ru/shared/attachments/15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stu.ru/shared/attachments/1543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Уложите пострадавшего на бок, дождитесь специалистов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В летний период опасность представляют также солнечные удары. Солнечный удар — это расстройство работы головного мозга, вызванное длительным пребыванием на солнце.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Симптомы:</w:t>
      </w:r>
    </w:p>
    <w:p w:rsidR="00181FF8" w:rsidRPr="00181FF8" w:rsidRDefault="00181FF8" w:rsidP="00181FF8">
      <w:pPr>
        <w:numPr>
          <w:ilvl w:val="0"/>
          <w:numId w:val="2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головная боль,</w:t>
      </w:r>
    </w:p>
    <w:p w:rsidR="00181FF8" w:rsidRPr="00181FF8" w:rsidRDefault="00181FF8" w:rsidP="00181FF8">
      <w:pPr>
        <w:numPr>
          <w:ilvl w:val="0"/>
          <w:numId w:val="2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слабость,</w:t>
      </w:r>
    </w:p>
    <w:p w:rsidR="00181FF8" w:rsidRPr="00181FF8" w:rsidRDefault="00181FF8" w:rsidP="00181FF8">
      <w:pPr>
        <w:numPr>
          <w:ilvl w:val="0"/>
          <w:numId w:val="2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шум в ушах,</w:t>
      </w:r>
    </w:p>
    <w:p w:rsidR="00181FF8" w:rsidRPr="00181FF8" w:rsidRDefault="00181FF8" w:rsidP="00181FF8">
      <w:pPr>
        <w:numPr>
          <w:ilvl w:val="0"/>
          <w:numId w:val="2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тошнота,</w:t>
      </w:r>
    </w:p>
    <w:p w:rsidR="00181FF8" w:rsidRPr="00181FF8" w:rsidRDefault="00181FF8" w:rsidP="00181FF8">
      <w:pPr>
        <w:numPr>
          <w:ilvl w:val="0"/>
          <w:numId w:val="22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рвота.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Если пострадавший по-прежнему остаётся на солнце, у него поднимается температура, появляется одышка, иногда он даже теряет сознание.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Поэтому при оказании первой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помощи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прежде всего необходимо перенести пострадавшего в прохладное проветриваемое место. Затем освободите его от одежды, ослабьте ремень, разуйте. Положите ему на голову и шею холодное мокрое полотенце. Дайте понюхать нашатырный спирт. При необходимости сделайте искусственное дыхание.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При солнечном ударе пострадавшего необходимо обильно поить прохладной, слегка подсоленной водой (пить часто, но маленькими глотками).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810000" cy="2333625"/>
            <wp:effectExtent l="19050" t="0" r="0" b="0"/>
            <wp:docPr id="29" name="Рисунок 29" descr="http://www.bstu.ru/shared/attachments/15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stu.ru/shared/attachments/15438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Перенесите пострадавшего в тень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266950"/>
            <wp:effectExtent l="19050" t="0" r="0" b="0"/>
            <wp:docPr id="30" name="Рисунок 30" descr="http://www.bstu.ru/shared/attachments/15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stu.ru/shared/attachments/15438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Освободите его от одежды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219325"/>
            <wp:effectExtent l="19050" t="0" r="0" b="0"/>
            <wp:docPr id="31" name="Рисунок 31" descr="http://www.bstu.ru/shared/attachments/154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stu.ru/shared/attachments/1543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Сделайте охлаждающие компрессы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Переохлаждение и обморожение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Переохлаждение (гипотермия) — это понижение температуры тела человека ниже нормы, необходимой для поддержания нормального обмена веществ.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Первая помощь при гипотермии</w:t>
      </w:r>
    </w:p>
    <w:p w:rsidR="00181FF8" w:rsidRPr="00181FF8" w:rsidRDefault="00181FF8" w:rsidP="00181FF8">
      <w:pPr>
        <w:numPr>
          <w:ilvl w:val="0"/>
          <w:numId w:val="2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lastRenderedPageBreak/>
        <w:t>Заведите (занесите) пострадавшего в тёплое помещение или укутайте тёплой одеждой.</w:t>
      </w:r>
    </w:p>
    <w:p w:rsidR="00181FF8" w:rsidRPr="00181FF8" w:rsidRDefault="00181FF8" w:rsidP="00181FF8">
      <w:pPr>
        <w:numPr>
          <w:ilvl w:val="0"/>
          <w:numId w:val="2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Не растирайте пострадавшего, дайте телу постепенно согреться самостоятельно.</w:t>
      </w:r>
    </w:p>
    <w:p w:rsidR="00181FF8" w:rsidRPr="00181FF8" w:rsidRDefault="00181FF8" w:rsidP="00181FF8">
      <w:pPr>
        <w:numPr>
          <w:ilvl w:val="0"/>
          <w:numId w:val="23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Дайте пострадавшему тёплое питьё и еду.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Не используйте алкоголь!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524125"/>
            <wp:effectExtent l="19050" t="0" r="0" b="0"/>
            <wp:docPr id="32" name="Рисунок 32" descr="http://www.bstu.ru/shared/attachments/15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stu.ru/shared/attachments/15438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Занесите пострадавшего в тепло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895600"/>
            <wp:effectExtent l="19050" t="0" r="0" b="0"/>
            <wp:docPr id="33" name="Рисунок 33" descr="http://www.bstu.ru/shared/attachments/15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stu.ru/shared/attachments/15439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Согрейте его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1724025"/>
            <wp:effectExtent l="19050" t="0" r="0" b="0"/>
            <wp:docPr id="34" name="Рисунок 34" descr="http://www.bstu.ru/shared/attachments/15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stu.ru/shared/attachments/1543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Дайте пострадавшему горячее питье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lastRenderedPageBreak/>
        <w:t>Переохлаждение нередко сопровождается обморожением, то есть повреждением и омертвением тканей организма под воздействием низких температур. Особенно часто встречается обморожение пальцев рук и ног, носа и ушей — частей тела с пониженным кровоснабжением.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Причины обморожения — высокая влажность, мороз, ветер, неподвижное положение. Усугубляет состояние пострадавшего, как правило, алкогольное опьянение.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Симптомы:</w:t>
      </w:r>
    </w:p>
    <w:p w:rsidR="00181FF8" w:rsidRPr="00181FF8" w:rsidRDefault="00181FF8" w:rsidP="00181FF8">
      <w:pPr>
        <w:numPr>
          <w:ilvl w:val="0"/>
          <w:numId w:val="2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чувство холода;</w:t>
      </w:r>
    </w:p>
    <w:p w:rsidR="00181FF8" w:rsidRPr="00181FF8" w:rsidRDefault="00181FF8" w:rsidP="00181FF8">
      <w:pPr>
        <w:numPr>
          <w:ilvl w:val="0"/>
          <w:numId w:val="2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покалывание в обмораживаемой части тела;</w:t>
      </w:r>
    </w:p>
    <w:p w:rsidR="00181FF8" w:rsidRPr="00181FF8" w:rsidRDefault="00181FF8" w:rsidP="00181FF8">
      <w:pPr>
        <w:numPr>
          <w:ilvl w:val="0"/>
          <w:numId w:val="24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затем — онемение и потеря чувствительности.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Первая помощь при обморожении</w:t>
      </w:r>
    </w:p>
    <w:p w:rsidR="00181FF8" w:rsidRPr="00181FF8" w:rsidRDefault="00181FF8" w:rsidP="00181FF8">
      <w:pPr>
        <w:numPr>
          <w:ilvl w:val="0"/>
          <w:numId w:val="2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Поместите пострадавшего в тепло.</w:t>
      </w:r>
    </w:p>
    <w:p w:rsidR="00181FF8" w:rsidRPr="00181FF8" w:rsidRDefault="00181FF8" w:rsidP="00181FF8">
      <w:pPr>
        <w:numPr>
          <w:ilvl w:val="0"/>
          <w:numId w:val="2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Снимите с него промёрзшую или мокрую одежду.</w:t>
      </w:r>
    </w:p>
    <w:p w:rsidR="00181FF8" w:rsidRPr="00181FF8" w:rsidRDefault="00181FF8" w:rsidP="00181FF8">
      <w:pPr>
        <w:numPr>
          <w:ilvl w:val="0"/>
          <w:numId w:val="2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Не растирайте пострадавшего снегом или тканью — так вы только травмируете кожу.</w:t>
      </w:r>
    </w:p>
    <w:p w:rsidR="00181FF8" w:rsidRPr="00181FF8" w:rsidRDefault="00181FF8" w:rsidP="00181FF8">
      <w:pPr>
        <w:numPr>
          <w:ilvl w:val="0"/>
          <w:numId w:val="2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Укутайте обмороженный участок тела.</w:t>
      </w:r>
    </w:p>
    <w:p w:rsidR="00181FF8" w:rsidRPr="00181FF8" w:rsidRDefault="00181FF8" w:rsidP="00181FF8">
      <w:pPr>
        <w:numPr>
          <w:ilvl w:val="0"/>
          <w:numId w:val="25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Дайте пострадавшему горячее сладкое питьё или горячую пищу.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1562100"/>
            <wp:effectExtent l="19050" t="0" r="0" b="0"/>
            <wp:docPr id="35" name="Рисунок 35" descr="http://www.bstu.ru/shared/attachments/15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stu.ru/shared/attachments/15439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Поместите пострадавшего в тепло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3810000" cy="2314575"/>
            <wp:effectExtent l="19050" t="0" r="0" b="0"/>
            <wp:docPr id="36" name="Рисунок 36" descr="http://www.bstu.ru/shared/attachments/15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stu.ru/shared/attachments/15439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Снимите с него примерзшую одежду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810000" cy="2790825"/>
            <wp:effectExtent l="19050" t="0" r="0" b="0"/>
            <wp:docPr id="37" name="Рисунок 37" descr="http://www.bstu.ru/shared/attachments/15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stu.ru/shared/attachments/15439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br/>
        <w:t>Укутайте обмороженный участок тела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Отравление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Отравление — это расстройство жизнедеятельности организма, возникшее из-за попадания в него яда или токсина. В зависимости от вида токсина различают отравления:</w:t>
      </w:r>
    </w:p>
    <w:p w:rsidR="00181FF8" w:rsidRPr="00181FF8" w:rsidRDefault="00181FF8" w:rsidP="00181FF8">
      <w:pPr>
        <w:numPr>
          <w:ilvl w:val="0"/>
          <w:numId w:val="26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угарным газом,</w:t>
      </w:r>
    </w:p>
    <w:p w:rsidR="00181FF8" w:rsidRPr="00181FF8" w:rsidRDefault="00181FF8" w:rsidP="00181FF8">
      <w:pPr>
        <w:numPr>
          <w:ilvl w:val="0"/>
          <w:numId w:val="26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ядохимикатами,</w:t>
      </w:r>
    </w:p>
    <w:p w:rsidR="00181FF8" w:rsidRPr="00181FF8" w:rsidRDefault="00181FF8" w:rsidP="00181FF8">
      <w:pPr>
        <w:numPr>
          <w:ilvl w:val="0"/>
          <w:numId w:val="26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алкоголем,</w:t>
      </w:r>
    </w:p>
    <w:p w:rsidR="00181FF8" w:rsidRPr="00181FF8" w:rsidRDefault="00181FF8" w:rsidP="00181FF8">
      <w:pPr>
        <w:numPr>
          <w:ilvl w:val="0"/>
          <w:numId w:val="26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лекарствами,</w:t>
      </w:r>
    </w:p>
    <w:p w:rsidR="00181FF8" w:rsidRPr="00181FF8" w:rsidRDefault="00181FF8" w:rsidP="00181FF8">
      <w:pPr>
        <w:numPr>
          <w:ilvl w:val="0"/>
          <w:numId w:val="26"/>
        </w:numPr>
        <w:shd w:val="clear" w:color="auto" w:fill="F9FBFB"/>
        <w:spacing w:after="120" w:line="240" w:lineRule="auto"/>
        <w:ind w:left="210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пищей и другие.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От характера отравления зависят меры оказания первой помощи. Наиболее распространены пищевые отравления, сопровождаемые тошнотой, рвотой, поносом и болями в желудке. Пострадавшему в этом случае рекомендуется принимать по 3–5 граммов активированного угля через каждые 15 минут в течение часа, пить много воды, воздержаться от приёма пищи и обязательно обратиться к врачу.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Кроме того, распространены случайное или намеренное отравление лекарственными препаратами, а также алкогольные интоксикации.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В этих случаях первая помощь состоит из следующих шагов:</w:t>
      </w:r>
    </w:p>
    <w:p w:rsidR="00181FF8" w:rsidRPr="00181FF8" w:rsidRDefault="00181FF8" w:rsidP="00181FF8">
      <w:pPr>
        <w:numPr>
          <w:ilvl w:val="0"/>
          <w:numId w:val="27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Промойте пострадавшему желудок. Для этого заставьте его выпить несколько стаканов подсоленной воды (на 1 л — 10 г соли и 5 г соды). После 2–3 стаканов вызовите у пострадавшего рвоту. Повторяйте эти действия, пока рвотные массы не станут «чистыми».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Промывание желудка возможно только в том случае, если пострадавший в сознании.</w:t>
      </w:r>
    </w:p>
    <w:p w:rsidR="00181FF8" w:rsidRPr="00181FF8" w:rsidRDefault="00181FF8" w:rsidP="00181FF8">
      <w:pPr>
        <w:numPr>
          <w:ilvl w:val="0"/>
          <w:numId w:val="28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Растворите в стакане воды 10–20 таблеток активированного угля, дайте выпить это пострадавшему.</w:t>
      </w:r>
    </w:p>
    <w:p w:rsidR="00181FF8" w:rsidRPr="00181FF8" w:rsidRDefault="00181FF8" w:rsidP="00181FF8">
      <w:pPr>
        <w:numPr>
          <w:ilvl w:val="0"/>
          <w:numId w:val="29"/>
        </w:numPr>
        <w:shd w:val="clear" w:color="auto" w:fill="F9FBFB"/>
        <w:spacing w:after="120" w:line="240" w:lineRule="auto"/>
        <w:ind w:left="375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Дождитесь приезда специалистов.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lastRenderedPageBreak/>
        <w:t>Первая психологическая помощь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На месте катастрофы: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1. По возможности сохраняя спокойствие, необходимо покинуть место источника травмы, помогая в этом также и другим пострадавшим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Важно:</w:t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t> неспециалистам не следует пытаться оказывать первую помощь другим на месте катастрофы. Убедиться в том, что опасности больше нет, они технически не могут — а в случае, когда она есть, задержка приведет к тому, что спасать придется ещё и всех, кто задержался для оказания помощи. Тут знаете, как? — как в самолёте предупреждают: в случае разгерметизации кабины вначале наденьте кислородную маску на себя, и только потом — на ребенка. Если ближе к катастрофам земным — то вначале удалите из места катастрофы себя вместе со всеми, кого можете прихватить без потери скорости удаления.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2. Выйдя из зоны непосредственной опасности, нужно оказать первую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помощь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прежде всего себе, потом близким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Важно:</w:t>
      </w: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 первое, что требуется — оценить обстановку. При наличии физических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повреждений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прежде всего необходимо оказать доврачебную помощь. В случае серьезных повреждений — вызвать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скорую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, наложить повязки, и т.п. В общем, обеспечить всю ту помощь, которая требуется помимо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психологической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>, для того, чтобы пострадавшие вернулись в безопасный мир — домой, на работу и т.п.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Если близкий вам человек находится в ступоре (остановившийся взгляд, неподвижность и т.п.) — не отпускайте его одного. Обнимите и поезжайте домой вместе с ним, рассказывая о своих планах словами: «Сейчас сядем в такси, поедем домой, я всё время буду с тобой» и т.д.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Если в ступоре находится незнакомец — вы можете ему помочь, просто подойдя поближе, взяв за руку, начав разговаривать: «Кто вы? Могу ли я чем-то вам помочь?» Можно похлопывать человека по плечу, прикрыть чем-то теплым, если началась дрожь, побуждать разговаривать. Слёз бояться не следует: выражение эмоционального аффекта — это гораздо лучше, чем ступор.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b/>
          <w:bCs/>
          <w:color w:val="444444"/>
          <w:sz w:val="21"/>
        </w:rPr>
        <w:t>Дома, после случившегося: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1. Острый эмоциональный шок, в норме — от 3 до 5 часов с момента происшествия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Это время невероятного психического напряжения. Мобилизуются все психические резервы личности, и человеку необходимо что-то делать, по возможности — целесообразное: выбираться из места катастрофы, обследоваться у врача, сообщать на работу о случившемся, успокаивать родственников, и т.п.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В это время следует позаботиться о следующем этапе, обеспечить себе будущую возможность отдыха, от реагирования и восстановления сил. Пытаться насильно «загонять» человека отдыхать на этом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этапе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не нужно: </w:t>
      </w:r>
      <w:proofErr w:type="gram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какой</w:t>
      </w:r>
      <w:proofErr w:type="gram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уж тут отдых, когда тело дрожит, как провод под напряжением, сердце выпрыгивает из груди и голова кружится от волнения. Поднявшуюся энергию лучше сливать в деятельность, психологическая помощь будет в том, чтобы подсказать ему направление этой деятельности.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2. Психофизиологическая демобилизация, от 1 до 3 суток с момента происшествия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Это время тоски и растерянности. Накатывает ощущение собственного бессилия и паника, возникает вопрос «За что мне это? Почему именно я?», возможна тошнота и рвота, снижение аппетита, тяжесть в голове и забывание элементарных вещей. Хочется забиться в норку и там сидеть, не высовываясь.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lastRenderedPageBreak/>
        <w:t>Наилучшей помощью на этом этапе будет — обеспечить человеку покой. Взять на себя все бытовые задачи, организовать ему возможность отдыха, быть рядом, но не требовать от него какого-либо взаимодействия. По-прежнему желателен тактильный контакт — держать за руку, чаще и дольше обнимать, можно без всяких слов. Если пострадавший — ребенок, то необходимо быть готовым к некоторому регрессу: те умения, которые у него уже были достаточно усвоены, могут куда-то пропасть, чаще и больше ребенок будет проситься на ручки, и желательно обеспечить ему эту возможность.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3. Стадия разрешения, от 3 до 12 суток с момента происшествия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Обычно на этой стадии человеку кажется, что он вернулся в норму: он возвращается к работе, активной деятельности и т.п. Однако в этот период ещё сохраняется сниженный эмоциональный фон, повышенная утомляемость, ограничение контактов с окружающими, снижение </w:t>
      </w:r>
      <w:proofErr w:type="spell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эмоцинальной</w:t>
      </w:r>
      <w:proofErr w:type="spell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окраски речи и </w:t>
      </w:r>
      <w:proofErr w:type="spell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замедленость</w:t>
      </w:r>
      <w:proofErr w:type="spell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движений. Часто появляются кошмарные сновидения, в которых пострадавший заново переживает весь ужас происшедшего. К концу этого периода появляется желание выговориться, направленное обычно на тех близких, которые не были свидетелями катастрофы.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На этой стадии с пострадавшим нужно разговаривать о том, что произошло, как произошло, и какие чувства он испытал, когда это происходило. Можно выслушать историю несколько раз, желательно обнимать, гладить по голове и выражать своё сочувствие другими тактильными способами, побуждать к эмоциональным реакциям, а не успокаивать. Злиться, плакать и рыдать в этой ситуации — нормально: подобное </w:t>
      </w:r>
      <w:proofErr w:type="spell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отреагирование</w:t>
      </w:r>
      <w:proofErr w:type="spell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является естественным биологическим механизмом </w:t>
      </w:r>
      <w:proofErr w:type="spell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совладания</w:t>
      </w:r>
      <w:proofErr w:type="spell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с психотравмирующей ситуацией. Не нужно говорить: «Не плачь, успокойся!» — лучше что-нибудь типа «Да, я представляю, как тебе было тяжело, и твои слёзы вполне оправданны».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4. Стадия восстановления, начинается приблизительно с 12-го дня после происшествия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Человек действительно возвращается в норму по объективным наблюдениям. Возвращается эмоциональная окраска речи и мимических реакций, сновидения перестают быть кошмарными, возвращается способность радоваться и шутить, активизируется межличностное общение, состояние тела стабилизируется: прекращаются непривычные головные боли, возвращается полноценный аппетит, отсутствует тошнота, уменьшается усталость и другие астенические проявления.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К сожалению, если восстановление по каким-то причинам произошло не полностью, то именно в этот момент начинают проявляться психосоматические расстройства, связанные с желудочно-кишечным трактом, сердцем и т.д., и невротические </w:t>
      </w:r>
      <w:proofErr w:type="spellStart"/>
      <w:r w:rsidRPr="00181FF8">
        <w:rPr>
          <w:rFonts w:ascii="Arial" w:eastAsia="Times New Roman" w:hAnsi="Arial" w:cs="Arial"/>
          <w:color w:val="444444"/>
          <w:sz w:val="21"/>
          <w:szCs w:val="21"/>
        </w:rPr>
        <w:t>реации</w:t>
      </w:r>
      <w:proofErr w:type="spellEnd"/>
      <w:r w:rsidRPr="00181FF8">
        <w:rPr>
          <w:rFonts w:ascii="Arial" w:eastAsia="Times New Roman" w:hAnsi="Arial" w:cs="Arial"/>
          <w:color w:val="444444"/>
          <w:sz w:val="21"/>
          <w:szCs w:val="21"/>
        </w:rPr>
        <w:t xml:space="preserve"> — фобии, навязчивые действия, депрессия и т.п. Поэтому в течение месяца после катастрофы необходимо особенно внимательно следить за самочувствием, и, если в течение месяца состояние пострадавшего не пришло в норму — обращаться к специалистам.</w:t>
      </w:r>
    </w:p>
    <w:p w:rsidR="00181FF8" w:rsidRPr="00181FF8" w:rsidRDefault="00181FF8" w:rsidP="00181FF8">
      <w:pPr>
        <w:shd w:val="clear" w:color="auto" w:fill="F9FBFB"/>
        <w:spacing w:after="300" w:line="240" w:lineRule="auto"/>
        <w:textAlignment w:val="baseline"/>
        <w:rPr>
          <w:rFonts w:ascii="Arial" w:eastAsia="Times New Roman" w:hAnsi="Arial" w:cs="Arial"/>
          <w:color w:val="444444"/>
          <w:sz w:val="21"/>
          <w:szCs w:val="21"/>
        </w:rPr>
      </w:pPr>
      <w:r w:rsidRPr="00181FF8">
        <w:rPr>
          <w:rFonts w:ascii="Arial" w:eastAsia="Times New Roman" w:hAnsi="Arial" w:cs="Arial"/>
          <w:color w:val="444444"/>
          <w:sz w:val="21"/>
          <w:szCs w:val="21"/>
        </w:rPr>
        <w:t> </w:t>
      </w:r>
    </w:p>
    <w:p w:rsidR="00FE3F50" w:rsidRDefault="00FE3F50"/>
    <w:sectPr w:rsidR="00FE3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D541D"/>
    <w:multiLevelType w:val="multilevel"/>
    <w:tmpl w:val="60A2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7323F"/>
    <w:multiLevelType w:val="multilevel"/>
    <w:tmpl w:val="94B2F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91064"/>
    <w:multiLevelType w:val="multilevel"/>
    <w:tmpl w:val="0D82A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E5692D"/>
    <w:multiLevelType w:val="multilevel"/>
    <w:tmpl w:val="4BFA4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EA0360"/>
    <w:multiLevelType w:val="multilevel"/>
    <w:tmpl w:val="633A2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F35C7"/>
    <w:multiLevelType w:val="multilevel"/>
    <w:tmpl w:val="7F567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2C7CAA"/>
    <w:multiLevelType w:val="multilevel"/>
    <w:tmpl w:val="55A61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7E3617"/>
    <w:multiLevelType w:val="multilevel"/>
    <w:tmpl w:val="8280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F463AD"/>
    <w:multiLevelType w:val="multilevel"/>
    <w:tmpl w:val="68CCE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A767B6"/>
    <w:multiLevelType w:val="multilevel"/>
    <w:tmpl w:val="D8305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3E2D2F"/>
    <w:multiLevelType w:val="multilevel"/>
    <w:tmpl w:val="418AB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0D6D93"/>
    <w:multiLevelType w:val="multilevel"/>
    <w:tmpl w:val="F9B8D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55557F"/>
    <w:multiLevelType w:val="multilevel"/>
    <w:tmpl w:val="74A4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FF538B"/>
    <w:multiLevelType w:val="multilevel"/>
    <w:tmpl w:val="95A44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BA2769"/>
    <w:multiLevelType w:val="multilevel"/>
    <w:tmpl w:val="526C9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F26BA2"/>
    <w:multiLevelType w:val="multilevel"/>
    <w:tmpl w:val="CBAE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A63F42"/>
    <w:multiLevelType w:val="multilevel"/>
    <w:tmpl w:val="04824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204046"/>
    <w:multiLevelType w:val="multilevel"/>
    <w:tmpl w:val="E1BEB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1D42BD"/>
    <w:multiLevelType w:val="multilevel"/>
    <w:tmpl w:val="1060A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C6276B"/>
    <w:multiLevelType w:val="multilevel"/>
    <w:tmpl w:val="D494D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C4D788B"/>
    <w:multiLevelType w:val="multilevel"/>
    <w:tmpl w:val="99386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165319"/>
    <w:multiLevelType w:val="multilevel"/>
    <w:tmpl w:val="42EA8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A41B35"/>
    <w:multiLevelType w:val="multilevel"/>
    <w:tmpl w:val="022A5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9"/>
    <w:lvlOverride w:ilvl="0">
      <w:startOverride w:val="3"/>
    </w:lvlOverride>
  </w:num>
  <w:num w:numId="5">
    <w:abstractNumId w:val="5"/>
    <w:lvlOverride w:ilvl="0">
      <w:startOverride w:val="4"/>
    </w:lvlOverride>
  </w:num>
  <w:num w:numId="6">
    <w:abstractNumId w:val="22"/>
  </w:num>
  <w:num w:numId="7">
    <w:abstractNumId w:val="15"/>
  </w:num>
  <w:num w:numId="8">
    <w:abstractNumId w:val="18"/>
  </w:num>
  <w:num w:numId="9">
    <w:abstractNumId w:val="9"/>
    <w:lvlOverride w:ilvl="0">
      <w:startOverride w:val="4"/>
    </w:lvlOverride>
  </w:num>
  <w:num w:numId="10">
    <w:abstractNumId w:val="1"/>
  </w:num>
  <w:num w:numId="11">
    <w:abstractNumId w:val="20"/>
  </w:num>
  <w:num w:numId="12">
    <w:abstractNumId w:val="10"/>
    <w:lvlOverride w:ilvl="0">
      <w:startOverride w:val="4"/>
    </w:lvlOverride>
  </w:num>
  <w:num w:numId="13">
    <w:abstractNumId w:val="10"/>
    <w:lvlOverride w:ilvl="0">
      <w:startOverride w:val="5"/>
    </w:lvlOverride>
  </w:num>
  <w:num w:numId="14">
    <w:abstractNumId w:val="7"/>
  </w:num>
  <w:num w:numId="15">
    <w:abstractNumId w:val="8"/>
  </w:num>
  <w:num w:numId="16">
    <w:abstractNumId w:val="16"/>
  </w:num>
  <w:num w:numId="17">
    <w:abstractNumId w:val="13"/>
    <w:lvlOverride w:ilvl="0">
      <w:startOverride w:val="2"/>
    </w:lvlOverride>
  </w:num>
  <w:num w:numId="18">
    <w:abstractNumId w:val="13"/>
    <w:lvlOverride w:ilvl="0">
      <w:startOverride w:val="3"/>
    </w:lvlOverride>
  </w:num>
  <w:num w:numId="19">
    <w:abstractNumId w:val="13"/>
    <w:lvlOverride w:ilvl="0">
      <w:startOverride w:val="4"/>
    </w:lvlOverride>
  </w:num>
  <w:num w:numId="20">
    <w:abstractNumId w:val="13"/>
    <w:lvlOverride w:ilvl="0">
      <w:startOverride w:val="5"/>
    </w:lvlOverride>
  </w:num>
  <w:num w:numId="21">
    <w:abstractNumId w:val="13"/>
    <w:lvlOverride w:ilvl="0">
      <w:startOverride w:val="6"/>
    </w:lvlOverride>
  </w:num>
  <w:num w:numId="22">
    <w:abstractNumId w:val="14"/>
  </w:num>
  <w:num w:numId="23">
    <w:abstractNumId w:val="17"/>
  </w:num>
  <w:num w:numId="24">
    <w:abstractNumId w:val="4"/>
  </w:num>
  <w:num w:numId="25">
    <w:abstractNumId w:val="11"/>
  </w:num>
  <w:num w:numId="26">
    <w:abstractNumId w:val="12"/>
  </w:num>
  <w:num w:numId="27">
    <w:abstractNumId w:val="21"/>
  </w:num>
  <w:num w:numId="28">
    <w:abstractNumId w:val="2"/>
    <w:lvlOverride w:ilvl="0">
      <w:startOverride w:val="2"/>
    </w:lvlOverride>
  </w:num>
  <w:num w:numId="29">
    <w:abstractNumId w:val="2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1FF8"/>
    <w:rsid w:val="00181FF8"/>
    <w:rsid w:val="00FE3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81F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81FF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81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81F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1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3666</Words>
  <Characters>20900</Characters>
  <Application>Microsoft Office Word</Application>
  <DocSecurity>0</DocSecurity>
  <Lines>174</Lines>
  <Paragraphs>49</Paragraphs>
  <ScaleCrop>false</ScaleCrop>
  <Company/>
  <LinksUpToDate>false</LinksUpToDate>
  <CharactersWithSpaces>24517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ps</cp:lastModifiedBy>
  <cp:revision>2</cp:revision>
  <dcterms:created xsi:type="dcterms:W3CDTF">2017-10-20T12:35:00Z</dcterms:created>
  <dcterms:modified xsi:type="dcterms:W3CDTF">2017-10-20T12:36:00Z</dcterms:modified>
</cp:coreProperties>
</file>