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5D" w:rsidRDefault="00F2355D" w:rsidP="00F2355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Центры «Точка роста» создаются при поддержке Министерства просвещения Российской Федерации. Адрес сайта Министерства просвещения Российской Федерации: </w:t>
      </w:r>
      <w:hyperlink r:id="rId4" w:history="1">
        <w:r>
          <w:rPr>
            <w:rStyle w:val="a4"/>
            <w:b/>
            <w:bCs/>
            <w:color w:val="F4C961"/>
          </w:rPr>
          <w:t>https://edu.gov.ru/</w:t>
        </w:r>
      </w:hyperlink>
    </w:p>
    <w:p w:rsidR="00F2355D" w:rsidRDefault="00F2355D" w:rsidP="00F2355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F2355D" w:rsidRDefault="00F2355D" w:rsidP="00F2355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Федеральным оператором мероприятий по созданию центров образования естественно-научной и технологической направленностей «Точка роста» является ФГАОУ ДПО «Академия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России». Адрес сайта Федерального оператора: </w:t>
      </w:r>
      <w:hyperlink r:id="rId5" w:history="1">
        <w:r>
          <w:rPr>
            <w:rStyle w:val="a4"/>
            <w:b/>
            <w:bCs/>
            <w:color w:val="F4C961"/>
          </w:rPr>
          <w:t>https://apkpro.ru/</w:t>
        </w:r>
      </w:hyperlink>
    </w:p>
    <w:p w:rsidR="00F2355D" w:rsidRDefault="00F2355D" w:rsidP="00F2355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 </w:t>
      </w:r>
    </w:p>
    <w:p w:rsidR="00F2355D" w:rsidRDefault="00F2355D" w:rsidP="00F2355D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Региональным координатором мероприятий по созданию центров образования естественно-научной и технологической направленностей «Точка роста» является </w:t>
      </w:r>
      <w:proofErr w:type="gramStart"/>
      <w:r>
        <w:rPr>
          <w:color w:val="000000"/>
        </w:rPr>
        <w:t>Министерство  образования</w:t>
      </w:r>
      <w:proofErr w:type="gramEnd"/>
      <w:r>
        <w:rPr>
          <w:color w:val="000000"/>
        </w:rPr>
        <w:t xml:space="preserve"> и молодежной политики Чувашской Республики. Адрес официального сайта: </w:t>
      </w:r>
      <w:hyperlink r:id="rId6" w:history="1">
        <w:r>
          <w:rPr>
            <w:rStyle w:val="a4"/>
            <w:b/>
            <w:bCs/>
            <w:color w:val="F4C961"/>
          </w:rPr>
          <w:t>http://www.obrazov.cap.ru/</w:t>
        </w:r>
      </w:hyperlink>
    </w:p>
    <w:p w:rsidR="0081655F" w:rsidRDefault="0081655F">
      <w:bookmarkStart w:id="0" w:name="_GoBack"/>
      <w:bookmarkEnd w:id="0"/>
    </w:p>
    <w:sectPr w:rsidR="0081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6E"/>
    <w:rsid w:val="00496E8B"/>
    <w:rsid w:val="0070326E"/>
    <w:rsid w:val="00813799"/>
    <w:rsid w:val="0081655F"/>
    <w:rsid w:val="00F2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9F75-C420-46D2-B1F4-36002FC0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3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azov.cap.ru/" TargetMode="External"/><Relationship Id="rId5" Type="http://schemas.openxmlformats.org/officeDocument/2006/relationships/hyperlink" Target="https://apkpro.ru/" TargetMode="External"/><Relationship Id="rId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2021-09-08T19:46:00Z</dcterms:created>
  <dcterms:modified xsi:type="dcterms:W3CDTF">2021-09-08T19:46:00Z</dcterms:modified>
</cp:coreProperties>
</file>