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5C" w:rsidRPr="00F671C4" w:rsidRDefault="00222055" w:rsidP="002220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C4">
        <w:rPr>
          <w:rFonts w:ascii="Times New Roman" w:hAnsi="Times New Roman" w:cs="Times New Roman"/>
          <w:b/>
          <w:sz w:val="28"/>
          <w:szCs w:val="28"/>
        </w:rPr>
        <w:t>Родительский контроль за организацией школьного питания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5771"/>
      </w:tblGrid>
      <w:tr w:rsidR="007C0BED" w:rsidTr="00AF43BC">
        <w:trPr>
          <w:trHeight w:val="709"/>
        </w:trPr>
        <w:tc>
          <w:tcPr>
            <w:tcW w:w="5103" w:type="dxa"/>
          </w:tcPr>
          <w:p w:rsidR="007C0BED" w:rsidRPr="00F671C4" w:rsidRDefault="007C0BED" w:rsidP="007C0BED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671C4">
              <w:rPr>
                <w:rFonts w:ascii="Times New Roman" w:hAnsi="Times New Roman" w:cs="Times New Roman"/>
                <w:b/>
              </w:rPr>
              <w:t>Следует обратить внимание на:</w:t>
            </w:r>
          </w:p>
        </w:tc>
        <w:tc>
          <w:tcPr>
            <w:tcW w:w="5771" w:type="dxa"/>
          </w:tcPr>
          <w:p w:rsidR="007C0BED" w:rsidRPr="00F671C4" w:rsidRDefault="007C0BED" w:rsidP="00F671C4">
            <w:pPr>
              <w:pStyle w:val="a3"/>
              <w:ind w:left="360"/>
              <w:jc w:val="center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  <w:b/>
              </w:rPr>
              <w:t>Продукты,</w:t>
            </w:r>
            <w:r w:rsidRPr="00F671C4">
              <w:rPr>
                <w:rFonts w:ascii="Times New Roman" w:hAnsi="Times New Roman" w:cs="Times New Roman"/>
              </w:rPr>
              <w:t xml:space="preserve"> </w:t>
            </w:r>
            <w:r w:rsidR="00F671C4" w:rsidRPr="00F671C4">
              <w:rPr>
                <w:rFonts w:ascii="Times New Roman" w:hAnsi="Times New Roman" w:cs="Times New Roman"/>
                <w:b/>
                <w:i/>
                <w:u w:val="single"/>
              </w:rPr>
              <w:t>н</w:t>
            </w:r>
            <w:r w:rsidRPr="00F671C4">
              <w:rPr>
                <w:rFonts w:ascii="Times New Roman" w:hAnsi="Times New Roman" w:cs="Times New Roman"/>
                <w:b/>
                <w:i/>
                <w:u w:val="single"/>
              </w:rPr>
              <w:t>е</w:t>
            </w:r>
            <w:r w:rsidRPr="00F671C4">
              <w:rPr>
                <w:rFonts w:ascii="Times New Roman" w:hAnsi="Times New Roman" w:cs="Times New Roman"/>
                <w:b/>
              </w:rPr>
              <w:t xml:space="preserve"> допускаемые при организации общественного питания в школе</w:t>
            </w:r>
          </w:p>
        </w:tc>
      </w:tr>
      <w:tr w:rsidR="007C0BED" w:rsidTr="00AF43BC">
        <w:trPr>
          <w:trHeight w:val="3416"/>
        </w:trPr>
        <w:tc>
          <w:tcPr>
            <w:tcW w:w="5103" w:type="dxa"/>
          </w:tcPr>
          <w:p w:rsidR="007C0BED" w:rsidRPr="00F671C4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Соответствие блюд утвержденному меню</w:t>
            </w:r>
          </w:p>
          <w:p w:rsidR="007C0BED" w:rsidRPr="00F671C4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Санитарно-технологическое содержание помещения для приема пищи, состояние обеденной мебели, столовой посуды</w:t>
            </w:r>
          </w:p>
          <w:p w:rsidR="007C0BED" w:rsidRPr="00F671C4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Условия соблюдения правил личной гигиены детьми</w:t>
            </w:r>
          </w:p>
          <w:p w:rsidR="007C0BED" w:rsidRPr="00F671C4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Удовлетворенность ассортиментом и качеством блюд (по результатам выборочного анкетирования детей с согласия родителей)</w:t>
            </w:r>
          </w:p>
          <w:p w:rsidR="007C0BED" w:rsidRPr="00F671C4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Объем пищевых отходов после приема пищи</w:t>
            </w:r>
          </w:p>
          <w:p w:rsidR="007C0BED" w:rsidRPr="00F671C4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Проведение мероприятий по информированию родителей и детей о здоровом питании</w:t>
            </w:r>
          </w:p>
          <w:p w:rsidR="007C0BED" w:rsidRPr="00F671C4" w:rsidRDefault="007C0BED" w:rsidP="007C0BED">
            <w:pPr>
              <w:pStyle w:val="a3"/>
              <w:numPr>
                <w:ilvl w:val="0"/>
                <w:numId w:val="3"/>
              </w:numPr>
              <w:spacing w:before="200" w:after="20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Наличие и состояние одежды сотрудников, осуществляющих раздачу готовых блюд (чистый халат/фартук, головной убор, обувь)</w:t>
            </w:r>
          </w:p>
        </w:tc>
        <w:tc>
          <w:tcPr>
            <w:tcW w:w="5771" w:type="dxa"/>
          </w:tcPr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Любые пищевые продукты домашнего (не промышленного) изготовления</w:t>
            </w:r>
          </w:p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Мясо диких животных, яйца и мясо водоплавающих птиц</w:t>
            </w:r>
          </w:p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Зельцы, кровяные и ливерные, сырокопченые колбасы, заливные блюда, студни, форшмак из сельди</w:t>
            </w:r>
          </w:p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Грибы, сало, маргарин, паштеты, блины с мясом и творогом</w:t>
            </w:r>
          </w:p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 xml:space="preserve">Продукты и изделия, жареные во фритюре </w:t>
            </w:r>
          </w:p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Окрошки и холодные супы</w:t>
            </w:r>
          </w:p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Макароны по-флотски (с мясным фаршем), макароны с рубленым яйцом, яичница-глазунья</w:t>
            </w:r>
          </w:p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Уксус, горчица, хрен, перец острый и другие жгучие приправы</w:t>
            </w:r>
          </w:p>
          <w:p w:rsidR="007C0BED" w:rsidRPr="00F671C4" w:rsidRDefault="007C0BED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Острые соусы, кетчуп, майонез, маринованные овощи и фрукты</w:t>
            </w:r>
          </w:p>
          <w:p w:rsidR="007C0BED" w:rsidRPr="00F671C4" w:rsidRDefault="00AF43BC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Кремовые кондитерские изделия (пирожные и торты)</w:t>
            </w:r>
          </w:p>
          <w:p w:rsidR="00AF43BC" w:rsidRPr="00F671C4" w:rsidRDefault="00AF43BC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Арахис, карамель, в том числе леденцовая</w:t>
            </w:r>
          </w:p>
          <w:p w:rsidR="00AF43BC" w:rsidRPr="00F671C4" w:rsidRDefault="00AF43BC" w:rsidP="00AF43BC">
            <w:pPr>
              <w:pStyle w:val="a3"/>
              <w:numPr>
                <w:ilvl w:val="0"/>
                <w:numId w:val="3"/>
              </w:numPr>
              <w:spacing w:before="60" w:after="60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Квас, натуральный кофе, энергетики, газировка, кумыс</w:t>
            </w:r>
          </w:p>
        </w:tc>
      </w:tr>
    </w:tbl>
    <w:p w:rsidR="00F06A6B" w:rsidRDefault="00F06A6B" w:rsidP="00F06A6B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AF43BC" w:rsidRPr="00F671C4" w:rsidRDefault="00AF43BC" w:rsidP="00AF4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C4">
        <w:rPr>
          <w:rFonts w:ascii="Times New Roman" w:hAnsi="Times New Roman" w:cs="Times New Roman"/>
          <w:b/>
          <w:sz w:val="28"/>
          <w:szCs w:val="28"/>
        </w:rPr>
        <w:t>Чек-лист родительского контроля за организацией школьного питания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567"/>
        <w:gridCol w:w="593"/>
        <w:gridCol w:w="4678"/>
        <w:gridCol w:w="567"/>
        <w:gridCol w:w="593"/>
      </w:tblGrid>
      <w:tr w:rsidR="00AF43BC" w:rsidTr="00AF43BC">
        <w:tc>
          <w:tcPr>
            <w:tcW w:w="3969" w:type="dxa"/>
          </w:tcPr>
          <w:p w:rsidR="00AF43BC" w:rsidRPr="00F671C4" w:rsidRDefault="00AF43BC" w:rsidP="00AF43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43BC" w:rsidRPr="00F671C4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</w:tcPr>
          <w:p w:rsidR="00AF43BC" w:rsidRPr="00F671C4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4678" w:type="dxa"/>
          </w:tcPr>
          <w:p w:rsidR="00AF43BC" w:rsidRPr="00F671C4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F671C4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567" w:type="dxa"/>
          </w:tcPr>
          <w:p w:rsidR="00AF43BC" w:rsidRPr="00F671C4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AF43BC" w:rsidTr="00AF43BC">
        <w:tc>
          <w:tcPr>
            <w:tcW w:w="3969" w:type="dxa"/>
          </w:tcPr>
          <w:p w:rsidR="00AF43BC" w:rsidRPr="00F671C4" w:rsidRDefault="00AF43BC" w:rsidP="00AF43BC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Наличие в школе меню для всех возрастных групп и режимов работы образовательной организации</w:t>
            </w:r>
          </w:p>
        </w:tc>
        <w:tc>
          <w:tcPr>
            <w:tcW w:w="567" w:type="dxa"/>
          </w:tcPr>
          <w:p w:rsidR="00AF43BC" w:rsidRPr="00F671C4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F671C4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F43BC" w:rsidRPr="00F671C4" w:rsidRDefault="00CD2080" w:rsidP="00F671C4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Формирование у детей культуры правильного питания (интерьер обеденного зала, сервировка столов)</w:t>
            </w:r>
          </w:p>
        </w:tc>
        <w:tc>
          <w:tcPr>
            <w:tcW w:w="567" w:type="dxa"/>
          </w:tcPr>
          <w:p w:rsidR="00AF43BC" w:rsidRPr="00F671C4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F671C4" w:rsidRDefault="00AF43BC" w:rsidP="00103D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F43BC" w:rsidTr="00AF43BC">
        <w:tc>
          <w:tcPr>
            <w:tcW w:w="3969" w:type="dxa"/>
          </w:tcPr>
          <w:p w:rsidR="00AF43BC" w:rsidRPr="00F671C4" w:rsidRDefault="00AF43BC" w:rsidP="00AF43BC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Размещение цикличного меню (примерного меню на 10-12 дней) на сайте школы</w:t>
            </w:r>
          </w:p>
        </w:tc>
        <w:tc>
          <w:tcPr>
            <w:tcW w:w="567" w:type="dxa"/>
          </w:tcPr>
          <w:p w:rsidR="00AF43BC" w:rsidRPr="00F671C4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F671C4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F43BC" w:rsidRPr="00F671C4" w:rsidRDefault="00CD2080" w:rsidP="00F671C4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Соо</w:t>
            </w:r>
            <w:r w:rsidR="00773078" w:rsidRPr="00F671C4">
              <w:rPr>
                <w:rFonts w:ascii="Times New Roman" w:hAnsi="Times New Roman" w:cs="Times New Roman"/>
              </w:rPr>
              <w:t>т</w:t>
            </w:r>
            <w:r w:rsidRPr="00F671C4">
              <w:rPr>
                <w:rFonts w:ascii="Times New Roman" w:hAnsi="Times New Roman" w:cs="Times New Roman"/>
              </w:rPr>
              <w:t>ветствие количества приемов пищи</w:t>
            </w:r>
            <w:r w:rsidR="00773078" w:rsidRPr="00F671C4">
              <w:rPr>
                <w:rFonts w:ascii="Times New Roman" w:hAnsi="Times New Roman" w:cs="Times New Roman"/>
              </w:rPr>
              <w:t>, регламентированного цикличным меню,</w:t>
            </w:r>
            <w:r w:rsidRPr="00F671C4">
              <w:rPr>
                <w:rFonts w:ascii="Times New Roman" w:hAnsi="Times New Roman" w:cs="Times New Roman"/>
              </w:rPr>
              <w:t xml:space="preserve"> режиму работы школы</w:t>
            </w:r>
          </w:p>
        </w:tc>
        <w:tc>
          <w:tcPr>
            <w:tcW w:w="567" w:type="dxa"/>
          </w:tcPr>
          <w:p w:rsidR="00AF43BC" w:rsidRPr="00F671C4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AF43BC" w:rsidRPr="00F671C4" w:rsidRDefault="00AF43BC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Tr="00AF43BC">
        <w:tc>
          <w:tcPr>
            <w:tcW w:w="3969" w:type="dxa"/>
          </w:tcPr>
          <w:p w:rsidR="00F671C4" w:rsidRPr="00F671C4" w:rsidRDefault="00F671C4" w:rsidP="00FD7B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</w:rPr>
              <w:t>Наличие ежедневного меню в помещении для приема пищи для ознакомления детей и родителей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F671C4" w:rsidRDefault="00F671C4" w:rsidP="00F671C4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 xml:space="preserve">Наличие в школе приказа о создании </w:t>
            </w:r>
            <w:proofErr w:type="spellStart"/>
            <w:r w:rsidRPr="00F671C4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F671C4">
              <w:rPr>
                <w:rFonts w:ascii="Times New Roman" w:hAnsi="Times New Roman" w:cs="Times New Roman"/>
              </w:rPr>
              <w:t xml:space="preserve"> комиссии и порядке ее работы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Tr="00AF43BC">
        <w:tc>
          <w:tcPr>
            <w:tcW w:w="3969" w:type="dxa"/>
          </w:tcPr>
          <w:p w:rsidR="00F671C4" w:rsidRPr="00F671C4" w:rsidRDefault="00F671C4" w:rsidP="00103DC8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Предусмотрена организация питания детей с учетом особенностей здоровья (сахарный диабет, пищевые аллергии и т.д.)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F671C4" w:rsidRDefault="00F671C4" w:rsidP="00F671C4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Выявление факт</w:t>
            </w:r>
            <w:r>
              <w:rPr>
                <w:rFonts w:ascii="Times New Roman" w:hAnsi="Times New Roman" w:cs="Times New Roman"/>
              </w:rPr>
              <w:t>а</w:t>
            </w:r>
            <w:r w:rsidRPr="00F671C4">
              <w:rPr>
                <w:rFonts w:ascii="Times New Roman" w:hAnsi="Times New Roman" w:cs="Times New Roman"/>
              </w:rPr>
              <w:t xml:space="preserve"> выдачи детям остывшей пищи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Tr="00AF43BC">
        <w:tc>
          <w:tcPr>
            <w:tcW w:w="3969" w:type="dxa"/>
          </w:tcPr>
          <w:p w:rsidR="00F671C4" w:rsidRPr="00F671C4" w:rsidRDefault="00F671C4" w:rsidP="00103DC8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Наличие замечаний к соблюдению детьми правил личной гигиены (доступ к раковинам, мылу, средствам для обработки и сушки рук)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F671C4" w:rsidRDefault="00F671C4" w:rsidP="00F671C4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Выявление фактов замены или исключения отдельных блюд при сравнении фактического меню с утвержденным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Tr="00AF43BC">
        <w:tc>
          <w:tcPr>
            <w:tcW w:w="3969" w:type="dxa"/>
          </w:tcPr>
          <w:p w:rsidR="00F671C4" w:rsidRPr="00F671C4" w:rsidRDefault="00F671C4" w:rsidP="00103DC8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Проведение уборки помещения для приема пищи после каждого приема пищи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F671C4" w:rsidRDefault="00F671C4" w:rsidP="00F671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71C4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в меню </w:t>
            </w:r>
            <w:r w:rsidRPr="00F671C4">
              <w:rPr>
                <w:rFonts w:ascii="Times New Roman" w:hAnsi="Times New Roman" w:cs="Times New Roman"/>
              </w:rPr>
              <w:t>запрещенных блюд и продуктов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71C4" w:rsidTr="00AF43BC">
        <w:tc>
          <w:tcPr>
            <w:tcW w:w="3969" w:type="dxa"/>
          </w:tcPr>
          <w:p w:rsidR="00F671C4" w:rsidRPr="00F671C4" w:rsidRDefault="00F671C4" w:rsidP="00103DC8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Наличие повторов блюд в меню в смежные дни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F671C4" w:rsidRPr="00F671C4" w:rsidRDefault="00F671C4" w:rsidP="00F671C4">
            <w:pPr>
              <w:jc w:val="both"/>
              <w:rPr>
                <w:rFonts w:ascii="Times New Roman" w:hAnsi="Times New Roman" w:cs="Times New Roman"/>
              </w:rPr>
            </w:pPr>
            <w:r w:rsidRPr="00F671C4">
              <w:rPr>
                <w:rFonts w:ascii="Times New Roman" w:hAnsi="Times New Roman" w:cs="Times New Roman"/>
              </w:rPr>
              <w:t>Снятие бракеража от всех партий приготовленных блюд (с записью в соответствующий журнал)</w:t>
            </w: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671C4" w:rsidRPr="00F671C4" w:rsidRDefault="00F671C4" w:rsidP="00AF43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F43BC" w:rsidRPr="00AF43BC" w:rsidRDefault="00AF43BC" w:rsidP="00AF43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3BC" w:rsidRPr="00F06A6B" w:rsidRDefault="00AF43BC" w:rsidP="00F06A6B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sectPr w:rsidR="00AF43BC" w:rsidRPr="00F06A6B" w:rsidSect="002C5DE3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1AB2"/>
    <w:multiLevelType w:val="hybridMultilevel"/>
    <w:tmpl w:val="B9DE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5603"/>
    <w:multiLevelType w:val="hybridMultilevel"/>
    <w:tmpl w:val="FDF417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B72828"/>
    <w:multiLevelType w:val="hybridMultilevel"/>
    <w:tmpl w:val="95845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55"/>
    <w:rsid w:val="00222055"/>
    <w:rsid w:val="002C5DE3"/>
    <w:rsid w:val="00773078"/>
    <w:rsid w:val="007C0BED"/>
    <w:rsid w:val="00896164"/>
    <w:rsid w:val="00AE265C"/>
    <w:rsid w:val="00AF43BC"/>
    <w:rsid w:val="00CD2080"/>
    <w:rsid w:val="00F06A6B"/>
    <w:rsid w:val="00F671C4"/>
    <w:rsid w:val="00FA7CEA"/>
    <w:rsid w:val="00FD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6B"/>
    <w:pPr>
      <w:ind w:left="720"/>
      <w:contextualSpacing/>
    </w:pPr>
  </w:style>
  <w:style w:type="table" w:styleId="a4">
    <w:name w:val="Table Grid"/>
    <w:basedOn w:val="a1"/>
    <w:uiPriority w:val="59"/>
    <w:rsid w:val="00F0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A6B"/>
    <w:pPr>
      <w:ind w:left="720"/>
      <w:contextualSpacing/>
    </w:pPr>
  </w:style>
  <w:style w:type="table" w:styleId="a4">
    <w:name w:val="Table Grid"/>
    <w:basedOn w:val="a1"/>
    <w:uiPriority w:val="59"/>
    <w:rsid w:val="00F0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Белова Надежда Михайловна obrazov51</dc:creator>
  <cp:lastModifiedBy>Минобразования Белова Надежда Михайловна obrazov51</cp:lastModifiedBy>
  <cp:revision>5</cp:revision>
  <cp:lastPrinted>2021-10-13T09:04:00Z</cp:lastPrinted>
  <dcterms:created xsi:type="dcterms:W3CDTF">2021-10-13T06:38:00Z</dcterms:created>
  <dcterms:modified xsi:type="dcterms:W3CDTF">2021-10-13T10:46:00Z</dcterms:modified>
</cp:coreProperties>
</file>