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1" w:rsidRDefault="00190661" w:rsidP="00847896">
      <w:pPr>
        <w:rPr>
          <w:b/>
          <w:szCs w:val="24"/>
        </w:rPr>
      </w:pPr>
    </w:p>
    <w:p w:rsidR="0075575C" w:rsidRPr="006C6AA2" w:rsidRDefault="00847896" w:rsidP="0075575C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 xml:space="preserve">        </w:t>
      </w:r>
      <w:r w:rsidR="0075575C" w:rsidRPr="006C6AA2">
        <w:rPr>
          <w:b/>
          <w:szCs w:val="24"/>
        </w:rPr>
        <w:t>Муниципальное бюджетное общеобразовательное учреждение</w:t>
      </w:r>
    </w:p>
    <w:p w:rsidR="0075575C" w:rsidRPr="006C6AA2" w:rsidRDefault="0075575C" w:rsidP="0075575C">
      <w:pPr>
        <w:pStyle w:val="a9"/>
        <w:jc w:val="center"/>
        <w:rPr>
          <w:b/>
          <w:szCs w:val="24"/>
        </w:rPr>
      </w:pPr>
      <w:r w:rsidRPr="006C6AA2">
        <w:rPr>
          <w:b/>
          <w:szCs w:val="24"/>
        </w:rPr>
        <w:t>«Средняя общеобразовательная школа № 8» г. Канаш</w:t>
      </w:r>
    </w:p>
    <w:p w:rsidR="0075575C" w:rsidRPr="006C6AA2" w:rsidRDefault="0075575C" w:rsidP="0075575C">
      <w:pPr>
        <w:pStyle w:val="a9"/>
        <w:jc w:val="center"/>
        <w:rPr>
          <w:b/>
          <w:szCs w:val="24"/>
        </w:rPr>
      </w:pPr>
    </w:p>
    <w:p w:rsidR="0075575C" w:rsidRPr="006C6AA2" w:rsidRDefault="0075575C" w:rsidP="0075575C">
      <w:pPr>
        <w:pStyle w:val="a9"/>
        <w:tabs>
          <w:tab w:val="left" w:pos="3645"/>
        </w:tabs>
        <w:rPr>
          <w:b/>
          <w:szCs w:val="24"/>
        </w:rPr>
      </w:pPr>
      <w:r w:rsidRPr="006C6AA2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1.15pt;width:180pt;height:135.1pt;z-index:251662336;mso-wrap-distance-left:9.05pt;mso-wrap-distance-right:9.05pt" filled="f" stroked="f">
            <v:fill color2="black"/>
            <v:textbox style="mso-next-textbox:#_x0000_s1026" inset="0,0,0,0">
              <w:txbxContent>
                <w:p w:rsidR="0075575C" w:rsidRPr="006C6AA2" w:rsidRDefault="0075575C" w:rsidP="0075575C">
                  <w:pPr>
                    <w:pStyle w:val="a9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РАССМОТРЕНА</w:t>
                  </w:r>
                </w:p>
                <w:p w:rsidR="0075575C" w:rsidRPr="006C6AA2" w:rsidRDefault="0075575C" w:rsidP="0075575C">
                  <w:pPr>
                    <w:pStyle w:val="a9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 xml:space="preserve">на заседании МО учителей </w:t>
                  </w:r>
                </w:p>
                <w:p w:rsidR="0075575C" w:rsidRPr="006C6AA2" w:rsidRDefault="0075575C" w:rsidP="0075575C">
                  <w:pPr>
                    <w:pStyle w:val="a9"/>
                    <w:rPr>
                      <w:szCs w:val="24"/>
                      <w:u w:val="single"/>
                    </w:rPr>
                  </w:pPr>
                  <w:r w:rsidRPr="006C6AA2">
                    <w:rPr>
                      <w:szCs w:val="24"/>
                      <w:u w:val="single"/>
                    </w:rPr>
                    <w:t>26 июня 2017 г.</w:t>
                  </w:r>
                </w:p>
                <w:p w:rsidR="0075575C" w:rsidRPr="006C6AA2" w:rsidRDefault="0075575C" w:rsidP="0075575C">
                  <w:pPr>
                    <w:pStyle w:val="a9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Протокол № 1</w:t>
                  </w:r>
                </w:p>
                <w:p w:rsidR="0075575C" w:rsidRPr="006C6AA2" w:rsidRDefault="0075575C" w:rsidP="0075575C">
                  <w:pPr>
                    <w:pStyle w:val="a9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Руководитель МО</w:t>
                  </w:r>
                </w:p>
                <w:p w:rsidR="0075575C" w:rsidRPr="006C6AA2" w:rsidRDefault="0075575C" w:rsidP="0075575C">
                  <w:pPr>
                    <w:pStyle w:val="a9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____________</w:t>
                  </w:r>
                </w:p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Козлова Е.А.</w:t>
                  </w:r>
                </w:p>
              </w:txbxContent>
            </v:textbox>
          </v:shape>
        </w:pict>
      </w:r>
      <w:r w:rsidRPr="006C6AA2">
        <w:rPr>
          <w:szCs w:val="24"/>
        </w:rPr>
        <w:pict>
          <v:shape id="_x0000_s1028" type="#_x0000_t202" style="position:absolute;margin-left:165.75pt;margin-top:1.15pt;width:157.3pt;height:147.7pt;z-index:251661312;mso-wrap-distance-left:9.05pt;mso-wrap-distance-right:9.05pt" filled="f" stroked="f">
            <v:fill color2="black"/>
            <v:textbox style="mso-next-textbox:#_x0000_s1028" inset="0,0,0,0">
              <w:txbxContent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СОГЛАСОВАНА</w:t>
                  </w:r>
                </w:p>
                <w:p w:rsidR="0075575C" w:rsidRPr="006C6AA2" w:rsidRDefault="0075575C" w:rsidP="0075575C">
                  <w:pPr>
                    <w:rPr>
                      <w:szCs w:val="24"/>
                      <w:u w:val="single"/>
                    </w:rPr>
                  </w:pPr>
                  <w:r w:rsidRPr="006C6AA2">
                    <w:rPr>
                      <w:szCs w:val="24"/>
                    </w:rPr>
                    <w:t xml:space="preserve">заместитель директора школы по УР   </w:t>
                  </w:r>
                  <w:r w:rsidRPr="006C6AA2">
                    <w:rPr>
                      <w:szCs w:val="24"/>
                      <w:u w:val="single"/>
                    </w:rPr>
                    <w:t>28 июня 2017 г.</w:t>
                  </w:r>
                </w:p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____________</w:t>
                  </w:r>
                </w:p>
                <w:p w:rsidR="0075575C" w:rsidRPr="006C6AA2" w:rsidRDefault="0075575C" w:rsidP="0075575C">
                  <w:pPr>
                    <w:jc w:val="center"/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Останина Л.В.</w:t>
                  </w:r>
                </w:p>
              </w:txbxContent>
            </v:textbox>
          </v:shape>
        </w:pict>
      </w:r>
      <w:r w:rsidRPr="006C6AA2">
        <w:rPr>
          <w:szCs w:val="24"/>
        </w:rPr>
        <w:pict>
          <v:shape id="_x0000_s1027" type="#_x0000_t202" style="position:absolute;margin-left:358.5pt;margin-top:1.15pt;width:149.65pt;height:147.7pt;z-index:251660288;mso-wrap-distance-left:9.05pt;mso-wrap-distance-right:9.05pt" filled="f" stroked="f">
            <v:fill color2="black"/>
            <v:textbox style="mso-next-textbox:#_x0000_s1027" inset="0,0,0,0">
              <w:txbxContent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>УТВЕРЖДЕНА</w:t>
                  </w:r>
                </w:p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 xml:space="preserve"> Приказ директора школы  от  </w:t>
                  </w:r>
                  <w:r w:rsidRPr="006C6AA2">
                    <w:rPr>
                      <w:szCs w:val="24"/>
                      <w:u w:val="single"/>
                    </w:rPr>
                    <w:t>28 июня 2017 г. № 58</w:t>
                  </w:r>
                </w:p>
                <w:p w:rsidR="0075575C" w:rsidRPr="006C6AA2" w:rsidRDefault="0075575C" w:rsidP="0075575C">
                  <w:pPr>
                    <w:rPr>
                      <w:szCs w:val="24"/>
                    </w:rPr>
                  </w:pPr>
                  <w:r w:rsidRPr="006C6AA2">
                    <w:rPr>
                      <w:szCs w:val="24"/>
                    </w:rPr>
                    <w:t xml:space="preserve">                    </w:t>
                  </w:r>
                </w:p>
                <w:p w:rsidR="0075575C" w:rsidRDefault="0075575C" w:rsidP="0075575C"/>
                <w:p w:rsidR="0075575C" w:rsidRDefault="0075575C" w:rsidP="0075575C"/>
                <w:p w:rsidR="0075575C" w:rsidRDefault="0075575C" w:rsidP="0075575C">
                  <w:r>
                    <w:t xml:space="preserve">           </w:t>
                  </w:r>
                </w:p>
              </w:txbxContent>
            </v:textbox>
          </v:shape>
        </w:pict>
      </w:r>
      <w:r w:rsidRPr="006C6AA2">
        <w:rPr>
          <w:b/>
          <w:szCs w:val="24"/>
        </w:rPr>
        <w:tab/>
        <w:t xml:space="preserve">            </w:t>
      </w: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</w:p>
    <w:p w:rsidR="0075575C" w:rsidRPr="007C4C27" w:rsidRDefault="0075575C" w:rsidP="0075575C">
      <w:pPr>
        <w:pStyle w:val="a9"/>
        <w:jc w:val="center"/>
        <w:rPr>
          <w:szCs w:val="24"/>
        </w:rPr>
      </w:pPr>
    </w:p>
    <w:p w:rsidR="0075575C" w:rsidRPr="008C1CA7" w:rsidRDefault="0075575C" w:rsidP="0075575C">
      <w:pPr>
        <w:rPr>
          <w:b/>
          <w:i/>
        </w:rPr>
      </w:pPr>
    </w:p>
    <w:p w:rsidR="0075575C" w:rsidRPr="008C1CA7" w:rsidRDefault="0075575C" w:rsidP="0075575C">
      <w:pPr>
        <w:rPr>
          <w:b/>
          <w:i/>
        </w:rPr>
      </w:pPr>
    </w:p>
    <w:p w:rsidR="0075575C" w:rsidRPr="008C1CA7" w:rsidRDefault="0075575C" w:rsidP="0075575C">
      <w:pPr>
        <w:rPr>
          <w:b/>
          <w:i/>
        </w:rPr>
      </w:pPr>
    </w:p>
    <w:p w:rsidR="0075575C" w:rsidRPr="008C1CA7" w:rsidRDefault="0075575C" w:rsidP="0075575C">
      <w:pPr>
        <w:rPr>
          <w:b/>
          <w:i/>
        </w:rPr>
      </w:pPr>
    </w:p>
    <w:p w:rsidR="0075575C" w:rsidRPr="008C1CA7" w:rsidRDefault="0075575C" w:rsidP="0075575C">
      <w:pPr>
        <w:rPr>
          <w:b/>
          <w:i/>
        </w:rPr>
      </w:pPr>
    </w:p>
    <w:p w:rsidR="0075575C" w:rsidRPr="008C1CA7" w:rsidRDefault="0075575C" w:rsidP="0075575C"/>
    <w:p w:rsidR="0075575C" w:rsidRDefault="0075575C" w:rsidP="0075575C">
      <w:pPr>
        <w:ind w:firstLine="708"/>
        <w:jc w:val="center"/>
        <w:rPr>
          <w:b/>
          <w:sz w:val="32"/>
          <w:szCs w:val="32"/>
        </w:rPr>
      </w:pPr>
      <w:r w:rsidRPr="008C1CA7">
        <w:rPr>
          <w:b/>
          <w:sz w:val="32"/>
          <w:szCs w:val="32"/>
        </w:rPr>
        <w:t>Рабочая программа</w:t>
      </w:r>
    </w:p>
    <w:p w:rsidR="0075575C" w:rsidRPr="008C1CA7" w:rsidRDefault="0075575C" w:rsidP="0075575C">
      <w:pPr>
        <w:ind w:firstLine="708"/>
        <w:jc w:val="center"/>
        <w:rPr>
          <w:b/>
          <w:sz w:val="32"/>
          <w:szCs w:val="32"/>
        </w:rPr>
      </w:pPr>
      <w:r w:rsidRPr="008C1CA7">
        <w:rPr>
          <w:b/>
          <w:sz w:val="32"/>
          <w:szCs w:val="32"/>
        </w:rPr>
        <w:t>учебного предмета</w:t>
      </w:r>
    </w:p>
    <w:p w:rsidR="0075575C" w:rsidRPr="008C1CA7" w:rsidRDefault="0075575C" w:rsidP="00755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8C1CA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Физика</w:t>
      </w:r>
      <w:r w:rsidRPr="008C1CA7">
        <w:rPr>
          <w:b/>
          <w:sz w:val="32"/>
          <w:szCs w:val="32"/>
        </w:rPr>
        <w:t>»</w:t>
      </w:r>
    </w:p>
    <w:p w:rsidR="0075575C" w:rsidRPr="008C1CA7" w:rsidRDefault="0075575C" w:rsidP="00755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C1CA7">
        <w:rPr>
          <w:b/>
          <w:sz w:val="32"/>
          <w:szCs w:val="32"/>
        </w:rPr>
        <w:t>на 2017-2018 учебный год</w:t>
      </w:r>
    </w:p>
    <w:p w:rsidR="0075575C" w:rsidRPr="008C1CA7" w:rsidRDefault="0075575C" w:rsidP="0075575C">
      <w:pPr>
        <w:tabs>
          <w:tab w:val="left" w:pos="40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10</w:t>
      </w:r>
      <w:r w:rsidRPr="008C1CA7">
        <w:rPr>
          <w:b/>
          <w:sz w:val="32"/>
          <w:szCs w:val="32"/>
        </w:rPr>
        <w:t xml:space="preserve"> класс</w:t>
      </w:r>
    </w:p>
    <w:p w:rsidR="0075575C" w:rsidRPr="008C1CA7" w:rsidRDefault="0075575C" w:rsidP="0075575C">
      <w:pPr>
        <w:ind w:left="720"/>
        <w:jc w:val="center"/>
        <w:rPr>
          <w:b/>
          <w:sz w:val="32"/>
          <w:szCs w:val="32"/>
        </w:rPr>
      </w:pPr>
    </w:p>
    <w:p w:rsidR="0075575C" w:rsidRPr="008C1CA7" w:rsidRDefault="0075575C" w:rsidP="0075575C">
      <w:pPr>
        <w:ind w:left="720"/>
        <w:jc w:val="center"/>
        <w:rPr>
          <w:b/>
          <w:noProof/>
          <w:sz w:val="32"/>
          <w:szCs w:val="32"/>
        </w:rPr>
      </w:pPr>
    </w:p>
    <w:p w:rsidR="0075575C" w:rsidRPr="008C1CA7" w:rsidRDefault="0075575C" w:rsidP="0075575C">
      <w:pPr>
        <w:shd w:val="clear" w:color="auto" w:fill="FFFFFF"/>
        <w:snapToGrid w:val="0"/>
        <w:rPr>
          <w:szCs w:val="32"/>
        </w:rPr>
      </w:pPr>
      <w:r w:rsidRPr="008C1CA7">
        <w:rPr>
          <w:szCs w:val="32"/>
        </w:rPr>
        <w:t xml:space="preserve">Количество часов в учебный год: </w:t>
      </w:r>
      <w:r>
        <w:rPr>
          <w:b/>
          <w:szCs w:val="32"/>
          <w:u w:val="single"/>
        </w:rPr>
        <w:t>105</w:t>
      </w:r>
    </w:p>
    <w:p w:rsidR="0075575C" w:rsidRPr="008C1CA7" w:rsidRDefault="0075575C" w:rsidP="0075575C">
      <w:pPr>
        <w:shd w:val="clear" w:color="auto" w:fill="FFFFFF"/>
        <w:snapToGrid w:val="0"/>
        <w:rPr>
          <w:szCs w:val="32"/>
        </w:rPr>
      </w:pPr>
      <w:r w:rsidRPr="008C1CA7">
        <w:rPr>
          <w:szCs w:val="32"/>
        </w:rPr>
        <w:t xml:space="preserve">Количество часов в неделю: </w:t>
      </w:r>
      <w:r>
        <w:rPr>
          <w:b/>
          <w:szCs w:val="32"/>
          <w:u w:val="single"/>
        </w:rPr>
        <w:t>3</w:t>
      </w:r>
    </w:p>
    <w:p w:rsidR="0075575C" w:rsidRPr="00FC66CB" w:rsidRDefault="0075575C" w:rsidP="0075575C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66CB">
        <w:rPr>
          <w:rFonts w:ascii="Times New Roman" w:eastAsia="Times New Roman" w:hAnsi="Times New Roman"/>
          <w:sz w:val="28"/>
          <w:szCs w:val="28"/>
          <w:lang w:eastAsia="ru-RU"/>
        </w:rPr>
        <w:t>Учебник:</w:t>
      </w:r>
      <w:r w:rsidRPr="00FC66CB">
        <w:rPr>
          <w:rFonts w:ascii="Times New Roman" w:hAnsi="Times New Roman"/>
          <w:sz w:val="28"/>
          <w:szCs w:val="28"/>
        </w:rPr>
        <w:t xml:space="preserve"> Г.Я.</w:t>
      </w:r>
      <w:r w:rsidRPr="00FC6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66CB">
        <w:rPr>
          <w:rFonts w:ascii="Times New Roman" w:hAnsi="Times New Roman"/>
          <w:sz w:val="28"/>
          <w:szCs w:val="28"/>
        </w:rPr>
        <w:t>Мякишев</w:t>
      </w:r>
      <w:proofErr w:type="spellEnd"/>
      <w:r w:rsidRPr="00FC66CB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FC66CB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FC66CB">
        <w:rPr>
          <w:rFonts w:ascii="Times New Roman" w:hAnsi="Times New Roman"/>
          <w:sz w:val="28"/>
          <w:szCs w:val="28"/>
        </w:rPr>
        <w:t>,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6CB">
        <w:rPr>
          <w:rFonts w:ascii="Times New Roman" w:hAnsi="Times New Roman"/>
          <w:sz w:val="28"/>
          <w:szCs w:val="28"/>
        </w:rPr>
        <w:t>Сотский; под ред.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6CB">
        <w:rPr>
          <w:rFonts w:ascii="Times New Roman" w:hAnsi="Times New Roman"/>
          <w:sz w:val="28"/>
          <w:szCs w:val="28"/>
        </w:rPr>
        <w:t xml:space="preserve">Парфентьевой. Физика. 10 класс: </w:t>
      </w:r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 xml:space="preserve">учебник для общеобразовательных организаций с прил. 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н</w:t>
      </w:r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>а электрон</w:t>
      </w:r>
      <w:proofErr w:type="gramStart"/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gramStart"/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>н</w:t>
      </w:r>
      <w:proofErr w:type="gramEnd"/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 xml:space="preserve">осителе: базовый и </w:t>
      </w:r>
      <w:proofErr w:type="spellStart"/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>профил</w:t>
      </w:r>
      <w:proofErr w:type="spellEnd"/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FC66CB">
        <w:rPr>
          <w:rFonts w:ascii="Times New Roman" w:eastAsia="Times New Roman" w:hAnsi="Times New Roman"/>
          <w:sz w:val="28"/>
          <w:szCs w:val="32"/>
          <w:lang w:eastAsia="ru-RU"/>
        </w:rPr>
        <w:t xml:space="preserve">уровни. </w:t>
      </w:r>
    </w:p>
    <w:p w:rsidR="0075575C" w:rsidRPr="006644E9" w:rsidRDefault="0075575C" w:rsidP="0075575C">
      <w:pPr>
        <w:shd w:val="clear" w:color="auto" w:fill="FFFFFF"/>
        <w:ind w:right="38"/>
        <w:rPr>
          <w:b/>
          <w:bCs/>
          <w:spacing w:val="-13"/>
          <w:szCs w:val="28"/>
        </w:rPr>
      </w:pPr>
      <w:r w:rsidRPr="006644E9">
        <w:rPr>
          <w:szCs w:val="28"/>
        </w:rPr>
        <w:t>М.: Просвещение, 2013</w:t>
      </w:r>
    </w:p>
    <w:p w:rsidR="0075575C" w:rsidRPr="00E17E4E" w:rsidRDefault="0075575C" w:rsidP="0075575C">
      <w:pPr>
        <w:spacing w:before="240"/>
        <w:ind w:left="720"/>
        <w:jc w:val="center"/>
        <w:rPr>
          <w:b/>
        </w:rPr>
      </w:pPr>
    </w:p>
    <w:p w:rsidR="0075575C" w:rsidRPr="00E17E4E" w:rsidRDefault="0075575C" w:rsidP="0075575C">
      <w:pPr>
        <w:jc w:val="center"/>
        <w:rPr>
          <w:b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  <w:r w:rsidRPr="006C6AA2">
        <w:rPr>
          <w:szCs w:val="24"/>
        </w:rPr>
        <w:t xml:space="preserve">                                                                                             Составитель: учитель </w:t>
      </w:r>
    </w:p>
    <w:p w:rsidR="0075575C" w:rsidRPr="006C6AA2" w:rsidRDefault="0075575C" w:rsidP="0075575C">
      <w:pPr>
        <w:pStyle w:val="a9"/>
        <w:jc w:val="center"/>
        <w:rPr>
          <w:szCs w:val="24"/>
        </w:rPr>
      </w:pPr>
      <w:r w:rsidRPr="006C6AA2">
        <w:rPr>
          <w:szCs w:val="24"/>
        </w:rPr>
        <w:t xml:space="preserve">                                                                                            высшей категории  </w:t>
      </w:r>
      <w:r w:rsidRPr="006C6AA2">
        <w:rPr>
          <w:b/>
          <w:szCs w:val="24"/>
        </w:rPr>
        <w:t>Останина Л.В.</w:t>
      </w:r>
    </w:p>
    <w:p w:rsidR="0075575C" w:rsidRPr="006C6AA2" w:rsidRDefault="0075575C" w:rsidP="0075575C">
      <w:pPr>
        <w:pStyle w:val="a9"/>
        <w:tabs>
          <w:tab w:val="left" w:pos="7470"/>
        </w:tabs>
        <w:rPr>
          <w:szCs w:val="24"/>
        </w:rPr>
      </w:pPr>
      <w:r w:rsidRPr="006C6AA2">
        <w:rPr>
          <w:szCs w:val="24"/>
        </w:rPr>
        <w:tab/>
      </w:r>
    </w:p>
    <w:p w:rsidR="0075575C" w:rsidRPr="006C6AA2" w:rsidRDefault="0075575C" w:rsidP="0075575C">
      <w:pPr>
        <w:pStyle w:val="a9"/>
        <w:tabs>
          <w:tab w:val="left" w:pos="7470"/>
        </w:tabs>
        <w:rPr>
          <w:szCs w:val="24"/>
        </w:rPr>
      </w:pPr>
    </w:p>
    <w:p w:rsidR="0075575C" w:rsidRPr="006C6AA2" w:rsidRDefault="0075575C" w:rsidP="0075575C">
      <w:pPr>
        <w:pStyle w:val="a9"/>
        <w:rPr>
          <w:b/>
          <w:szCs w:val="24"/>
        </w:rPr>
      </w:pPr>
    </w:p>
    <w:p w:rsidR="0075575C" w:rsidRPr="006C6AA2" w:rsidRDefault="0075575C" w:rsidP="0075575C">
      <w:pPr>
        <w:pStyle w:val="a9"/>
        <w:jc w:val="center"/>
        <w:rPr>
          <w:szCs w:val="24"/>
        </w:rPr>
      </w:pPr>
      <w:r w:rsidRPr="006C6AA2">
        <w:rPr>
          <w:szCs w:val="24"/>
        </w:rPr>
        <w:t>2017</w:t>
      </w:r>
    </w:p>
    <w:p w:rsidR="0075575C" w:rsidRPr="006C6AA2" w:rsidRDefault="0075575C" w:rsidP="0075575C">
      <w:pPr>
        <w:jc w:val="center"/>
        <w:rPr>
          <w:b/>
        </w:rPr>
      </w:pPr>
    </w:p>
    <w:p w:rsidR="0075575C" w:rsidRPr="00E17E4E" w:rsidRDefault="0075575C" w:rsidP="0075575C">
      <w:pPr>
        <w:jc w:val="center"/>
        <w:rPr>
          <w:b/>
        </w:rPr>
      </w:pPr>
    </w:p>
    <w:p w:rsidR="000C1177" w:rsidRDefault="00847896" w:rsidP="0084789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</w:p>
    <w:p w:rsidR="0075575C" w:rsidRDefault="0075575C" w:rsidP="00847896">
      <w:pPr>
        <w:rPr>
          <w:b/>
          <w:szCs w:val="24"/>
        </w:rPr>
      </w:pPr>
    </w:p>
    <w:p w:rsidR="0075575C" w:rsidRDefault="0075575C" w:rsidP="00847896">
      <w:pPr>
        <w:rPr>
          <w:b/>
          <w:szCs w:val="24"/>
        </w:rPr>
      </w:pPr>
    </w:p>
    <w:p w:rsidR="0075575C" w:rsidRPr="00847896" w:rsidRDefault="0075575C" w:rsidP="00847896">
      <w:pPr>
        <w:rPr>
          <w:szCs w:val="24"/>
        </w:rPr>
      </w:pPr>
    </w:p>
    <w:p w:rsidR="00C64A3D" w:rsidRPr="00190661" w:rsidRDefault="00847896" w:rsidP="00847896">
      <w:pPr>
        <w:spacing w:after="160" w:line="259" w:lineRule="auto"/>
        <w:ind w:left="0" w:right="0" w:firstLine="0"/>
        <w:jc w:val="left"/>
        <w:rPr>
          <w:b/>
        </w:rPr>
      </w:pPr>
      <w:bookmarkStart w:id="0" w:name="_Toc453012446"/>
      <w:bookmarkStart w:id="1" w:name="_Toc453016407"/>
      <w:bookmarkStart w:id="2" w:name="_Toc453102415"/>
      <w:bookmarkStart w:id="3" w:name="_Toc453261272"/>
      <w:bookmarkStart w:id="4" w:name="_Toc453366648"/>
      <w:r>
        <w:t xml:space="preserve">   </w:t>
      </w:r>
      <w:r w:rsidR="00C64A3D" w:rsidRPr="00190661">
        <w:rPr>
          <w:b/>
          <w:szCs w:val="24"/>
        </w:rPr>
        <w:t>Планируемые результаты освоения учебного предмета, курса</w:t>
      </w:r>
      <w:bookmarkEnd w:id="0"/>
      <w:bookmarkEnd w:id="1"/>
      <w:bookmarkEnd w:id="2"/>
      <w:bookmarkEnd w:id="3"/>
      <w:bookmarkEnd w:id="4"/>
    </w:p>
    <w:p w:rsidR="000C1177" w:rsidRDefault="00A469F6">
      <w:pPr>
        <w:spacing w:after="25" w:line="259" w:lineRule="auto"/>
        <w:ind w:left="0" w:right="0" w:firstLine="0"/>
        <w:jc w:val="left"/>
      </w:pPr>
      <w:r>
        <w:t xml:space="preserve">  </w:t>
      </w:r>
    </w:p>
    <w:p w:rsidR="000C1177" w:rsidRPr="003931E7" w:rsidRDefault="003931E7" w:rsidP="003931E7">
      <w:pPr>
        <w:pStyle w:val="a9"/>
        <w:rPr>
          <w:b/>
        </w:rPr>
      </w:pPr>
      <w:r>
        <w:t xml:space="preserve"> </w:t>
      </w:r>
      <w:r>
        <w:rPr>
          <w:b/>
          <w:u w:color="000000"/>
        </w:rPr>
        <w:t>Обучающиеся</w:t>
      </w:r>
      <w:r w:rsidR="00A469F6" w:rsidRPr="003931E7">
        <w:rPr>
          <w:b/>
          <w:u w:color="000000"/>
        </w:rPr>
        <w:t xml:space="preserve"> должны знать и уметь:</w:t>
      </w:r>
      <w:r w:rsidR="00A469F6" w:rsidRPr="003931E7">
        <w:rPr>
          <w:b/>
        </w:rPr>
        <w:t xml:space="preserve"> </w:t>
      </w:r>
    </w:p>
    <w:p w:rsidR="000C1177" w:rsidRDefault="00A469F6">
      <w:pPr>
        <w:spacing w:after="24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C1177" w:rsidRDefault="00A469F6">
      <w:pPr>
        <w:spacing w:after="13" w:line="271" w:lineRule="auto"/>
        <w:ind w:left="718" w:right="0"/>
        <w:jc w:val="left"/>
      </w:pPr>
      <w:r>
        <w:rPr>
          <w:b/>
          <w:i/>
        </w:rPr>
        <w:t xml:space="preserve">Механика </w:t>
      </w:r>
    </w:p>
    <w:p w:rsidR="000C1177" w:rsidRDefault="00A469F6">
      <w:pPr>
        <w:ind w:left="-5" w:right="0"/>
      </w:pPr>
      <w:r>
        <w:t xml:space="preserve">          </w:t>
      </w:r>
      <w:r>
        <w:rPr>
          <w:u w:val="single" w:color="000000"/>
        </w:rPr>
        <w:t>Понятия:</w:t>
      </w:r>
      <w:r>
        <w:t xml:space="preserve"> система отсчета, движение, ускорение, материальная точка, перемещение, силы.           </w:t>
      </w:r>
      <w:r>
        <w:rPr>
          <w:u w:val="single" w:color="000000"/>
        </w:rPr>
        <w:t>Законы и принципы:</w:t>
      </w:r>
      <w:r>
        <w:t xml:space="preserve"> законы Ньютона, принцип относительности Галилея, закон всемирного тяготения, закон Гука, законы сохранения импульса и энергии. </w:t>
      </w:r>
    </w:p>
    <w:p w:rsidR="000C1177" w:rsidRDefault="00A469F6">
      <w:pPr>
        <w:ind w:left="-5" w:right="0"/>
      </w:pPr>
      <w:r>
        <w:t xml:space="preserve">          </w:t>
      </w:r>
      <w:r>
        <w:rPr>
          <w:u w:val="single" w:color="000000"/>
        </w:rPr>
        <w:t>Практическое применение:</w:t>
      </w:r>
      <w:r>
        <w:t xml:space="preserve"> пользоваться секундомером, читать и строить графики, изображать, складывать и вычитать вектора. </w:t>
      </w:r>
    </w:p>
    <w:p w:rsidR="000C1177" w:rsidRDefault="00A469F6">
      <w:pPr>
        <w:spacing w:after="22" w:line="259" w:lineRule="auto"/>
        <w:ind w:left="0" w:right="0" w:firstLine="0"/>
        <w:jc w:val="left"/>
      </w:pPr>
      <w:r>
        <w:t xml:space="preserve">           </w:t>
      </w:r>
    </w:p>
    <w:p w:rsidR="000C1177" w:rsidRDefault="00A469F6">
      <w:pPr>
        <w:spacing w:after="13" w:line="271" w:lineRule="auto"/>
        <w:ind w:left="-5" w:right="0"/>
        <w:jc w:val="left"/>
      </w:pPr>
      <w:r>
        <w:rPr>
          <w:b/>
          <w:i/>
        </w:rPr>
        <w:t xml:space="preserve">        Молекулярная физика </w:t>
      </w:r>
    </w:p>
    <w:p w:rsidR="000C1177" w:rsidRDefault="00A469F6">
      <w:pPr>
        <w:ind w:left="-5" w:right="0"/>
      </w:pPr>
      <w:r>
        <w:t xml:space="preserve">          </w:t>
      </w:r>
      <w:proofErr w:type="gramStart"/>
      <w:r>
        <w:rPr>
          <w:u w:val="single" w:color="000000"/>
        </w:rPr>
        <w:t>Понятия:</w:t>
      </w:r>
      <w:r>
        <w:t xml:space="preserve"> тепловое движение частиц, массы и размеры молекул, идеальный газ, </w:t>
      </w:r>
      <w:proofErr w:type="spellStart"/>
      <w:r>
        <w:t>изопроцессы</w:t>
      </w:r>
      <w:proofErr w:type="spellEnd"/>
      <w:r>
        <w:t xml:space="preserve">, броуновское движение, температура, насыщенный пар, кипение, влажность, кристаллические и аморфные тела. </w:t>
      </w:r>
      <w:proofErr w:type="gramEnd"/>
    </w:p>
    <w:p w:rsidR="000C1177" w:rsidRDefault="00A469F6">
      <w:pPr>
        <w:ind w:left="-5" w:right="0"/>
      </w:pPr>
      <w:r>
        <w:t xml:space="preserve">         </w:t>
      </w:r>
      <w:r>
        <w:rPr>
          <w:u w:val="single" w:color="000000"/>
        </w:rPr>
        <w:t xml:space="preserve">Законы и принципы: </w:t>
      </w:r>
      <w:r>
        <w:t xml:space="preserve">основное уравнение МКТ, уравнение Менделеева – </w:t>
      </w:r>
      <w:proofErr w:type="spellStart"/>
      <w:r>
        <w:t>Клайперона</w:t>
      </w:r>
      <w:proofErr w:type="spellEnd"/>
      <w:r>
        <w:t xml:space="preserve">, I и II закон термодинамики. </w:t>
      </w:r>
    </w:p>
    <w:p w:rsidR="000C1177" w:rsidRDefault="00A469F6">
      <w:pPr>
        <w:ind w:left="-5" w:right="0"/>
      </w:pPr>
      <w:r>
        <w:t xml:space="preserve">         </w:t>
      </w:r>
      <w:r>
        <w:rPr>
          <w:u w:val="single" w:color="000000"/>
        </w:rPr>
        <w:t>Практическое применение:</w:t>
      </w:r>
      <w:r>
        <w:t xml:space="preserve"> использование кристаллов в технике, тепловые двигатели, методы профилактики с загрязнением окружающей среды. </w:t>
      </w:r>
    </w:p>
    <w:p w:rsidR="000C1177" w:rsidRDefault="00A469F6">
      <w:pPr>
        <w:spacing w:after="30" w:line="259" w:lineRule="auto"/>
        <w:ind w:left="0" w:right="0" w:firstLine="0"/>
        <w:jc w:val="left"/>
      </w:pPr>
      <w:r>
        <w:t xml:space="preserve">           </w:t>
      </w:r>
    </w:p>
    <w:p w:rsidR="000C1177" w:rsidRDefault="003931E7">
      <w:pPr>
        <w:spacing w:after="13" w:line="271" w:lineRule="auto"/>
        <w:ind w:left="-5" w:right="0"/>
        <w:jc w:val="left"/>
      </w:pPr>
      <w:r>
        <w:rPr>
          <w:b/>
          <w:i/>
        </w:rPr>
        <w:t xml:space="preserve">     </w:t>
      </w:r>
      <w:r w:rsidR="00A469F6">
        <w:rPr>
          <w:b/>
          <w:i/>
        </w:rPr>
        <w:t xml:space="preserve">Электродинамика </w:t>
      </w:r>
    </w:p>
    <w:p w:rsidR="000C1177" w:rsidRDefault="00A469F6">
      <w:pPr>
        <w:ind w:left="-5" w:right="0"/>
      </w:pPr>
      <w:r>
        <w:t xml:space="preserve">          </w:t>
      </w:r>
      <w:proofErr w:type="gramStart"/>
      <w:r>
        <w:rPr>
          <w:u w:val="single" w:color="000000"/>
        </w:rPr>
        <w:t xml:space="preserve">Понятия: </w:t>
      </w:r>
      <w:r>
        <w:t xml:space="preserve">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 </w:t>
      </w:r>
      <w:proofErr w:type="gramEnd"/>
    </w:p>
    <w:p w:rsidR="000C1177" w:rsidRDefault="00A469F6">
      <w:pPr>
        <w:ind w:left="-5" w:right="0"/>
      </w:pPr>
      <w:r>
        <w:t xml:space="preserve">          </w:t>
      </w:r>
      <w:r>
        <w:rPr>
          <w:u w:val="single" w:color="000000"/>
        </w:rPr>
        <w:t xml:space="preserve">Законы и принципы: </w:t>
      </w:r>
      <w:r>
        <w:t xml:space="preserve">закон Кулона, закон сохранения заряда, принцип суперпозиции, законы Ома. </w:t>
      </w:r>
    </w:p>
    <w:p w:rsidR="000C1177" w:rsidRDefault="00A469F6">
      <w:pPr>
        <w:ind w:left="-5" w:right="0"/>
      </w:pPr>
      <w:r>
        <w:t xml:space="preserve">          </w:t>
      </w:r>
      <w:r>
        <w:rPr>
          <w:u w:val="single" w:color="000000"/>
        </w:rPr>
        <w:t>Практическое применение:</w:t>
      </w:r>
      <w:r>
        <w:t xml:space="preserve"> пользоваться электроизмерительными приборами, устройство полупроводников, собирать электрические цепи. </w:t>
      </w:r>
    </w:p>
    <w:p w:rsidR="000C1177" w:rsidRDefault="00A469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4A3D" w:rsidRPr="00C64A3D" w:rsidRDefault="00A469F6" w:rsidP="00C64A3D">
      <w:pPr>
        <w:pStyle w:val="2"/>
        <w:rPr>
          <w:rFonts w:eastAsia="StarSymbol"/>
          <w:bCs/>
          <w:iCs/>
          <w:color w:val="auto"/>
          <w:sz w:val="24"/>
          <w:szCs w:val="24"/>
        </w:rPr>
      </w:pPr>
      <w:r>
        <w:t xml:space="preserve">  </w:t>
      </w:r>
      <w:bookmarkStart w:id="5" w:name="_Toc453012447"/>
      <w:bookmarkStart w:id="6" w:name="_Toc453016408"/>
      <w:bookmarkStart w:id="7" w:name="_Toc453102416"/>
      <w:bookmarkStart w:id="8" w:name="_Toc453261273"/>
      <w:bookmarkStart w:id="9" w:name="_Toc453366649"/>
      <w:r w:rsidR="00C64A3D" w:rsidRPr="00C64A3D">
        <w:rPr>
          <w:rFonts w:eastAsia="StarSymbol"/>
          <w:bCs/>
          <w:iCs/>
          <w:color w:val="auto"/>
          <w:sz w:val="24"/>
          <w:szCs w:val="24"/>
        </w:rPr>
        <w:t>Содержание учебного предмета, курса</w:t>
      </w:r>
      <w:bookmarkEnd w:id="5"/>
      <w:bookmarkEnd w:id="6"/>
      <w:bookmarkEnd w:id="7"/>
      <w:bookmarkEnd w:id="8"/>
      <w:bookmarkEnd w:id="9"/>
    </w:p>
    <w:p w:rsidR="00C57888" w:rsidRDefault="00C64A3D" w:rsidP="00C57888">
      <w:pPr>
        <w:pStyle w:val="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3931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53CF" w:rsidRPr="00A336E6" w:rsidRDefault="00F64E9B" w:rsidP="007B53CF">
      <w:pPr>
        <w:spacing w:before="100" w:beforeAutospacing="1" w:after="100" w:afterAutospacing="1"/>
        <w:ind w:firstLine="709"/>
        <w:rPr>
          <w:szCs w:val="24"/>
        </w:rPr>
      </w:pPr>
      <w:r>
        <w:t xml:space="preserve">   </w:t>
      </w:r>
      <w:r w:rsidR="007B53CF" w:rsidRPr="00A336E6">
        <w:rPr>
          <w:b/>
          <w:bCs/>
          <w:szCs w:val="24"/>
        </w:rPr>
        <w:t>Физика и методы научного познания</w:t>
      </w:r>
      <w:r w:rsidR="007B53CF">
        <w:rPr>
          <w:szCs w:val="24"/>
        </w:rPr>
        <w:t xml:space="preserve"> (2</w:t>
      </w:r>
      <w:r w:rsidR="007B53CF" w:rsidRPr="00A336E6">
        <w:rPr>
          <w:szCs w:val="24"/>
        </w:rPr>
        <w:t>час)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szCs w:val="24"/>
        </w:rPr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A336E6">
        <w:rPr>
          <w:i/>
          <w:iCs/>
          <w:szCs w:val="24"/>
        </w:rPr>
        <w:t>Моделирование физических явлений и процессов.</w:t>
      </w:r>
      <w:r w:rsidRPr="00A336E6">
        <w:rPr>
          <w:szCs w:val="24"/>
        </w:rPr>
        <w:t> Научные гипотезы. Физические законы. Физические теории.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b/>
          <w:bCs/>
          <w:szCs w:val="24"/>
        </w:rPr>
        <w:t xml:space="preserve">Механика </w:t>
      </w:r>
      <w:r>
        <w:rPr>
          <w:szCs w:val="24"/>
        </w:rPr>
        <w:t>(37</w:t>
      </w:r>
      <w:r w:rsidRPr="00A336E6">
        <w:rPr>
          <w:szCs w:val="24"/>
        </w:rPr>
        <w:t xml:space="preserve"> часа)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i/>
          <w:iCs/>
          <w:szCs w:val="24"/>
        </w:rPr>
      </w:pPr>
      <w:r w:rsidRPr="00A336E6">
        <w:rPr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 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i/>
          <w:iCs/>
          <w:szCs w:val="24"/>
        </w:rPr>
        <w:lastRenderedPageBreak/>
        <w:t xml:space="preserve"> Демонстрации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Зависимость траектории от выбора системы отсчета.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Падение тел в воздухе и в вакууме.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Явление инерции.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Сравнение масс взаимодействующих тел.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Второй закон Ньютона.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Измерение сил.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Сложение сил.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Зависимость силы упругости от деформации.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Силы трения.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Условия равновесия тел.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Реактивное движение.</w:t>
      </w:r>
    </w:p>
    <w:p w:rsidR="007B53CF" w:rsidRPr="00A336E6" w:rsidRDefault="007B53CF" w:rsidP="007B53CF">
      <w:pPr>
        <w:numPr>
          <w:ilvl w:val="0"/>
          <w:numId w:val="33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 xml:space="preserve">Переход потенциальной энергии в </w:t>
      </w:r>
      <w:proofErr w:type="gramStart"/>
      <w:r w:rsidRPr="00A336E6">
        <w:rPr>
          <w:szCs w:val="24"/>
        </w:rPr>
        <w:t>кинетическую</w:t>
      </w:r>
      <w:proofErr w:type="gramEnd"/>
      <w:r w:rsidRPr="00A336E6">
        <w:rPr>
          <w:szCs w:val="24"/>
        </w:rPr>
        <w:t xml:space="preserve"> и обратно.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i/>
          <w:iCs/>
          <w:szCs w:val="24"/>
        </w:rPr>
        <w:t>Лабораторные работы</w:t>
      </w:r>
    </w:p>
    <w:p w:rsidR="007B53CF" w:rsidRPr="00A336E6" w:rsidRDefault="007B53CF" w:rsidP="007B53CF">
      <w:pPr>
        <w:pStyle w:val="af3"/>
        <w:numPr>
          <w:ilvl w:val="0"/>
          <w:numId w:val="36"/>
        </w:numPr>
        <w:spacing w:before="100" w:beforeAutospacing="1" w:after="100" w:afterAutospacing="1" w:line="240" w:lineRule="auto"/>
        <w:ind w:firstLine="709"/>
        <w:contextualSpacing w:val="0"/>
        <w:jc w:val="both"/>
        <w:rPr>
          <w:color w:val="000000"/>
          <w:lang w:eastAsia="ru-RU"/>
        </w:rPr>
      </w:pPr>
      <w:r w:rsidRPr="00A336E6">
        <w:rPr>
          <w:color w:val="000000"/>
          <w:lang w:eastAsia="ru-RU"/>
        </w:rPr>
        <w:t>Изучение движения тела по окружности.</w:t>
      </w:r>
    </w:p>
    <w:p w:rsidR="007B53CF" w:rsidRPr="00A336E6" w:rsidRDefault="007B53CF" w:rsidP="007B53CF">
      <w:pPr>
        <w:pStyle w:val="af3"/>
        <w:numPr>
          <w:ilvl w:val="0"/>
          <w:numId w:val="36"/>
        </w:numPr>
        <w:spacing w:before="100" w:beforeAutospacing="1" w:after="100" w:afterAutospacing="1" w:line="240" w:lineRule="auto"/>
        <w:ind w:firstLine="709"/>
        <w:contextualSpacing w:val="0"/>
        <w:jc w:val="both"/>
        <w:rPr>
          <w:color w:val="000000"/>
          <w:lang w:eastAsia="ru-RU"/>
        </w:rPr>
      </w:pPr>
      <w:r w:rsidRPr="00A336E6">
        <w:rPr>
          <w:color w:val="000000"/>
          <w:lang w:eastAsia="ru-RU"/>
        </w:rPr>
        <w:t xml:space="preserve">Изучение закона сохранения механической энергии. </w:t>
      </w:r>
    </w:p>
    <w:p w:rsidR="007B53CF" w:rsidRPr="00A336E6" w:rsidRDefault="007B53CF" w:rsidP="007B53CF">
      <w:pPr>
        <w:spacing w:before="100" w:beforeAutospacing="1" w:after="100" w:afterAutospacing="1"/>
        <w:ind w:left="720"/>
        <w:rPr>
          <w:szCs w:val="24"/>
        </w:rPr>
      </w:pPr>
      <w:r w:rsidRPr="00A336E6">
        <w:rPr>
          <w:b/>
          <w:bCs/>
          <w:szCs w:val="24"/>
        </w:rPr>
        <w:t xml:space="preserve">«Молекулярная физика» </w:t>
      </w:r>
      <w:r>
        <w:rPr>
          <w:szCs w:val="24"/>
        </w:rPr>
        <w:t>(3</w:t>
      </w:r>
      <w:r w:rsidRPr="00A336E6">
        <w:rPr>
          <w:szCs w:val="24"/>
        </w:rPr>
        <w:t xml:space="preserve">1 часов)   </w:t>
      </w:r>
      <w:r w:rsidRPr="00A336E6">
        <w:rPr>
          <w:b/>
          <w:bCs/>
          <w:szCs w:val="24"/>
        </w:rPr>
        <w:t>«основы термодинамики»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 </w:t>
      </w:r>
      <w:r w:rsidRPr="00A336E6">
        <w:rPr>
          <w:i/>
          <w:iCs/>
          <w:szCs w:val="24"/>
        </w:rPr>
        <w:t>Модель идеального газа</w:t>
      </w:r>
      <w:r w:rsidRPr="00A336E6">
        <w:rPr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szCs w:val="24"/>
        </w:rPr>
        <w:t>Законы термодинамики. </w:t>
      </w:r>
      <w:r w:rsidRPr="00A336E6">
        <w:rPr>
          <w:i/>
          <w:iCs/>
          <w:szCs w:val="24"/>
        </w:rPr>
        <w:t>Порядок и хаос. Необратимость тепловых процессов</w:t>
      </w:r>
      <w:r w:rsidRPr="00A336E6">
        <w:rPr>
          <w:szCs w:val="24"/>
        </w:rPr>
        <w:t>. Тепловые двигатели и охрана окружающей среды.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i/>
          <w:iCs/>
          <w:szCs w:val="24"/>
        </w:rPr>
        <w:t>Демонстрации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Механическая модель броуновского движения.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Изменение давления газа с изменением температуры при постоянном объеме.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Изменение объема газа с изменением температуры при постоянном давлении.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Изменение объема газа с изменением давления при постоянной температуре.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Кипение воды при пониженном давлении.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Устройство психрометра и гигрометра.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Явление поверхностного натяжения жидкости.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Кристаллические и аморфные тела.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Объемные модели строения кристаллов.</w:t>
      </w:r>
    </w:p>
    <w:p w:rsidR="007B53CF" w:rsidRPr="00A336E6" w:rsidRDefault="007B53CF" w:rsidP="007B53CF">
      <w:pPr>
        <w:numPr>
          <w:ilvl w:val="0"/>
          <w:numId w:val="34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Модели тепловых двигателей.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i/>
          <w:iCs/>
          <w:szCs w:val="24"/>
        </w:rPr>
        <w:t>Лабораторные работы</w:t>
      </w:r>
    </w:p>
    <w:p w:rsidR="007B53CF" w:rsidRPr="00A336E6" w:rsidRDefault="007B53CF" w:rsidP="007B53CF">
      <w:pPr>
        <w:pStyle w:val="af3"/>
        <w:numPr>
          <w:ilvl w:val="0"/>
          <w:numId w:val="37"/>
        </w:numPr>
        <w:spacing w:before="100" w:beforeAutospacing="1" w:after="100" w:afterAutospacing="1" w:line="240" w:lineRule="auto"/>
        <w:ind w:firstLine="709"/>
        <w:contextualSpacing w:val="0"/>
        <w:jc w:val="both"/>
        <w:rPr>
          <w:color w:val="000000"/>
          <w:lang w:eastAsia="ru-RU"/>
        </w:rPr>
      </w:pPr>
      <w:r w:rsidRPr="00A336E6">
        <w:rPr>
          <w:color w:val="000000"/>
          <w:lang w:eastAsia="ru-RU"/>
        </w:rPr>
        <w:t xml:space="preserve">Опытная проверка закона </w:t>
      </w:r>
      <w:proofErr w:type="gramStart"/>
      <w:r w:rsidRPr="00A336E6">
        <w:rPr>
          <w:color w:val="000000"/>
          <w:lang w:eastAsia="ru-RU"/>
        </w:rPr>
        <w:t xml:space="preserve">Гей – </w:t>
      </w:r>
      <w:proofErr w:type="spellStart"/>
      <w:r w:rsidRPr="00A336E6">
        <w:rPr>
          <w:color w:val="000000"/>
          <w:lang w:eastAsia="ru-RU"/>
        </w:rPr>
        <w:t>Люссака</w:t>
      </w:r>
      <w:proofErr w:type="spellEnd"/>
      <w:proofErr w:type="gramEnd"/>
      <w:r w:rsidRPr="00A336E6">
        <w:rPr>
          <w:color w:val="000000"/>
          <w:lang w:eastAsia="ru-RU"/>
        </w:rPr>
        <w:t>.</w:t>
      </w:r>
    </w:p>
    <w:p w:rsidR="007B53CF" w:rsidRPr="00A336E6" w:rsidRDefault="007B53CF" w:rsidP="007B53CF">
      <w:pPr>
        <w:spacing w:before="100" w:beforeAutospacing="1" w:after="100" w:afterAutospacing="1"/>
        <w:ind w:left="720" w:firstLine="709"/>
        <w:rPr>
          <w:szCs w:val="24"/>
        </w:rPr>
      </w:pPr>
      <w:r w:rsidRPr="00A336E6">
        <w:rPr>
          <w:b/>
          <w:bCs/>
          <w:szCs w:val="24"/>
        </w:rPr>
        <w:lastRenderedPageBreak/>
        <w:t>Электродинамика</w:t>
      </w:r>
      <w:r>
        <w:rPr>
          <w:szCs w:val="24"/>
        </w:rPr>
        <w:t xml:space="preserve"> (35</w:t>
      </w:r>
      <w:r w:rsidRPr="00A336E6">
        <w:rPr>
          <w:szCs w:val="24"/>
        </w:rPr>
        <w:t xml:space="preserve"> часов)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proofErr w:type="gramStart"/>
      <w:r w:rsidRPr="00A336E6">
        <w:rPr>
          <w:b/>
          <w:bCs/>
          <w:szCs w:val="24"/>
        </w:rPr>
        <w:t>Электростатическое</w:t>
      </w:r>
      <w:proofErr w:type="gramEnd"/>
      <w:r w:rsidRPr="00A336E6">
        <w:rPr>
          <w:b/>
          <w:bCs/>
          <w:szCs w:val="24"/>
        </w:rPr>
        <w:t xml:space="preserve"> доле.</w:t>
      </w:r>
      <w:r w:rsidRPr="00A336E6">
        <w:rPr>
          <w:szCs w:val="24"/>
        </w:rPr>
        <w:t xml:space="preserve"> Электрический заряд. Эле</w:t>
      </w:r>
      <w:r w:rsidRPr="00A336E6">
        <w:rPr>
          <w:szCs w:val="24"/>
        </w:rPr>
        <w:softHyphen/>
        <w:t>ментарный заряд. Закон Кулона. Электрическое поле. Напряженность электрического поля. Потенциальность электростатического поля. Разность потенциалов. Прин</w:t>
      </w:r>
      <w:r w:rsidRPr="00A336E6">
        <w:rPr>
          <w:szCs w:val="24"/>
        </w:rPr>
        <w:softHyphen/>
        <w:t>цип суперпозиции полей. Проводники в электрическом поле. Электрическая емкость. Конденсатор. Диэлектри</w:t>
      </w:r>
      <w:r w:rsidRPr="00A336E6">
        <w:rPr>
          <w:szCs w:val="24"/>
        </w:rPr>
        <w:softHyphen/>
        <w:t>ки в электрическом поле. Поляризация диэлектриков. Энергия электрического поля конденсатора.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b/>
          <w:bCs/>
          <w:szCs w:val="24"/>
        </w:rPr>
        <w:t>Постоянный электрический ток.</w:t>
      </w:r>
      <w:r w:rsidRPr="00A336E6">
        <w:rPr>
          <w:szCs w:val="24"/>
        </w:rPr>
        <w:t xml:space="preserve"> Электрический ток. Носители свободных электрических зарядов в металлах, жидкостях и газах. Сила тока. Работа тока. Напряжение. Мощность тока. Электродвижущая сила. Закон Ома для полной электрической цепи. Сопротивление последова</w:t>
      </w:r>
      <w:r w:rsidRPr="00A336E6">
        <w:rPr>
          <w:szCs w:val="24"/>
        </w:rPr>
        <w:softHyphen/>
        <w:t>тельного и параллельного соединения проводников.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szCs w:val="24"/>
        </w:rPr>
        <w:t xml:space="preserve">Полупроводники. </w:t>
      </w:r>
      <w:proofErr w:type="gramStart"/>
      <w:r w:rsidRPr="00A336E6">
        <w:rPr>
          <w:szCs w:val="24"/>
        </w:rPr>
        <w:t>Собственная</w:t>
      </w:r>
      <w:proofErr w:type="gramEnd"/>
      <w:r w:rsidRPr="00A336E6">
        <w:rPr>
          <w:szCs w:val="24"/>
        </w:rPr>
        <w:t xml:space="preserve"> и </w:t>
      </w:r>
      <w:proofErr w:type="spellStart"/>
      <w:r w:rsidRPr="00A336E6">
        <w:rPr>
          <w:szCs w:val="24"/>
        </w:rPr>
        <w:t>примесная</w:t>
      </w:r>
      <w:proofErr w:type="spellEnd"/>
      <w:r w:rsidRPr="00A336E6">
        <w:rPr>
          <w:szCs w:val="24"/>
        </w:rPr>
        <w:t xml:space="preserve"> проводи</w:t>
      </w:r>
      <w:r w:rsidRPr="00A336E6">
        <w:rPr>
          <w:szCs w:val="24"/>
        </w:rPr>
        <w:softHyphen/>
        <w:t xml:space="preserve">мости полупроводников, </w:t>
      </w:r>
      <w:proofErr w:type="spellStart"/>
      <w:r w:rsidRPr="00A336E6">
        <w:rPr>
          <w:i/>
          <w:iCs/>
          <w:szCs w:val="24"/>
        </w:rPr>
        <w:t>р</w:t>
      </w:r>
      <w:proofErr w:type="spellEnd"/>
      <w:r w:rsidRPr="00A336E6">
        <w:rPr>
          <w:i/>
          <w:iCs/>
          <w:szCs w:val="24"/>
        </w:rPr>
        <w:t>—</w:t>
      </w:r>
      <w:r w:rsidRPr="00A336E6">
        <w:rPr>
          <w:szCs w:val="24"/>
        </w:rPr>
        <w:t>л-Переход.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szCs w:val="24"/>
        </w:rPr>
      </w:pPr>
      <w:r w:rsidRPr="00A336E6">
        <w:rPr>
          <w:i/>
          <w:iCs/>
          <w:szCs w:val="24"/>
        </w:rPr>
        <w:t>Демонстрации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Взаимодействие заряженных тел.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 xml:space="preserve"> Сохранение электрического заряда.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Делимость электрического заряда.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Электрическое поле заряжен</w:t>
      </w:r>
      <w:r w:rsidRPr="00A336E6">
        <w:rPr>
          <w:szCs w:val="24"/>
        </w:rPr>
        <w:softHyphen/>
        <w:t>ных тел.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Энергия конденсаторов,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r w:rsidRPr="00A336E6">
        <w:rPr>
          <w:szCs w:val="24"/>
        </w:rPr>
        <w:t>Закон</w:t>
      </w:r>
      <w:r w:rsidRPr="00A336E6">
        <w:rPr>
          <w:b/>
          <w:bCs/>
          <w:szCs w:val="24"/>
        </w:rPr>
        <w:t xml:space="preserve"> </w:t>
      </w:r>
      <w:r w:rsidRPr="00A336E6">
        <w:rPr>
          <w:szCs w:val="24"/>
        </w:rPr>
        <w:t>Ома для полной цепи.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proofErr w:type="gramStart"/>
      <w:r w:rsidRPr="00A336E6">
        <w:rPr>
          <w:szCs w:val="24"/>
        </w:rPr>
        <w:t>Собственная</w:t>
      </w:r>
      <w:proofErr w:type="gramEnd"/>
      <w:r w:rsidRPr="00A336E6">
        <w:rPr>
          <w:szCs w:val="24"/>
        </w:rPr>
        <w:t xml:space="preserve"> и </w:t>
      </w:r>
      <w:proofErr w:type="spellStart"/>
      <w:r w:rsidRPr="00A336E6">
        <w:rPr>
          <w:szCs w:val="24"/>
        </w:rPr>
        <w:t>примесная</w:t>
      </w:r>
      <w:proofErr w:type="spellEnd"/>
      <w:r w:rsidRPr="00A336E6">
        <w:rPr>
          <w:szCs w:val="24"/>
        </w:rPr>
        <w:t xml:space="preserve"> проводимости полупроводников.</w:t>
      </w:r>
    </w:p>
    <w:p w:rsidR="007B53CF" w:rsidRPr="00A336E6" w:rsidRDefault="007B53CF" w:rsidP="007B53CF">
      <w:pPr>
        <w:numPr>
          <w:ilvl w:val="0"/>
          <w:numId w:val="35"/>
        </w:numPr>
        <w:spacing w:before="100" w:beforeAutospacing="1" w:after="100" w:afterAutospacing="1" w:line="240" w:lineRule="auto"/>
        <w:ind w:right="0" w:firstLine="709"/>
        <w:jc w:val="left"/>
        <w:rPr>
          <w:szCs w:val="24"/>
        </w:rPr>
      </w:pPr>
      <w:proofErr w:type="spellStart"/>
      <w:r w:rsidRPr="00A336E6">
        <w:rPr>
          <w:i/>
          <w:iCs/>
          <w:szCs w:val="24"/>
        </w:rPr>
        <w:t>р</w:t>
      </w:r>
      <w:proofErr w:type="spellEnd"/>
      <w:r w:rsidRPr="00A336E6">
        <w:rPr>
          <w:szCs w:val="24"/>
        </w:rPr>
        <w:t>—</w:t>
      </w:r>
      <w:proofErr w:type="spellStart"/>
      <w:r w:rsidRPr="00A336E6">
        <w:rPr>
          <w:i/>
          <w:iCs/>
          <w:szCs w:val="24"/>
        </w:rPr>
        <w:t>п</w:t>
      </w:r>
      <w:proofErr w:type="spellEnd"/>
      <w:r w:rsidRPr="00A336E6">
        <w:rPr>
          <w:szCs w:val="24"/>
        </w:rPr>
        <w:t xml:space="preserve"> </w:t>
      </w:r>
      <w:proofErr w:type="gramStart"/>
      <w:r w:rsidRPr="00A336E6">
        <w:rPr>
          <w:szCs w:val="24"/>
        </w:rPr>
        <w:t>-П</w:t>
      </w:r>
      <w:proofErr w:type="gramEnd"/>
      <w:r w:rsidRPr="00A336E6">
        <w:rPr>
          <w:szCs w:val="24"/>
        </w:rPr>
        <w:t>ереход.</w:t>
      </w:r>
    </w:p>
    <w:p w:rsidR="007B53CF" w:rsidRPr="00A336E6" w:rsidRDefault="007B53CF" w:rsidP="007B53CF">
      <w:pPr>
        <w:spacing w:before="100" w:beforeAutospacing="1" w:after="100" w:afterAutospacing="1"/>
        <w:ind w:firstLine="709"/>
        <w:rPr>
          <w:i/>
          <w:iCs/>
          <w:szCs w:val="24"/>
        </w:rPr>
      </w:pPr>
      <w:r w:rsidRPr="00A336E6">
        <w:rPr>
          <w:i/>
          <w:iCs/>
          <w:szCs w:val="24"/>
        </w:rPr>
        <w:t>Лабораторные работы</w:t>
      </w:r>
    </w:p>
    <w:p w:rsidR="007B53CF" w:rsidRPr="00A336E6" w:rsidRDefault="007B53CF" w:rsidP="007B53CF">
      <w:pPr>
        <w:pStyle w:val="af3"/>
        <w:numPr>
          <w:ilvl w:val="0"/>
          <w:numId w:val="38"/>
        </w:numPr>
        <w:spacing w:before="100" w:beforeAutospacing="1" w:after="100" w:afterAutospacing="1" w:line="240" w:lineRule="auto"/>
        <w:ind w:firstLine="698"/>
        <w:contextualSpacing w:val="0"/>
        <w:rPr>
          <w:color w:val="000000"/>
          <w:lang w:eastAsia="ru-RU"/>
        </w:rPr>
      </w:pPr>
      <w:r w:rsidRPr="00A336E6">
        <w:rPr>
          <w:color w:val="000000"/>
          <w:lang w:eastAsia="ru-RU"/>
        </w:rPr>
        <w:t>Измерение ЭДС и внутреннего сопротивления источника тока.</w:t>
      </w:r>
    </w:p>
    <w:p w:rsidR="007B53CF" w:rsidRPr="00A336E6" w:rsidRDefault="007B53CF" w:rsidP="007B53CF">
      <w:pPr>
        <w:pStyle w:val="af3"/>
        <w:numPr>
          <w:ilvl w:val="0"/>
          <w:numId w:val="38"/>
        </w:numPr>
        <w:spacing w:before="100" w:beforeAutospacing="1" w:after="100" w:afterAutospacing="1" w:line="240" w:lineRule="auto"/>
        <w:ind w:firstLine="698"/>
        <w:contextualSpacing w:val="0"/>
        <w:rPr>
          <w:color w:val="000000"/>
          <w:lang w:eastAsia="ru-RU"/>
        </w:rPr>
      </w:pPr>
      <w:r w:rsidRPr="00A336E6">
        <w:rPr>
          <w:color w:val="000000"/>
          <w:lang w:eastAsia="ru-RU"/>
        </w:rPr>
        <w:t>Изучение последовательного и параллельного соединения проводников.</w:t>
      </w:r>
    </w:p>
    <w:p w:rsidR="007B53CF" w:rsidRPr="00A336E6" w:rsidRDefault="00C64A3D" w:rsidP="007B53CF">
      <w:pPr>
        <w:pStyle w:val="aa"/>
        <w:tabs>
          <w:tab w:val="num" w:pos="1080"/>
        </w:tabs>
        <w:spacing w:after="0"/>
        <w:ind w:left="1080" w:firstLine="709"/>
        <w:jc w:val="both"/>
        <w:textAlignment w:val="top"/>
      </w:pPr>
      <w:r>
        <w:rPr>
          <w:sz w:val="28"/>
        </w:rPr>
        <w:tab/>
        <w:t xml:space="preserve"> </w:t>
      </w:r>
      <w:r w:rsidR="007B53CF" w:rsidRPr="00A336E6">
        <w:rPr>
          <w:u w:val="single"/>
        </w:rPr>
        <w:t>УЧЕБНО –  ТЕМАТИЧЕСКИЙ ПЛАН:</w:t>
      </w:r>
      <w:r w:rsidR="007B53CF" w:rsidRPr="00A336E6">
        <w:t xml:space="preserve">        </w:t>
      </w:r>
    </w:p>
    <w:tbl>
      <w:tblPr>
        <w:tblpPr w:leftFromText="180" w:rightFromText="180" w:vertAnchor="text" w:horzAnchor="page" w:tblpX="1588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3709"/>
        <w:gridCol w:w="5415"/>
      </w:tblGrid>
      <w:tr w:rsidR="007B53CF" w:rsidRPr="00110ED3" w:rsidTr="002D549A">
        <w:trPr>
          <w:trHeight w:val="1507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709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5415" w:type="dxa"/>
          </w:tcPr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</w:t>
            </w:r>
          </w:p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 w:rsidR="007B53CF" w:rsidRPr="00110ED3" w:rsidTr="002D549A">
        <w:trPr>
          <w:trHeight w:val="395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7B53CF" w:rsidRPr="007B53CF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B53C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5415" w:type="dxa"/>
          </w:tcPr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B53CF" w:rsidRPr="00110ED3" w:rsidTr="002D549A">
        <w:trPr>
          <w:trHeight w:val="395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Механика</w:t>
            </w:r>
          </w:p>
        </w:tc>
        <w:tc>
          <w:tcPr>
            <w:tcW w:w="5415" w:type="dxa"/>
          </w:tcPr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</w:tr>
      <w:tr w:rsidR="007B53CF" w:rsidRPr="00110ED3" w:rsidTr="002D549A">
        <w:trPr>
          <w:trHeight w:val="395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5415" w:type="dxa"/>
          </w:tcPr>
          <w:p w:rsidR="007B53CF" w:rsidRPr="00A336E6" w:rsidRDefault="007B53CF" w:rsidP="007B53CF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31</w:t>
            </w:r>
          </w:p>
        </w:tc>
      </w:tr>
      <w:tr w:rsidR="007B53CF" w:rsidRPr="00110ED3" w:rsidTr="002D549A">
        <w:trPr>
          <w:trHeight w:val="395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</w:t>
            </w: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лектродинамик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5415" w:type="dxa"/>
          </w:tcPr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336E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B53CF" w:rsidRPr="00110ED3" w:rsidTr="002D549A">
        <w:trPr>
          <w:trHeight w:val="395"/>
        </w:trPr>
        <w:tc>
          <w:tcPr>
            <w:tcW w:w="588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09" w:type="dxa"/>
          </w:tcPr>
          <w:p w:rsidR="007B53CF" w:rsidRPr="00A336E6" w:rsidRDefault="007B53CF" w:rsidP="002D549A">
            <w:pPr>
              <w:pStyle w:val="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415" w:type="dxa"/>
          </w:tcPr>
          <w:p w:rsidR="007B53CF" w:rsidRPr="00A336E6" w:rsidRDefault="007B53CF" w:rsidP="002D549A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57888" w:rsidRPr="007B3567" w:rsidRDefault="00C57888" w:rsidP="007B3567">
      <w:pPr>
        <w:spacing w:after="0" w:line="259" w:lineRule="auto"/>
        <w:ind w:left="0" w:right="0" w:firstLine="0"/>
        <w:jc w:val="left"/>
      </w:pPr>
    </w:p>
    <w:p w:rsidR="000C1177" w:rsidRDefault="000C1177">
      <w:pPr>
        <w:spacing w:after="0" w:line="259" w:lineRule="auto"/>
        <w:ind w:left="0" w:right="0" w:firstLine="0"/>
        <w:jc w:val="left"/>
      </w:pPr>
    </w:p>
    <w:p w:rsidR="000C1177" w:rsidRPr="007B3567" w:rsidRDefault="0076639A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>Т</w:t>
      </w:r>
      <w:r w:rsidR="007B3567" w:rsidRPr="007B3567">
        <w:rPr>
          <w:b/>
        </w:rPr>
        <w:t xml:space="preserve">ематическое планирование </w:t>
      </w:r>
    </w:p>
    <w:p w:rsidR="007B3567" w:rsidRDefault="00A469F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tbl>
      <w:tblPr>
        <w:tblW w:w="10206" w:type="dxa"/>
        <w:tblInd w:w="-459" w:type="dxa"/>
        <w:tblLook w:val="04A0"/>
      </w:tblPr>
      <w:tblGrid>
        <w:gridCol w:w="1050"/>
        <w:gridCol w:w="7699"/>
        <w:gridCol w:w="1457"/>
      </w:tblGrid>
      <w:tr w:rsidR="007B3567" w:rsidRPr="007B3567" w:rsidTr="007B3567">
        <w:trPr>
          <w:trHeight w:val="315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№ </w:t>
            </w:r>
            <w:proofErr w:type="spellStart"/>
            <w:proofErr w:type="gramStart"/>
            <w:r w:rsidRPr="007B3567">
              <w:rPr>
                <w:szCs w:val="24"/>
              </w:rPr>
              <w:t>п</w:t>
            </w:r>
            <w:proofErr w:type="spellEnd"/>
            <w:proofErr w:type="gramEnd"/>
            <w:r w:rsidRPr="007B3567">
              <w:rPr>
                <w:szCs w:val="24"/>
              </w:rPr>
              <w:t>/</w:t>
            </w:r>
            <w:proofErr w:type="spellStart"/>
            <w:r w:rsidRPr="007B3567">
              <w:rPr>
                <w:szCs w:val="24"/>
              </w:rPr>
              <w:t>п</w:t>
            </w:r>
            <w:proofErr w:type="spellEnd"/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Количество часов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Физика и методы научного познания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2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Повторение физики 9 </w:t>
            </w:r>
            <w:proofErr w:type="gramStart"/>
            <w:r w:rsidRPr="007B3567">
              <w:rPr>
                <w:szCs w:val="24"/>
              </w:rPr>
              <w:t>класса</w:t>
            </w:r>
            <w:proofErr w:type="gramEnd"/>
            <w:r w:rsidRPr="007B3567">
              <w:rPr>
                <w:szCs w:val="24"/>
              </w:rPr>
              <w:t xml:space="preserve"> Что изучает физика.  Инструкция по технике безопасности учащихся в кабинете физики. Научные методы познания окружающего мира и их отличие от других методов познания Физические явления, наблюдения и опыты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Вводная контрольная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Механика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37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Механическое движение и его виды. Основные понятия и уравнения кинематики. Основная задача кинематики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Равномерное прямолинейное движение. Скорость уравнение и график прямолинейного равномерного движения.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Скорость при неравномерном движении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Прямолинейное равноускоренное движение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Лабораторная работа №1 «Измерение ускорения  свободного падения»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Движение тел под действием силы тяжести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Лабораторная работа №2 Изучение движения тел по окружности  под действием силы тяжести и упругости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Равномерное движение по окружности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№1  «Кинематика»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Вращательное движение твердого тела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Кинематика твердого тела»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Первый закон Ньютона.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Второй закон Ньютона. Третий закон Ньютона.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Инерциальные системы отсчета и принцип  относительности в механике.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 «Законы динамики» Тестирование.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Закон всемирного тяготения.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Первая космическая скорость. Решение задач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Сила тяжести и вес. Невесомость.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Сила упругости. Закон Гука.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Сила трения.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 №2  «Силы в природе»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Импульс тела. Импульс силы. Изменение импульса тела при действии на него сил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Закон сохранения импульса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Реактивное движение.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«Импульс.  Закон сохранения импульса»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29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Работа. Мощность. Энергия.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Механическая энергия. Потенциальная и кинетическая энергия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Работа силы тяжести. Работа силы упругости.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Закон сохранения в механике.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lastRenderedPageBreak/>
              <w:t>33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</w:t>
            </w:r>
            <w:proofErr w:type="gramStart"/>
            <w:r w:rsidRPr="007B3567">
              <w:rPr>
                <w:szCs w:val="24"/>
              </w:rPr>
              <w:t>ч(</w:t>
            </w:r>
            <w:proofErr w:type="gramEnd"/>
            <w:r w:rsidRPr="007B3567">
              <w:rPr>
                <w:szCs w:val="24"/>
              </w:rPr>
              <w:t>законы сохранения)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Л/</w:t>
            </w:r>
            <w:proofErr w:type="spellStart"/>
            <w:proofErr w:type="gramStart"/>
            <w:r w:rsidRPr="007B3567">
              <w:rPr>
                <w:szCs w:val="24"/>
              </w:rPr>
              <w:t>р</w:t>
            </w:r>
            <w:proofErr w:type="spellEnd"/>
            <w:proofErr w:type="gramEnd"/>
            <w:r w:rsidRPr="007B3567">
              <w:rPr>
                <w:szCs w:val="24"/>
              </w:rPr>
              <w:t xml:space="preserve"> №3 «Сравнение работы силы с изменением кинетической энергии». Теорема об изменении кинетической энергии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Лабораторная работа №4 «Изучение закона сохранения механической энергии»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по разделу №3 «Законы сохранения»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Условие равновесия твердого тела.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«Механика»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39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по теме №4 «Механика».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Молекулярная физика. Термодинамика.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31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Основные положения молекулярно – кинетической теории.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Строение газообразных, твердых и жидких тел.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«основные положения МКТ»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Идеальный газ в молекулярно- кинетической теории.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Основное уравнение молекулярно- кинетической  теории газа.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«Основное уравнение молекулярно- кинетической  теории газа»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№5  по теме  «Основы молекулярно- кинетической теории».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Температура и тепловое равновесие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Температура-мера средней кинетической энергии молекул.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49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«Энергия теплового движения молекул»  Самостоятельная работа.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Уравнение состояния идеального газа. </w:t>
            </w:r>
            <w:proofErr w:type="spellStart"/>
            <w:r w:rsidRPr="007B3567">
              <w:rPr>
                <w:szCs w:val="24"/>
              </w:rPr>
              <w:t>Изопроцессы</w:t>
            </w:r>
            <w:proofErr w:type="spellEnd"/>
            <w:r w:rsidRPr="007B3567">
              <w:rPr>
                <w:szCs w:val="24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«Уравнение состояния идеального газа»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«Уравнение состояния идеального газа»(1)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Лабораторная работа №5 Опытная проверка закона </w:t>
            </w:r>
            <w:proofErr w:type="gramStart"/>
            <w:r w:rsidRPr="007B3567">
              <w:rPr>
                <w:szCs w:val="24"/>
              </w:rPr>
              <w:t xml:space="preserve">Гей – </w:t>
            </w:r>
            <w:proofErr w:type="spellStart"/>
            <w:r w:rsidRPr="007B3567">
              <w:rPr>
                <w:szCs w:val="24"/>
              </w:rPr>
              <w:t>Люссака</w:t>
            </w:r>
            <w:proofErr w:type="spellEnd"/>
            <w:proofErr w:type="gramEnd"/>
            <w:r w:rsidRPr="007B3567">
              <w:rPr>
                <w:szCs w:val="24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</w:t>
            </w:r>
            <w:proofErr w:type="gramStart"/>
            <w:r w:rsidRPr="007B3567">
              <w:rPr>
                <w:szCs w:val="24"/>
              </w:rPr>
              <w:t>.</w:t>
            </w:r>
            <w:proofErr w:type="gramEnd"/>
            <w:r w:rsidRPr="007B3567">
              <w:rPr>
                <w:szCs w:val="24"/>
              </w:rPr>
              <w:t xml:space="preserve"> </w:t>
            </w:r>
            <w:proofErr w:type="gramStart"/>
            <w:r w:rsidRPr="007B3567">
              <w:rPr>
                <w:szCs w:val="24"/>
              </w:rPr>
              <w:t>н</w:t>
            </w:r>
            <w:proofErr w:type="gramEnd"/>
            <w:r w:rsidRPr="007B3567">
              <w:rPr>
                <w:szCs w:val="24"/>
              </w:rPr>
              <w:t>а основное уравнение состояния газа и газовые законы.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Тестирование по теме: «Уравнение состояния идеального газа. Газовые законы».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Зависимость давления насыщенного пара от температуры. Кипение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Влажность воздуха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Определение влажности воздуха.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59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Кипение жидкостей. Удельная теплота парообразования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 «Кипение. Испарение»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Кристаллические тела. Аморфные  тела.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№6 по теме «Основы  МКТ»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Внутренняя энергия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Работа в термодинамике.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Способы изменения внутренней энергии. Количество теплоты.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Первый закон термодинамики Применение первого закона термодинамики к </w:t>
            </w:r>
            <w:proofErr w:type="spellStart"/>
            <w:r w:rsidRPr="007B3567">
              <w:rPr>
                <w:szCs w:val="24"/>
              </w:rPr>
              <w:t>изопроцессам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 «Первый закон термодинамики»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Необратимость тепловых процессов. Второй закон термодинамики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69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Устройство и принцип действия тепловых машин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по теме №7  «Основы термодинамики»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Электродинамика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7B3567">
              <w:rPr>
                <w:b/>
                <w:bCs/>
                <w:szCs w:val="24"/>
              </w:rPr>
              <w:t>35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lastRenderedPageBreak/>
              <w:t>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Закон Кулона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«Закон Кулона»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Электрическое поле. Напряженность электрического поля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Проводники и диэлектрики в электрическом поле. Л. р. № 6. «Измерение ЭДС и внутреннего сопротивления источника тока</w:t>
            </w:r>
            <w:proofErr w:type="gramStart"/>
            <w:r w:rsidRPr="007B3567">
              <w:rPr>
                <w:szCs w:val="24"/>
              </w:rPr>
              <w:t>.»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Работа поля Л. р. № 7. «Изучение последовательного и параллельного соединения проводников</w:t>
            </w:r>
            <w:proofErr w:type="gramStart"/>
            <w:r w:rsidRPr="007B3567">
              <w:rPr>
                <w:szCs w:val="24"/>
              </w:rPr>
              <w:t>.»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79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«Потенциал. Работа. Энергия»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Электрическая емкость. Единицы электроемкости. Конденсаторы.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Энергия электрического поля. Применение конденсаторов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«Энергия электрического поля»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«Электростатика»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Контрольное тестирование №8 по теме «Электростатика»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Электрический ток. Сила тока. Источники тока.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Условия, необходимые для существования электрического тока.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Закон Ома для участка цепи Сопротивление.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Последовательное и параллельное соединение проводников в электрической цепи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89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Лабораторная работа №6 «Изучение последовательного и параллельного соединения».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Работа и мощность постоянного тока.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Лабораторная работа №7  «Измерение ЭДС и внутреннего сопротивления источника тока»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задач(1)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Контрольная работа № 9 по теме «Постоянный электрический ток»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Электрическая проводимость различных веществ.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Зависимость сопротивления от температуры.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Электрический ток в полупроводниках.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Полупроводниковый диод.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99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Применение полупроводниковых приборов Транзисторы.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Электрический ток в вакууме.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Электрический ток в жидкостях. Электролиз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Решение задач по теме «Электролиз»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Электрический ток в газах Плазма.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 xml:space="preserve">Повторение </w:t>
            </w:r>
            <w:proofErr w:type="gramStart"/>
            <w:r w:rsidRPr="007B3567">
              <w:rPr>
                <w:szCs w:val="24"/>
              </w:rPr>
              <w:t>изученного</w:t>
            </w:r>
            <w:proofErr w:type="gramEnd"/>
            <w:r w:rsidRPr="007B3567">
              <w:rPr>
                <w:szCs w:val="24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  <w:tr w:rsidR="007B3567" w:rsidRPr="007B3567" w:rsidTr="007B3567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105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rPr>
                <w:szCs w:val="24"/>
              </w:rPr>
            </w:pPr>
            <w:r w:rsidRPr="007B3567">
              <w:rPr>
                <w:szCs w:val="24"/>
              </w:rPr>
              <w:t>Итоговая контрольная работа №10  по курсу физики 10 класса.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67" w:rsidRPr="007B3567" w:rsidRDefault="007B3567" w:rsidP="007B3567">
            <w:pPr>
              <w:spacing w:after="0" w:line="240" w:lineRule="auto"/>
              <w:jc w:val="right"/>
              <w:rPr>
                <w:szCs w:val="24"/>
              </w:rPr>
            </w:pPr>
            <w:r w:rsidRPr="007B3567">
              <w:rPr>
                <w:szCs w:val="24"/>
              </w:rPr>
              <w:t>1</w:t>
            </w:r>
          </w:p>
        </w:tc>
      </w:tr>
    </w:tbl>
    <w:p w:rsidR="007B3567" w:rsidRPr="007B3567" w:rsidRDefault="007B3567" w:rsidP="007B3567">
      <w:pPr>
        <w:rPr>
          <w:szCs w:val="24"/>
        </w:rPr>
      </w:pPr>
    </w:p>
    <w:p w:rsidR="000C1177" w:rsidRPr="007B3567" w:rsidRDefault="000C1177">
      <w:pPr>
        <w:spacing w:after="0" w:line="259" w:lineRule="auto"/>
        <w:ind w:left="0" w:right="0" w:firstLine="0"/>
        <w:jc w:val="left"/>
        <w:rPr>
          <w:szCs w:val="24"/>
        </w:rPr>
      </w:pPr>
    </w:p>
    <w:p w:rsidR="00C57888" w:rsidRPr="007B3567" w:rsidRDefault="00C57888" w:rsidP="007B3567">
      <w:pPr>
        <w:pStyle w:val="2"/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bookmarkStart w:id="10" w:name="_Toc453012448"/>
      <w:bookmarkStart w:id="11" w:name="_Toc453016409"/>
      <w:bookmarkStart w:id="12" w:name="_Toc453102417"/>
      <w:bookmarkStart w:id="13" w:name="_Toc453261274"/>
      <w:r w:rsidRPr="007B3567">
        <w:rPr>
          <w:rFonts w:ascii="Times New Roman" w:hAnsi="Times New Roman" w:cs="Times New Roman"/>
          <w:bCs/>
          <w:iCs/>
          <w:color w:val="auto"/>
          <w:sz w:val="24"/>
          <w:szCs w:val="24"/>
        </w:rPr>
        <w:br w:type="page"/>
      </w:r>
      <w:bookmarkEnd w:id="10"/>
      <w:bookmarkEnd w:id="11"/>
      <w:bookmarkEnd w:id="12"/>
      <w:bookmarkEnd w:id="13"/>
    </w:p>
    <w:sectPr w:rsidR="00C57888" w:rsidRPr="007B3567" w:rsidSect="00847896">
      <w:footerReference w:type="even" r:id="rId7"/>
      <w:footerReference w:type="default" r:id="rId8"/>
      <w:footerReference w:type="first" r:id="rId9"/>
      <w:pgSz w:w="11906" w:h="16838"/>
      <w:pgMar w:top="1135" w:right="846" w:bottom="1360" w:left="1080" w:header="5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AC" w:rsidRDefault="000A4DAC">
      <w:pPr>
        <w:spacing w:after="0" w:line="240" w:lineRule="auto"/>
      </w:pPr>
      <w:r>
        <w:separator/>
      </w:r>
    </w:p>
  </w:endnote>
  <w:endnote w:type="continuationSeparator" w:id="0">
    <w:p w:rsidR="000A4DAC" w:rsidRDefault="000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67" w:rsidRDefault="007B356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67" w:rsidRDefault="007B3567">
    <w:pPr>
      <w:pStyle w:val="af"/>
      <w:jc w:val="right"/>
    </w:pPr>
  </w:p>
  <w:p w:rsidR="007B3567" w:rsidRDefault="007B356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67" w:rsidRDefault="007B35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AC" w:rsidRDefault="000A4DAC">
      <w:pPr>
        <w:spacing w:after="0" w:line="240" w:lineRule="auto"/>
      </w:pPr>
      <w:r>
        <w:separator/>
      </w:r>
    </w:p>
  </w:footnote>
  <w:footnote w:type="continuationSeparator" w:id="0">
    <w:p w:rsidR="000A4DAC" w:rsidRDefault="000A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B09EA"/>
    <w:multiLevelType w:val="multilevel"/>
    <w:tmpl w:val="0D7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24D7FE6"/>
    <w:multiLevelType w:val="hybridMultilevel"/>
    <w:tmpl w:val="EA508766"/>
    <w:lvl w:ilvl="0" w:tplc="BB7E7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8C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F2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8B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C86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C2B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26E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03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2AC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593073"/>
    <w:multiLevelType w:val="hybridMultilevel"/>
    <w:tmpl w:val="B3A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4DA0"/>
    <w:multiLevelType w:val="hybridMultilevel"/>
    <w:tmpl w:val="6E6C9CF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12783102"/>
    <w:multiLevelType w:val="hybridMultilevel"/>
    <w:tmpl w:val="B4C44B4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D1A73"/>
    <w:multiLevelType w:val="hybridMultilevel"/>
    <w:tmpl w:val="D8168178"/>
    <w:lvl w:ilvl="0" w:tplc="591611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7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7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5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8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89C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68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2E1159"/>
    <w:multiLevelType w:val="multilevel"/>
    <w:tmpl w:val="8BB8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2FA86FE4"/>
    <w:multiLevelType w:val="hybridMultilevel"/>
    <w:tmpl w:val="93E6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0255"/>
    <w:multiLevelType w:val="multilevel"/>
    <w:tmpl w:val="63D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AF628E5"/>
    <w:multiLevelType w:val="hybridMultilevel"/>
    <w:tmpl w:val="22E2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32B5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30252F0"/>
    <w:multiLevelType w:val="hybridMultilevel"/>
    <w:tmpl w:val="90BE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F4646"/>
    <w:multiLevelType w:val="hybridMultilevel"/>
    <w:tmpl w:val="7684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3E14"/>
    <w:multiLevelType w:val="hybridMultilevel"/>
    <w:tmpl w:val="7CE4CE9C"/>
    <w:lvl w:ilvl="0" w:tplc="E4B8F6B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CA7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E48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87B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6D0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EB9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C06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68B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5D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925330"/>
    <w:multiLevelType w:val="hybridMultilevel"/>
    <w:tmpl w:val="AA42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574B3"/>
    <w:multiLevelType w:val="hybridMultilevel"/>
    <w:tmpl w:val="AA42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2624A"/>
    <w:multiLevelType w:val="hybridMultilevel"/>
    <w:tmpl w:val="E7764A9C"/>
    <w:lvl w:ilvl="0" w:tplc="A218096A">
      <w:start w:val="1"/>
      <w:numFmt w:val="bullet"/>
      <w:lvlText w:val="•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8C5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435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876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B6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882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A18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09F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E79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5370AA"/>
    <w:multiLevelType w:val="hybridMultilevel"/>
    <w:tmpl w:val="0C6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7D78F2"/>
    <w:multiLevelType w:val="hybridMultilevel"/>
    <w:tmpl w:val="74F2ED44"/>
    <w:lvl w:ilvl="0" w:tplc="ED72CFE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56B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2B3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6CEC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4E31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C041A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E5CEA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C274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6D78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3516EA"/>
    <w:multiLevelType w:val="hybridMultilevel"/>
    <w:tmpl w:val="6246A33C"/>
    <w:lvl w:ilvl="0" w:tplc="D8B4E8A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E6C2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8D86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ABD54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C0042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A57A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82C8E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642CC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EA502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A9670A"/>
    <w:multiLevelType w:val="multilevel"/>
    <w:tmpl w:val="7A1A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57B17434"/>
    <w:multiLevelType w:val="hybridMultilevel"/>
    <w:tmpl w:val="94C02DC6"/>
    <w:lvl w:ilvl="0" w:tplc="0419000F">
      <w:start w:val="1"/>
      <w:numFmt w:val="decimal"/>
      <w:lvlText w:val="%1."/>
      <w:lvlJc w:val="left"/>
      <w:pPr>
        <w:ind w:left="7425" w:hanging="360"/>
      </w:pPr>
    </w:lvl>
    <w:lvl w:ilvl="1" w:tplc="04190019" w:tentative="1">
      <w:start w:val="1"/>
      <w:numFmt w:val="lowerLetter"/>
      <w:lvlText w:val="%2."/>
      <w:lvlJc w:val="left"/>
      <w:pPr>
        <w:ind w:left="8145" w:hanging="360"/>
      </w:pPr>
    </w:lvl>
    <w:lvl w:ilvl="2" w:tplc="0419001B" w:tentative="1">
      <w:start w:val="1"/>
      <w:numFmt w:val="lowerRoman"/>
      <w:lvlText w:val="%3."/>
      <w:lvlJc w:val="right"/>
      <w:pPr>
        <w:ind w:left="8865" w:hanging="180"/>
      </w:pPr>
    </w:lvl>
    <w:lvl w:ilvl="3" w:tplc="0419000F" w:tentative="1">
      <w:start w:val="1"/>
      <w:numFmt w:val="decimal"/>
      <w:lvlText w:val="%4."/>
      <w:lvlJc w:val="left"/>
      <w:pPr>
        <w:ind w:left="9585" w:hanging="360"/>
      </w:pPr>
    </w:lvl>
    <w:lvl w:ilvl="4" w:tplc="04190019" w:tentative="1">
      <w:start w:val="1"/>
      <w:numFmt w:val="lowerLetter"/>
      <w:lvlText w:val="%5."/>
      <w:lvlJc w:val="left"/>
      <w:pPr>
        <w:ind w:left="10305" w:hanging="360"/>
      </w:pPr>
    </w:lvl>
    <w:lvl w:ilvl="5" w:tplc="0419001B" w:tentative="1">
      <w:start w:val="1"/>
      <w:numFmt w:val="lowerRoman"/>
      <w:lvlText w:val="%6."/>
      <w:lvlJc w:val="right"/>
      <w:pPr>
        <w:ind w:left="11025" w:hanging="180"/>
      </w:pPr>
    </w:lvl>
    <w:lvl w:ilvl="6" w:tplc="0419000F" w:tentative="1">
      <w:start w:val="1"/>
      <w:numFmt w:val="decimal"/>
      <w:lvlText w:val="%7."/>
      <w:lvlJc w:val="left"/>
      <w:pPr>
        <w:ind w:left="11745" w:hanging="360"/>
      </w:pPr>
    </w:lvl>
    <w:lvl w:ilvl="7" w:tplc="04190019" w:tentative="1">
      <w:start w:val="1"/>
      <w:numFmt w:val="lowerLetter"/>
      <w:lvlText w:val="%8."/>
      <w:lvlJc w:val="left"/>
      <w:pPr>
        <w:ind w:left="12465" w:hanging="360"/>
      </w:pPr>
    </w:lvl>
    <w:lvl w:ilvl="8" w:tplc="0419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30">
    <w:nsid w:val="5DEC7E50"/>
    <w:multiLevelType w:val="hybridMultilevel"/>
    <w:tmpl w:val="4BC64E00"/>
    <w:lvl w:ilvl="0" w:tplc="EEF84D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4D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677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3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0A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63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1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3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85451E"/>
    <w:multiLevelType w:val="multilevel"/>
    <w:tmpl w:val="85B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49A235D"/>
    <w:multiLevelType w:val="multilevel"/>
    <w:tmpl w:val="7A1A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547341F"/>
    <w:multiLevelType w:val="hybridMultilevel"/>
    <w:tmpl w:val="98E299B4"/>
    <w:lvl w:ilvl="0" w:tplc="FBB01B2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473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EF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E88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6A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607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CA8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F3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A00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DF65CF"/>
    <w:multiLevelType w:val="hybridMultilevel"/>
    <w:tmpl w:val="2398D092"/>
    <w:lvl w:ilvl="0" w:tplc="243EA5D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19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C6D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C38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7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C6E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6D1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6E1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EBF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DE4F65"/>
    <w:multiLevelType w:val="multilevel"/>
    <w:tmpl w:val="3504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A1B299A"/>
    <w:multiLevelType w:val="hybridMultilevel"/>
    <w:tmpl w:val="4A7E1ACA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7C7D0ED0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30"/>
  </w:num>
  <w:num w:numId="5">
    <w:abstractNumId w:val="9"/>
  </w:num>
  <w:num w:numId="6">
    <w:abstractNumId w:val="27"/>
  </w:num>
  <w:num w:numId="7">
    <w:abstractNumId w:val="26"/>
  </w:num>
  <w:num w:numId="8">
    <w:abstractNumId w:val="34"/>
  </w:num>
  <w:num w:numId="9">
    <w:abstractNumId w:val="24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36"/>
  </w:num>
  <w:num w:numId="16">
    <w:abstractNumId w:val="13"/>
  </w:num>
  <w:num w:numId="17">
    <w:abstractNumId w:val="21"/>
  </w:num>
  <w:num w:numId="18">
    <w:abstractNumId w:val="8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4"/>
  </w:num>
  <w:num w:numId="25">
    <w:abstractNumId w:val="23"/>
  </w:num>
  <w:num w:numId="26">
    <w:abstractNumId w:val="22"/>
  </w:num>
  <w:num w:numId="27">
    <w:abstractNumId w:val="4"/>
  </w:num>
  <w:num w:numId="28">
    <w:abstractNumId w:val="18"/>
  </w:num>
  <w:num w:numId="29">
    <w:abstractNumId w:val="28"/>
  </w:num>
  <w:num w:numId="30">
    <w:abstractNumId w:val="32"/>
  </w:num>
  <w:num w:numId="31">
    <w:abstractNumId w:val="35"/>
  </w:num>
  <w:num w:numId="32">
    <w:abstractNumId w:val="11"/>
  </w:num>
  <w:num w:numId="33">
    <w:abstractNumId w:val="2"/>
  </w:num>
  <w:num w:numId="34">
    <w:abstractNumId w:val="31"/>
  </w:num>
  <w:num w:numId="35">
    <w:abstractNumId w:val="15"/>
  </w:num>
  <w:num w:numId="36">
    <w:abstractNumId w:val="37"/>
  </w:num>
  <w:num w:numId="37">
    <w:abstractNumId w:val="1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177"/>
    <w:rsid w:val="00031E35"/>
    <w:rsid w:val="00080F38"/>
    <w:rsid w:val="000A03B2"/>
    <w:rsid w:val="000A4DAC"/>
    <w:rsid w:val="000C1177"/>
    <w:rsid w:val="000C4271"/>
    <w:rsid w:val="000D0EF3"/>
    <w:rsid w:val="001240B3"/>
    <w:rsid w:val="001252D3"/>
    <w:rsid w:val="00171EA5"/>
    <w:rsid w:val="00190661"/>
    <w:rsid w:val="001A278D"/>
    <w:rsid w:val="00206037"/>
    <w:rsid w:val="00212314"/>
    <w:rsid w:val="00214A05"/>
    <w:rsid w:val="00232014"/>
    <w:rsid w:val="002521FA"/>
    <w:rsid w:val="00257F47"/>
    <w:rsid w:val="00280AE8"/>
    <w:rsid w:val="002A63A2"/>
    <w:rsid w:val="002D559E"/>
    <w:rsid w:val="002F7ED2"/>
    <w:rsid w:val="0033711C"/>
    <w:rsid w:val="003515FF"/>
    <w:rsid w:val="003931E7"/>
    <w:rsid w:val="003E2CAF"/>
    <w:rsid w:val="00406ED3"/>
    <w:rsid w:val="00430128"/>
    <w:rsid w:val="0044336C"/>
    <w:rsid w:val="00466589"/>
    <w:rsid w:val="00483D88"/>
    <w:rsid w:val="004B5640"/>
    <w:rsid w:val="004B68B6"/>
    <w:rsid w:val="004C5580"/>
    <w:rsid w:val="004E5346"/>
    <w:rsid w:val="005138E0"/>
    <w:rsid w:val="00523E73"/>
    <w:rsid w:val="00560622"/>
    <w:rsid w:val="00594FD5"/>
    <w:rsid w:val="005A3238"/>
    <w:rsid w:val="005B318B"/>
    <w:rsid w:val="005B34A1"/>
    <w:rsid w:val="005E32F7"/>
    <w:rsid w:val="006074C5"/>
    <w:rsid w:val="00607CB0"/>
    <w:rsid w:val="00633D3E"/>
    <w:rsid w:val="0068170A"/>
    <w:rsid w:val="006A398C"/>
    <w:rsid w:val="006D605E"/>
    <w:rsid w:val="00701A5D"/>
    <w:rsid w:val="007109BC"/>
    <w:rsid w:val="00713340"/>
    <w:rsid w:val="0072377C"/>
    <w:rsid w:val="0074710E"/>
    <w:rsid w:val="00754B27"/>
    <w:rsid w:val="0075575C"/>
    <w:rsid w:val="0076639A"/>
    <w:rsid w:val="00790181"/>
    <w:rsid w:val="00794C2F"/>
    <w:rsid w:val="007A78A1"/>
    <w:rsid w:val="007B3567"/>
    <w:rsid w:val="007B53CF"/>
    <w:rsid w:val="00814CA1"/>
    <w:rsid w:val="00831225"/>
    <w:rsid w:val="00847896"/>
    <w:rsid w:val="008614AC"/>
    <w:rsid w:val="00897472"/>
    <w:rsid w:val="008B5F72"/>
    <w:rsid w:val="008C7A92"/>
    <w:rsid w:val="009043FC"/>
    <w:rsid w:val="00917F5E"/>
    <w:rsid w:val="009500F1"/>
    <w:rsid w:val="00986FB2"/>
    <w:rsid w:val="00997C57"/>
    <w:rsid w:val="009A4E71"/>
    <w:rsid w:val="009B6181"/>
    <w:rsid w:val="009C7022"/>
    <w:rsid w:val="009F1E9A"/>
    <w:rsid w:val="00A10FCE"/>
    <w:rsid w:val="00A235D8"/>
    <w:rsid w:val="00A469F6"/>
    <w:rsid w:val="00A549B4"/>
    <w:rsid w:val="00A6369E"/>
    <w:rsid w:val="00AD05C0"/>
    <w:rsid w:val="00AD7C50"/>
    <w:rsid w:val="00AF09C4"/>
    <w:rsid w:val="00B134DF"/>
    <w:rsid w:val="00B265B9"/>
    <w:rsid w:val="00B533F6"/>
    <w:rsid w:val="00B65CB8"/>
    <w:rsid w:val="00B80017"/>
    <w:rsid w:val="00B85100"/>
    <w:rsid w:val="00C23392"/>
    <w:rsid w:val="00C50BBB"/>
    <w:rsid w:val="00C537EF"/>
    <w:rsid w:val="00C57888"/>
    <w:rsid w:val="00C64A3D"/>
    <w:rsid w:val="00C6725F"/>
    <w:rsid w:val="00C97B66"/>
    <w:rsid w:val="00CE7560"/>
    <w:rsid w:val="00D1474E"/>
    <w:rsid w:val="00D51AB1"/>
    <w:rsid w:val="00D51B5D"/>
    <w:rsid w:val="00D5315C"/>
    <w:rsid w:val="00D553FB"/>
    <w:rsid w:val="00D72CDB"/>
    <w:rsid w:val="00D97243"/>
    <w:rsid w:val="00DA042C"/>
    <w:rsid w:val="00DA5233"/>
    <w:rsid w:val="00DD39A7"/>
    <w:rsid w:val="00E205CB"/>
    <w:rsid w:val="00E5060B"/>
    <w:rsid w:val="00E9790D"/>
    <w:rsid w:val="00EB5599"/>
    <w:rsid w:val="00ED44EA"/>
    <w:rsid w:val="00EE48BC"/>
    <w:rsid w:val="00EF5B2E"/>
    <w:rsid w:val="00F20B2C"/>
    <w:rsid w:val="00F3475A"/>
    <w:rsid w:val="00F64E9B"/>
    <w:rsid w:val="00F70FE7"/>
    <w:rsid w:val="00F84616"/>
    <w:rsid w:val="00FA50C7"/>
    <w:rsid w:val="00FC45C7"/>
    <w:rsid w:val="00FE0E7D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5"/>
    <w:pPr>
      <w:spacing w:after="5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831225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831225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831225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3122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831225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sid w:val="00831225"/>
    <w:rPr>
      <w:rFonts w:ascii="Arial" w:eastAsia="Arial" w:hAnsi="Arial" w:cs="Arial"/>
      <w:b/>
      <w:i/>
      <w:color w:val="000000"/>
      <w:sz w:val="28"/>
    </w:rPr>
  </w:style>
  <w:style w:type="paragraph" w:styleId="11">
    <w:name w:val="toc 1"/>
    <w:hidden/>
    <w:uiPriority w:val="39"/>
    <w:rsid w:val="00831225"/>
    <w:pPr>
      <w:spacing w:after="5" w:line="26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rsid w:val="00831225"/>
    <w:pPr>
      <w:spacing w:after="5" w:line="269" w:lineRule="auto"/>
      <w:ind w:left="26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312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F6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B80017"/>
  </w:style>
  <w:style w:type="character" w:customStyle="1" w:styleId="WW8Num2z0">
    <w:name w:val="WW8Num2z0"/>
    <w:rsid w:val="00B80017"/>
    <w:rPr>
      <w:rFonts w:ascii="Symbol" w:hAnsi="Symbol"/>
    </w:rPr>
  </w:style>
  <w:style w:type="character" w:customStyle="1" w:styleId="WW8Num3z0">
    <w:name w:val="WW8Num3z0"/>
    <w:rsid w:val="00B80017"/>
    <w:rPr>
      <w:rFonts w:ascii="Symbol" w:hAnsi="Symbol"/>
    </w:rPr>
  </w:style>
  <w:style w:type="character" w:customStyle="1" w:styleId="WW8Num3z1">
    <w:name w:val="WW8Num3z1"/>
    <w:rsid w:val="00B80017"/>
    <w:rPr>
      <w:rFonts w:ascii="Courier New" w:hAnsi="Courier New" w:cs="Courier New"/>
    </w:rPr>
  </w:style>
  <w:style w:type="character" w:customStyle="1" w:styleId="WW8Num3z2">
    <w:name w:val="WW8Num3z2"/>
    <w:rsid w:val="00B80017"/>
    <w:rPr>
      <w:rFonts w:ascii="Wingdings" w:hAnsi="Wingdings"/>
    </w:rPr>
  </w:style>
  <w:style w:type="character" w:customStyle="1" w:styleId="WW8Num5z0">
    <w:name w:val="WW8Num5z0"/>
    <w:rsid w:val="00B80017"/>
    <w:rPr>
      <w:rFonts w:ascii="Symbol" w:hAnsi="Symbol"/>
    </w:rPr>
  </w:style>
  <w:style w:type="character" w:customStyle="1" w:styleId="WW8Num5z1">
    <w:name w:val="WW8Num5z1"/>
    <w:rsid w:val="00B80017"/>
    <w:rPr>
      <w:rFonts w:ascii="Courier New" w:hAnsi="Courier New" w:cs="Courier New"/>
    </w:rPr>
  </w:style>
  <w:style w:type="character" w:customStyle="1" w:styleId="WW8Num5z2">
    <w:name w:val="WW8Num5z2"/>
    <w:rsid w:val="00B80017"/>
    <w:rPr>
      <w:rFonts w:ascii="Wingdings" w:hAnsi="Wingdings"/>
    </w:rPr>
  </w:style>
  <w:style w:type="character" w:customStyle="1" w:styleId="WW8Num6z0">
    <w:name w:val="WW8Num6z0"/>
    <w:rsid w:val="00B80017"/>
    <w:rPr>
      <w:sz w:val="24"/>
    </w:rPr>
  </w:style>
  <w:style w:type="character" w:customStyle="1" w:styleId="WW8NumSt6z0">
    <w:name w:val="WW8NumSt6z0"/>
    <w:rsid w:val="00B8001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B80017"/>
  </w:style>
  <w:style w:type="paragraph" w:customStyle="1" w:styleId="a5">
    <w:name w:val="Заголовок"/>
    <w:basedOn w:val="a"/>
    <w:next w:val="a6"/>
    <w:rsid w:val="00B80017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a6">
    <w:name w:val="Body Text"/>
    <w:basedOn w:val="a"/>
    <w:link w:val="a7"/>
    <w:rsid w:val="00B80017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00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80017"/>
    <w:rPr>
      <w:rFonts w:ascii="Arial" w:hAnsi="Arial" w:cs="Mangal"/>
    </w:rPr>
  </w:style>
  <w:style w:type="paragraph" w:customStyle="1" w:styleId="14">
    <w:name w:val="Название1"/>
    <w:basedOn w:val="a"/>
    <w:rsid w:val="00B80017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Mangal"/>
      <w:i/>
      <w:iCs/>
      <w:color w:val="auto"/>
      <w:sz w:val="20"/>
      <w:szCs w:val="24"/>
      <w:lang w:eastAsia="ar-SA"/>
    </w:rPr>
  </w:style>
  <w:style w:type="paragraph" w:customStyle="1" w:styleId="15">
    <w:name w:val="Указатель1"/>
    <w:basedOn w:val="a"/>
    <w:rsid w:val="00B80017"/>
    <w:pPr>
      <w:suppressLineNumbers/>
      <w:suppressAutoHyphens/>
      <w:spacing w:after="0" w:line="240" w:lineRule="auto"/>
      <w:ind w:left="0" w:right="0" w:firstLine="0"/>
      <w:jc w:val="left"/>
    </w:pPr>
    <w:rPr>
      <w:rFonts w:ascii="Arial" w:hAnsi="Arial" w:cs="Mangal"/>
      <w:color w:val="auto"/>
      <w:szCs w:val="24"/>
      <w:lang w:eastAsia="ar-SA"/>
    </w:rPr>
  </w:style>
  <w:style w:type="paragraph" w:styleId="a9">
    <w:name w:val="No Spacing"/>
    <w:uiPriority w:val="1"/>
    <w:qFormat/>
    <w:rsid w:val="00B800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styleId="aa">
    <w:name w:val="Normal (Web)"/>
    <w:basedOn w:val="a"/>
    <w:uiPriority w:val="99"/>
    <w:rsid w:val="00B80017"/>
    <w:pPr>
      <w:suppressAutoHyphens/>
      <w:spacing w:after="180" w:line="240" w:lineRule="auto"/>
      <w:ind w:left="0" w:right="0" w:firstLine="0"/>
      <w:jc w:val="left"/>
    </w:pPr>
    <w:rPr>
      <w:color w:val="auto"/>
      <w:sz w:val="26"/>
      <w:szCs w:val="26"/>
      <w:lang w:eastAsia="ar-SA"/>
    </w:rPr>
  </w:style>
  <w:style w:type="paragraph" w:customStyle="1" w:styleId="ab">
    <w:name w:val="Содержимое таблицы"/>
    <w:basedOn w:val="a"/>
    <w:rsid w:val="00B80017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paragraph" w:customStyle="1" w:styleId="ac">
    <w:name w:val="Заголовок таблицы"/>
    <w:basedOn w:val="ab"/>
    <w:rsid w:val="00B8001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B80017"/>
    <w:pPr>
      <w:tabs>
        <w:tab w:val="center" w:pos="4677"/>
        <w:tab w:val="right" w:pos="9355"/>
      </w:tabs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B800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80017"/>
    <w:pPr>
      <w:tabs>
        <w:tab w:val="center" w:pos="4677"/>
        <w:tab w:val="right" w:pos="9355"/>
      </w:tabs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B800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uiPriority w:val="99"/>
    <w:rsid w:val="00B80017"/>
    <w:rPr>
      <w:color w:val="0000FF"/>
      <w:u w:val="single"/>
    </w:rPr>
  </w:style>
  <w:style w:type="table" w:styleId="af2">
    <w:name w:val="Table Grid"/>
    <w:basedOn w:val="a1"/>
    <w:uiPriority w:val="59"/>
    <w:rsid w:val="00B8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8001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B80017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f5">
    <w:name w:val="Title"/>
    <w:basedOn w:val="a"/>
    <w:link w:val="af6"/>
    <w:qFormat/>
    <w:rsid w:val="00430128"/>
    <w:pPr>
      <w:shd w:val="clear" w:color="auto" w:fill="FFFFFF"/>
      <w:spacing w:after="0" w:line="240" w:lineRule="auto"/>
      <w:ind w:left="0" w:right="0" w:firstLine="0"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43012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43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Обязательный минимум</vt:lpstr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Обязательный минимум</dc:title>
  <dc:creator>учитель 2</dc:creator>
  <cp:lastModifiedBy>Директор</cp:lastModifiedBy>
  <cp:revision>2</cp:revision>
  <cp:lastPrinted>2016-06-08T08:03:00Z</cp:lastPrinted>
  <dcterms:created xsi:type="dcterms:W3CDTF">2018-01-11T11:51:00Z</dcterms:created>
  <dcterms:modified xsi:type="dcterms:W3CDTF">2018-01-11T11:51:00Z</dcterms:modified>
</cp:coreProperties>
</file>