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A8" w:rsidRPr="00D82D70" w:rsidRDefault="007C11A8" w:rsidP="007C11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D70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7C11A8" w:rsidRPr="00D82D70" w:rsidRDefault="007C11A8" w:rsidP="007C11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D7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D82D70">
        <w:rPr>
          <w:rFonts w:ascii="Times New Roman" w:hAnsi="Times New Roman" w:cs="Times New Roman"/>
          <w:b/>
          <w:i/>
          <w:sz w:val="28"/>
          <w:szCs w:val="28"/>
        </w:rPr>
        <w:t>Средняя</w:t>
      </w:r>
      <w:proofErr w:type="gramEnd"/>
      <w:r w:rsidRPr="00D82D70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общеобразовательная школа № 8» города Канаш ЧР</w:t>
      </w: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A8" w:rsidRPr="000D189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A8" w:rsidRPr="000D1898" w:rsidRDefault="007C11A8" w:rsidP="007C1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8pt;margin-top:9.5pt;width:204pt;height:143.95pt;z-index:251660288;mso-wrap-distance-left:9.05pt;mso-wrap-distance-right:9.05pt" filled="f" stroked="f">
            <v:fill color2="black"/>
            <v:textbox inset="0,0,0,0">
              <w:txbxContent>
                <w:p w:rsidR="007C11A8" w:rsidRPr="000D1898" w:rsidRDefault="007C11A8" w:rsidP="007C11A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1898">
                    <w:rPr>
                      <w:b/>
                      <w:sz w:val="24"/>
                      <w:szCs w:val="24"/>
                    </w:rPr>
                    <w:t>«</w:t>
                  </w:r>
                  <w:r w:rsidRPr="000D18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СОГЛАСОВАНО»</w:t>
                  </w:r>
                </w:p>
                <w:p w:rsidR="007C11A8" w:rsidRPr="000D1898" w:rsidRDefault="007C11A8" w:rsidP="007C11A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школы по ВР</w:t>
                  </w:r>
                </w:p>
                <w:p w:rsidR="007C11A8" w:rsidRPr="000D1898" w:rsidRDefault="007C11A8" w:rsidP="007C11A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______________Кириллова</w:t>
                  </w:r>
                  <w:proofErr w:type="spellEnd"/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И.Г.</w:t>
                  </w:r>
                </w:p>
                <w:p w:rsidR="007C11A8" w:rsidRPr="000D1898" w:rsidRDefault="007C11A8" w:rsidP="007C11A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7C11A8" w:rsidRPr="004715B1" w:rsidRDefault="007C11A8" w:rsidP="007C11A8">
                  <w:pPr>
                    <w:spacing w:line="240" w:lineRule="auto"/>
                    <w:jc w:val="center"/>
                  </w:pPr>
                </w:p>
                <w:p w:rsidR="007C11A8" w:rsidRDefault="007C11A8" w:rsidP="007C11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305.15pt;margin-top:9.65pt;width:150.7pt;height:143.95pt;z-index:251661312;mso-wrap-distance-left:9.05pt;mso-wrap-distance-right:9.05pt" filled="f" stroked="f">
            <v:fill color2="black"/>
            <v:textbox inset="0,0,0,0">
              <w:txbxContent>
                <w:p w:rsidR="007C11A8" w:rsidRPr="000D1898" w:rsidRDefault="007C11A8" w:rsidP="007C11A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1898">
                    <w:rPr>
                      <w:b/>
                      <w:sz w:val="24"/>
                      <w:szCs w:val="24"/>
                    </w:rPr>
                    <w:t>«</w:t>
                  </w:r>
                  <w:r w:rsidRPr="000D18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УТВЕРЖДАЮ»</w:t>
                  </w:r>
                </w:p>
                <w:p w:rsidR="007C11A8" w:rsidRPr="000D1898" w:rsidRDefault="007C11A8" w:rsidP="007C11A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18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 школы </w:t>
                  </w:r>
                </w:p>
                <w:p w:rsidR="007C11A8" w:rsidRPr="000D1898" w:rsidRDefault="007C11A8" w:rsidP="007C11A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__________Максимов</w:t>
                  </w:r>
                  <w:proofErr w:type="spellEnd"/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Б.И.. </w:t>
                  </w:r>
                </w:p>
                <w:p w:rsidR="007C11A8" w:rsidRPr="000D1898" w:rsidRDefault="007C11A8" w:rsidP="007C11A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</w:p>
                <w:p w:rsidR="007C11A8" w:rsidRPr="000D1898" w:rsidRDefault="007C11A8" w:rsidP="007C11A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«   »          2018</w:t>
                  </w:r>
                  <w:r w:rsidRPr="000D18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7C11A8" w:rsidRPr="000D1898" w:rsidRDefault="007C11A8" w:rsidP="007C11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11A8" w:rsidRDefault="007C11A8" w:rsidP="007C11A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6.05pt;margin-top:9.65pt;width:143.95pt;height:144.1pt;z-index:251662336;mso-wrap-distance-left:9.05pt;mso-wrap-distance-right:9.05pt" filled="f" stroked="f">
            <v:fill color2="black"/>
            <v:textbox inset="0,0,0,0">
              <w:txbxContent>
                <w:p w:rsidR="007C11A8" w:rsidRPr="00AC77F4" w:rsidRDefault="007C11A8" w:rsidP="007C11A8">
                  <w:pPr>
                    <w:spacing w:after="0"/>
                  </w:pPr>
                  <w:r>
                    <w:t>8</w:t>
                  </w:r>
                </w:p>
              </w:txbxContent>
            </v:textbox>
          </v:shape>
        </w:pict>
      </w:r>
    </w:p>
    <w:p w:rsidR="007C11A8" w:rsidRPr="000D1898" w:rsidRDefault="007C11A8" w:rsidP="007C1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1A8" w:rsidRPr="000D1898" w:rsidRDefault="007C11A8" w:rsidP="007C1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1A8" w:rsidRPr="000D1898" w:rsidRDefault="007C11A8" w:rsidP="007C1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1A8" w:rsidRPr="000D1898" w:rsidRDefault="007C11A8" w:rsidP="007C1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1A8" w:rsidRPr="000D1898" w:rsidRDefault="007C11A8" w:rsidP="007C11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1A8" w:rsidRPr="000D1898" w:rsidRDefault="007C11A8" w:rsidP="007C11A8">
      <w:pPr>
        <w:tabs>
          <w:tab w:val="left" w:pos="5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A8" w:rsidRPr="000D1898" w:rsidRDefault="007C11A8" w:rsidP="007C11A8">
      <w:pPr>
        <w:tabs>
          <w:tab w:val="left" w:pos="5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A8" w:rsidRDefault="007C11A8" w:rsidP="007C11A8">
      <w:pPr>
        <w:tabs>
          <w:tab w:val="left" w:pos="5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A8" w:rsidRDefault="007C11A8" w:rsidP="007C11A8">
      <w:pPr>
        <w:tabs>
          <w:tab w:val="left" w:pos="5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A8" w:rsidRDefault="007C11A8" w:rsidP="007C11A8">
      <w:pPr>
        <w:tabs>
          <w:tab w:val="left" w:pos="5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A8" w:rsidRDefault="007C11A8" w:rsidP="007C11A8">
      <w:pPr>
        <w:tabs>
          <w:tab w:val="left" w:pos="5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A8" w:rsidRDefault="007C11A8" w:rsidP="007C11A8">
      <w:pPr>
        <w:tabs>
          <w:tab w:val="left" w:pos="5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A8" w:rsidRPr="000D1898" w:rsidRDefault="007C11A8" w:rsidP="007C11A8">
      <w:pPr>
        <w:tabs>
          <w:tab w:val="left" w:pos="5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A8" w:rsidRPr="007C11A8" w:rsidRDefault="007C11A8" w:rsidP="007C11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11A8">
        <w:rPr>
          <w:rFonts w:ascii="Times New Roman" w:hAnsi="Times New Roman" w:cs="Times New Roman"/>
          <w:b/>
          <w:sz w:val="44"/>
          <w:szCs w:val="44"/>
        </w:rPr>
        <w:t xml:space="preserve">Программа духовно-нравственного развития, воспитания и социализации </w:t>
      </w:r>
      <w:proofErr w:type="gramStart"/>
      <w:r w:rsidRPr="007C11A8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7C11A8">
        <w:rPr>
          <w:rFonts w:ascii="Times New Roman" w:hAnsi="Times New Roman" w:cs="Times New Roman"/>
          <w:b/>
          <w:sz w:val="44"/>
          <w:szCs w:val="44"/>
        </w:rPr>
        <w:t>.</w:t>
      </w:r>
    </w:p>
    <w:p w:rsidR="007C11A8" w:rsidRPr="000D189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1A8" w:rsidRPr="000D189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A8" w:rsidRPr="000D189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A8" w:rsidRPr="000D189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A8" w:rsidRPr="000D189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A8" w:rsidRPr="000D189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Pr="000D189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A8" w:rsidRPr="000D1898" w:rsidRDefault="007C11A8" w:rsidP="007C11A8">
      <w:pPr>
        <w:tabs>
          <w:tab w:val="left" w:pos="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898">
        <w:rPr>
          <w:rFonts w:ascii="Times New Roman" w:hAnsi="Times New Roman" w:cs="Times New Roman"/>
          <w:b/>
          <w:sz w:val="24"/>
          <w:szCs w:val="24"/>
        </w:rPr>
        <w:tab/>
      </w:r>
    </w:p>
    <w:p w:rsidR="007C11A8" w:rsidRDefault="007C11A8" w:rsidP="007C1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7C11A8" w:rsidRDefault="007C11A8" w:rsidP="00A64509">
      <w:pPr>
        <w:rPr>
          <w:rFonts w:ascii="Times New Roman" w:hAnsi="Times New Roman" w:cs="Times New Roman"/>
          <w:sz w:val="24"/>
          <w:szCs w:val="24"/>
        </w:rPr>
      </w:pPr>
    </w:p>
    <w:p w:rsidR="007C11A8" w:rsidRDefault="007C11A8" w:rsidP="00A64509">
      <w:pPr>
        <w:rPr>
          <w:rFonts w:ascii="Times New Roman" w:hAnsi="Times New Roman" w:cs="Times New Roman"/>
          <w:sz w:val="24"/>
          <w:szCs w:val="24"/>
        </w:rPr>
      </w:pPr>
    </w:p>
    <w:p w:rsidR="002B26A3" w:rsidRPr="00A64509" w:rsidRDefault="002B26A3" w:rsidP="00A6450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A6450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B26A3" w:rsidRPr="00D447A6" w:rsidRDefault="002B26A3" w:rsidP="00A64509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D447A6">
        <w:rPr>
          <w:rFonts w:ascii="Times New Roman" w:hAnsi="Times New Roman" w:cs="Times New Roman"/>
          <w:sz w:val="24"/>
          <w:szCs w:val="24"/>
        </w:rPr>
        <w:t>духовно-нравственного развития,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социализации обучающихся МБОУ «Средняя общеобразовательная школа №8» г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 (далее Программа) разработана на основе требований Федерального государственного образовательного стандарта, Концепции духовно-нравственного воспитания и развития, примерной Программы воспитания и социализации обучающихся на ступени основного общего образования. Нормативно-правовой и документальной основой Программы являются Стандарт, Концепция духовно-нравственного развития и воспитания личности гражданина России. Программа разработана с учётом культурно-исторических, этнических, социально-экономических, демографических особенностей региона, специфики контингента обучающихся и родителей, особенностями воспитательного процесса, ресурсами социального окружения.</w:t>
      </w:r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D447A6">
        <w:rPr>
          <w:rFonts w:ascii="Times New Roman" w:hAnsi="Times New Roman" w:cs="Times New Roman"/>
          <w:sz w:val="24"/>
          <w:szCs w:val="24"/>
        </w:rPr>
        <w:t>духовно-нравственного развития,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Pr="00D447A6">
        <w:rPr>
          <w:rFonts w:ascii="Times New Roman" w:hAnsi="Times New Roman" w:cs="Times New Roman"/>
          <w:sz w:val="24"/>
          <w:szCs w:val="24"/>
        </w:rPr>
        <w:t>духовно-нравственного развития,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социализации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актуальной и отвечает требованиям ФГОС второго поколения, поскольку личность выпускника трактуется во ФГОС как активная, социализированная,   умеющая адаптироваться к изменяющимся общественным условиям. Задачи воспитания 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 в рамках ФГОС  классифицированы по направлениям, каждое из которых, будучи тесно связанным с другими, раскрывает особенности развития личности гражданина России.</w:t>
      </w:r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из этих направлений основано на определенной системе базовых национальных ценностей и должно обеспечивать их усвоение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воспитания и социализации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(ценности</w:t>
      </w:r>
      <w:r w:rsidRPr="00D447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всем мире, многообразие и уважение культур и народов);</w:t>
      </w:r>
      <w:proofErr w:type="gramEnd"/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социальной ответственности и компетентности (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нравственных чувств, убеждений, этического сознания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личности);</w:t>
      </w:r>
      <w:proofErr w:type="gramEnd"/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экологической культуры, культуры здорового и безопасного образа жизни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(ценности: жизнь во всех ее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</w:t>
      </w:r>
      <w:proofErr w:type="gramEnd"/>
    </w:p>
    <w:p w:rsidR="002B26A3" w:rsidRPr="00D447A6" w:rsidRDefault="002B26A3" w:rsidP="00A64509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</w:t>
      </w: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(ценности:</w:t>
      </w:r>
      <w:r w:rsidR="00D44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целеустремленность и настойчивость, бережливость, выбор профессии);</w:t>
      </w:r>
      <w:proofErr w:type="gramEnd"/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прекрасному</w:t>
      </w:r>
      <w:proofErr w:type="gramEnd"/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формирование основ эстетической культуры – эстетическое воспитание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2B26A3" w:rsidRPr="00D447A6" w:rsidRDefault="002B26A3" w:rsidP="00A64509">
      <w:pPr>
        <w:autoSpaceDE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программа </w:t>
      </w:r>
      <w:r w:rsidRPr="00D447A6">
        <w:rPr>
          <w:rFonts w:ascii="Times New Roman" w:hAnsi="Times New Roman" w:cs="Times New Roman"/>
          <w:sz w:val="24"/>
          <w:szCs w:val="24"/>
        </w:rPr>
        <w:t>духовно-нравственного развития,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формирования экологической культуры, культуры здорового и безопасного образа жизни. </w:t>
      </w:r>
      <w:proofErr w:type="gramEnd"/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</w:t>
      </w:r>
      <w:r w:rsidRPr="00D447A6">
        <w:rPr>
          <w:rFonts w:ascii="Times New Roman" w:hAnsi="Times New Roman" w:cs="Times New Roman"/>
          <w:sz w:val="24"/>
          <w:szCs w:val="24"/>
        </w:rPr>
        <w:t>духовно-нравственного развития</w:t>
      </w:r>
      <w:r w:rsidRPr="00D44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воспитания и </w:t>
      </w:r>
      <w:proofErr w:type="gramStart"/>
      <w:r w:rsidRPr="00D44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на ступени основного общего образования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определенные ценностные отношения, представления, знания, опыт, которые должны быть сформированы у школьников по каждому из направлений духовно-нравственного развития и воспитания.</w:t>
      </w:r>
    </w:p>
    <w:p w:rsidR="002B26A3" w:rsidRPr="00D447A6" w:rsidRDefault="002B26A3" w:rsidP="00A645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содержит теоретические положения и методические рекомендации по организации целостного пространства воспитания 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является документом, определяющим воспитательную деятельность образовательного учреждения.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A3" w:rsidRPr="00D447A6" w:rsidRDefault="002B26A3" w:rsidP="00A6450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10654044"/>
      <w:bookmarkStart w:id="1" w:name="_Toc284662818"/>
      <w:bookmarkStart w:id="2" w:name="_Toc284663445"/>
      <w:bookmarkStart w:id="3" w:name="_Toc414553255"/>
      <w:bookmarkStart w:id="4" w:name="_Toc409691719"/>
      <w:r w:rsidRPr="00D447A6">
        <w:rPr>
          <w:rFonts w:ascii="Times New Roman" w:hAnsi="Times New Roman" w:cs="Times New Roman"/>
          <w:color w:val="auto"/>
          <w:sz w:val="24"/>
          <w:szCs w:val="24"/>
        </w:rPr>
        <w:t>1.2. Цель и задачи духовно-нравственного развития, воспитания и</w:t>
      </w:r>
      <w:bookmarkEnd w:id="0"/>
      <w:bookmarkEnd w:id="1"/>
      <w:bookmarkEnd w:id="2"/>
      <w:bookmarkEnd w:id="3"/>
      <w:r w:rsidR="00D447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5" w:name="_Toc410654045"/>
      <w:bookmarkStart w:id="6" w:name="_Toc414553256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социализации </w:t>
      </w:r>
      <w:proofErr w:type="gramStart"/>
      <w:r w:rsidRPr="00D447A6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bookmarkEnd w:id="4"/>
      <w:bookmarkEnd w:id="5"/>
      <w:bookmarkEnd w:id="6"/>
      <w:proofErr w:type="gramEnd"/>
      <w:r w:rsidR="00D447A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В тексте программы основные термины «воспитание», «социализация» и «духовно-нравственное развитие» человека используются в контексте образования: </w:t>
      </w:r>
    </w:p>
    <w:p w:rsidR="002B26A3" w:rsidRPr="00D447A6" w:rsidRDefault="002B26A3" w:rsidP="00A64509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воспитание – составляющая процесса образования, духовно-нравственное развитие – один из целевых ориентиров образования; в основе и воспитания, и духовно-нравственного развития находятся духовно-нравственные ценности; </w:t>
      </w:r>
    </w:p>
    <w:p w:rsidR="002B26A3" w:rsidRPr="00D447A6" w:rsidRDefault="002B26A3" w:rsidP="00A64509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lastRenderedPageBreak/>
        <w:t xml:space="preserve">духовно-нравственное развитие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2B26A3" w:rsidRPr="00D447A6" w:rsidRDefault="002B26A3" w:rsidP="00A64509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t>воспитание создает условия для социализации (в широком значении) и сочетается с социализацией (в узком значении); 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социализация разворачивается в пространстве образовательных организаций и в семье.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D447A6">
        <w:rPr>
          <w:rFonts w:ascii="Times New Roman" w:hAnsi="Times New Roman" w:cs="Times New Roman"/>
          <w:sz w:val="24"/>
          <w:szCs w:val="24"/>
        </w:rPr>
        <w:t xml:space="preserve">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proofErr w:type="gramEnd"/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 xml:space="preserve">Задачи духовно-нравственного развития, воспитания и социализации </w:t>
      </w: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26A3" w:rsidRPr="00D447A6" w:rsidRDefault="002B26A3" w:rsidP="00A6450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освоение 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 ценностно-нормативного  и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деятельностно-практического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2B26A3" w:rsidRPr="00D447A6" w:rsidRDefault="002B26A3" w:rsidP="00A6450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вовлечение обучающегос</w:t>
      </w:r>
      <w:r w:rsidR="00D447A6">
        <w:rPr>
          <w:rFonts w:ascii="Times New Roman" w:hAnsi="Times New Roman" w:cs="Times New Roman"/>
          <w:sz w:val="24"/>
          <w:szCs w:val="24"/>
        </w:rPr>
        <w:t xml:space="preserve">я в процессы самопознания, </w:t>
      </w:r>
      <w:proofErr w:type="spellStart"/>
      <w:r w:rsidR="00D447A6">
        <w:rPr>
          <w:rFonts w:ascii="Times New Roman" w:hAnsi="Times New Roman" w:cs="Times New Roman"/>
          <w:sz w:val="24"/>
          <w:szCs w:val="24"/>
        </w:rPr>
        <w:t>само</w:t>
      </w:r>
      <w:r w:rsidRPr="00D447A6">
        <w:rPr>
          <w:rFonts w:ascii="Times New Roman" w:hAnsi="Times New Roman" w:cs="Times New Roman"/>
          <w:sz w:val="24"/>
          <w:szCs w:val="24"/>
        </w:rPr>
        <w:t>понимания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2B26A3" w:rsidRPr="00D447A6" w:rsidRDefault="002B26A3" w:rsidP="00A6450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Ценностные ориентиры программы</w:t>
      </w:r>
      <w:r w:rsidRPr="00D447A6">
        <w:rPr>
          <w:rFonts w:ascii="Times New Roman" w:hAnsi="Times New Roman" w:cs="Times New Roman"/>
          <w:sz w:val="24"/>
          <w:szCs w:val="24"/>
        </w:rPr>
        <w:t xml:space="preserve"> воспитания и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 ООО.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Базовые национальные ценности российского общества определяются положениями </w:t>
      </w:r>
      <w:r w:rsidRPr="00D447A6">
        <w:rPr>
          <w:rFonts w:ascii="Times New Roman" w:hAnsi="Times New Roman" w:cs="Times New Roman"/>
          <w:b/>
          <w:sz w:val="24"/>
          <w:szCs w:val="24"/>
        </w:rPr>
        <w:t>Конституции Российской Федерации</w:t>
      </w:r>
      <w:r w:rsidRPr="00D447A6">
        <w:rPr>
          <w:rFonts w:ascii="Times New Roman" w:hAnsi="Times New Roman" w:cs="Times New Roman"/>
          <w:sz w:val="24"/>
          <w:szCs w:val="24"/>
        </w:rPr>
        <w:t>: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«Российская Федерация – Россия есть демократическое федеративное правовое государство с республиканской формой правления» (Гл.</w:t>
      </w:r>
      <w:r w:rsidRPr="00D447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47A6">
        <w:rPr>
          <w:rFonts w:ascii="Times New Roman" w:hAnsi="Times New Roman" w:cs="Times New Roman"/>
          <w:sz w:val="24"/>
          <w:szCs w:val="24"/>
        </w:rPr>
        <w:t>, ст.1);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«Человек, его права и свободы являются высшей ценностью» (Гл.</w:t>
      </w:r>
      <w:r w:rsidRPr="00D447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47A6">
        <w:rPr>
          <w:rFonts w:ascii="Times New Roman" w:hAnsi="Times New Roman" w:cs="Times New Roman"/>
          <w:sz w:val="24"/>
          <w:szCs w:val="24"/>
        </w:rPr>
        <w:t>, ст.2);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lastRenderedPageBreak/>
        <w:t>«Российская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человека» (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Гл.I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>, ст.7);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Гл.I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>, ст.8);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лиц» (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Гл.I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>, ст.17).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образовании</w:t>
      </w:r>
      <w:r w:rsidR="00A64509">
        <w:rPr>
          <w:rFonts w:ascii="Times New Roman" w:hAnsi="Times New Roman" w:cs="Times New Roman"/>
          <w:sz w:val="24"/>
          <w:szCs w:val="24"/>
        </w:rPr>
        <w:t xml:space="preserve"> </w:t>
      </w:r>
      <w:r w:rsidRPr="00D447A6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Pr="00D447A6">
        <w:rPr>
          <w:rFonts w:ascii="Times New Roman" w:hAnsi="Times New Roman" w:cs="Times New Roman"/>
          <w:b/>
          <w:sz w:val="24"/>
          <w:szCs w:val="24"/>
        </w:rPr>
        <w:t>»</w:t>
      </w:r>
      <w:r w:rsidRPr="00D447A6">
        <w:rPr>
          <w:rFonts w:ascii="Times New Roman" w:hAnsi="Times New Roman" w:cs="Times New Roman"/>
          <w:sz w:val="24"/>
          <w:szCs w:val="24"/>
        </w:rPr>
        <w:t xml:space="preserve"> (№ 273-ФЗ от 29 декабря 2012 г.):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….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демократический характер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управления образованием, обеспечение прав педагогических работников, обучающихся, родителей </w:t>
      </w:r>
      <w:hyperlink r:id="rId5" w:history="1">
        <w:r w:rsidRPr="00D447A6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D447A6">
        <w:rPr>
          <w:rFonts w:ascii="Times New Roman" w:hAnsi="Times New Roman" w:cs="Times New Roman"/>
          <w:sz w:val="24"/>
          <w:szCs w:val="24"/>
        </w:rPr>
        <w:t> несовершеннолетних обучающихся на участие в управлении образовательными организациями;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…недопустимость ограничения или устранения конкуренции в сфере образования;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…сочетание государственного и договорного регулирования отношений в сфере образования» (Ст. 3).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Pr="00D447A6">
        <w:rPr>
          <w:rFonts w:ascii="Times New Roman" w:hAnsi="Times New Roman" w:cs="Times New Roman"/>
          <w:sz w:val="24"/>
          <w:szCs w:val="24"/>
        </w:rPr>
        <w:t xml:space="preserve">перечисляет базовые национальные ценности российского общества: </w:t>
      </w:r>
      <w:r w:rsidRPr="00D447A6">
        <w:rPr>
          <w:rFonts w:ascii="Times New Roman" w:hAnsi="Times New Roman" w:cs="Times New Roman"/>
          <w:bCs/>
          <w:sz w:val="24"/>
          <w:szCs w:val="24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2B26A3" w:rsidRPr="00D447A6" w:rsidRDefault="002B26A3" w:rsidP="00A64509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414553257"/>
      <w:proofErr w:type="gramStart"/>
      <w:r w:rsidRPr="00D447A6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Федеральный государственный образовательный стандарт основного общего образования «</w:t>
      </w:r>
      <w:r w:rsidRPr="00D447A6">
        <w:rPr>
          <w:rStyle w:val="dash041e005f0431005f044b005f0447005f043d005f044b005f0439005f005fchar1char1"/>
          <w:b w:val="0"/>
          <w:color w:val="auto"/>
        </w:rPr>
        <w:t>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Pr="00D447A6">
        <w:rPr>
          <w:rStyle w:val="dash041e005f0431005f044b005f0447005f043d005f044b005f0439005f005fchar1char1"/>
          <w:b w:val="0"/>
          <w:color w:val="auto"/>
        </w:rPr>
        <w:t xml:space="preserve"> </w:t>
      </w:r>
      <w:proofErr w:type="gramStart"/>
      <w:r w:rsidRPr="00D447A6">
        <w:rPr>
          <w:rStyle w:val="dash041e005f0431005f044b005f0447005f043d005f044b005f0439005f005fchar1char1"/>
          <w:b w:val="0"/>
          <w:color w:val="auto"/>
        </w:rPr>
        <w:t xml:space="preserve">готовности и способности вести диалог с другими людьми и достигать в нем взаимопонимания» </w:t>
      </w:r>
      <w:r w:rsidRPr="00D447A6">
        <w:rPr>
          <w:rFonts w:ascii="Times New Roman" w:hAnsi="Times New Roman" w:cs="Times New Roman"/>
          <w:b w:val="0"/>
          <w:color w:val="auto"/>
          <w:sz w:val="24"/>
          <w:szCs w:val="24"/>
        </w:rPr>
        <w:t>(ФГОС ООО:</w:t>
      </w:r>
      <w:proofErr w:type="gramEnd"/>
      <w:r w:rsidRPr="00D447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Раздел </w:t>
      </w:r>
      <w:r w:rsidRPr="00D447A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D447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gramStart"/>
      <w:r w:rsidRPr="00D447A6">
        <w:rPr>
          <w:rFonts w:ascii="Times New Roman" w:hAnsi="Times New Roman" w:cs="Times New Roman"/>
          <w:b w:val="0"/>
          <w:color w:val="auto"/>
          <w:sz w:val="24"/>
          <w:szCs w:val="24"/>
        </w:rPr>
        <w:t>Требования к результатам освоения образовательной программы основного общего образования, п. 24).</w:t>
      </w:r>
      <w:bookmarkEnd w:id="7"/>
      <w:proofErr w:type="gramEnd"/>
    </w:p>
    <w:p w:rsidR="002B26A3" w:rsidRPr="00D447A6" w:rsidRDefault="002B26A3" w:rsidP="00A64509">
      <w:pPr>
        <w:spacing w:after="0"/>
        <w:ind w:firstLine="709"/>
        <w:jc w:val="both"/>
        <w:rPr>
          <w:rStyle w:val="dash041e005f0431005f044b005f0447005f043d005f044b005f0439005f005fchar1char1"/>
        </w:rPr>
      </w:pPr>
    </w:p>
    <w:p w:rsidR="002B26A3" w:rsidRPr="00D447A6" w:rsidRDefault="002B26A3" w:rsidP="00A6450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09691720"/>
      <w:bookmarkStart w:id="9" w:name="_Toc410654046"/>
      <w:bookmarkStart w:id="10" w:name="_Toc414553258"/>
      <w:r w:rsidRPr="00D447A6">
        <w:rPr>
          <w:rFonts w:ascii="Times New Roman" w:hAnsi="Times New Roman" w:cs="Times New Roman"/>
          <w:color w:val="auto"/>
          <w:sz w:val="24"/>
          <w:szCs w:val="24"/>
        </w:rPr>
        <w:t>1.3. Направления деятельности по духовно-нравственному развитию, воспитанию и социализации</w:t>
      </w:r>
      <w:bookmarkEnd w:id="8"/>
      <w:bookmarkEnd w:id="9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, профессиональной ориентации </w:t>
      </w:r>
      <w:proofErr w:type="gramStart"/>
      <w:r w:rsidRPr="00D447A6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color w:val="auto"/>
          <w:sz w:val="24"/>
          <w:szCs w:val="24"/>
        </w:rPr>
        <w:t>, здоровье сберегающей деятельности и формированию экологической культуры обучающихся</w:t>
      </w:r>
      <w:bookmarkEnd w:id="10"/>
      <w:r w:rsidRPr="00D447A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Определяющим способом деятельности по духовно-нравственному развитию, воспитанию и социализации является формирование уклада школьной жизни: </w:t>
      </w:r>
    </w:p>
    <w:p w:rsidR="002B26A3" w:rsidRPr="00D447A6" w:rsidRDefault="002B26A3" w:rsidP="00A645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обеспечивающего создание социальной среды развития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6A3" w:rsidRPr="00D447A6" w:rsidRDefault="002B26A3" w:rsidP="00A645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lastRenderedPageBreak/>
        <w:t>включающего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урочную и внеурочную (общественно значимую деятельность, систему воспитательных мероприятий, культурных и социальных практик); </w:t>
      </w:r>
    </w:p>
    <w:p w:rsidR="002B26A3" w:rsidRPr="00D447A6" w:rsidRDefault="002B26A3" w:rsidP="00A645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основанного на системе базовых национальных ценностей российского общества;</w:t>
      </w:r>
    </w:p>
    <w:p w:rsidR="002B26A3" w:rsidRPr="00D447A6" w:rsidRDefault="002B26A3" w:rsidP="00A645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учитывающего историко-культурную и этническую специфику региона, потребности обучающихся и их родителей (законных представителей).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В формировании уклада школьной жизни определяющую роль призвана играть общность участников образовательного процесса: обучающиеся, ученические коллективы, педагогический коллектив школы, администрация, учредитель образовательной организации, родительское сообщество, общественность.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целей. </w:t>
      </w:r>
    </w:p>
    <w:p w:rsidR="002B26A3" w:rsidRPr="00D447A6" w:rsidRDefault="002B26A3" w:rsidP="00A64509">
      <w:pPr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статусом образовательного учреждения в школе  сформировался уклад школьной жизни (образование осуществляется как восхождение к культурному эталону, симметричному, гармоничному, путем репродуктивных методов, метода примера, систематических тренировок, прямого стимулирования (поощрения, соревнования), в воспитаннике ценятся дисциплинированность, взаимоотношения «педагог - воспитанник» носят императивный характер).</w:t>
      </w:r>
      <w:proofErr w:type="gramEnd"/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события и мероприятия, по духовно-нравственному развитию, воспитанию и социализации, профессиональной ориентации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формированию экологической культуры обучающихся отражены в</w:t>
      </w:r>
      <w:r w:rsidRPr="00D447A6">
        <w:rPr>
          <w:rFonts w:ascii="Times New Roman" w:hAnsi="Times New Roman" w:cs="Times New Roman"/>
          <w:sz w:val="24"/>
          <w:szCs w:val="24"/>
          <w:lang w:eastAsia="ar-SA"/>
        </w:rPr>
        <w:t xml:space="preserve"> Плане воспитательной работы школы.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деятельности образовательной организации </w:t>
      </w:r>
      <w:r w:rsidRPr="00D447A6">
        <w:rPr>
          <w:rFonts w:ascii="Times New Roman" w:hAnsi="Times New Roman" w:cs="Times New Roman"/>
          <w:sz w:val="24"/>
          <w:szCs w:val="24"/>
        </w:rPr>
        <w:t xml:space="preserve">по духовно-нравственному развитию, воспитанию и социализации, профессиональной ориентации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деятельности и формированию экологической культуры обучающихся являются: </w:t>
      </w:r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интересов, процедур, формирование готовности и способности вести переговоры, противостоять негативным воздействиям социальной среды):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мероприятия и праздники гимназии, мероприятия по формированию толерантного отношения к лицам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национальностей, вероисповедания, лиц с ОВЗ, </w:t>
      </w:r>
      <w:r w:rsidRPr="00D447A6">
        <w:rPr>
          <w:rFonts w:ascii="Times New Roman" w:hAnsi="Times New Roman" w:cs="Times New Roman"/>
          <w:sz w:val="24"/>
          <w:szCs w:val="24"/>
          <w:lang w:eastAsia="ar-SA"/>
        </w:rPr>
        <w:t>мигрантами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профилактика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экстримизма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воспитание;</w:t>
      </w:r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в сфере </w:t>
      </w:r>
      <w:proofErr w:type="spellStart"/>
      <w:r w:rsidRPr="00D447A6">
        <w:rPr>
          <w:rFonts w:ascii="Times New Roman" w:hAnsi="Times New Roman" w:cs="Times New Roman"/>
          <w:b/>
          <w:sz w:val="24"/>
          <w:szCs w:val="24"/>
        </w:rPr>
        <w:t>отношенийк</w:t>
      </w:r>
      <w:proofErr w:type="spellEnd"/>
      <w:r w:rsidRPr="00D447A6">
        <w:rPr>
          <w:rFonts w:ascii="Times New Roman" w:hAnsi="Times New Roman" w:cs="Times New Roman"/>
          <w:b/>
          <w:sz w:val="24"/>
          <w:szCs w:val="24"/>
        </w:rPr>
        <w:t xml:space="preserve"> России как Отечеству</w:t>
      </w:r>
      <w:r w:rsidRPr="00D447A6">
        <w:rPr>
          <w:rFonts w:ascii="Times New Roman" w:hAnsi="Times New Roman" w:cs="Times New Roman"/>
          <w:sz w:val="24"/>
          <w:szCs w:val="24"/>
        </w:rPr>
        <w:t xml:space="preserve"> (приобщение обучающихся к культурным ценностям своего народа, своей этнической или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идентичности): тематические уроки, </w:t>
      </w:r>
      <w:r w:rsidRPr="00D447A6">
        <w:rPr>
          <w:rFonts w:ascii="Times New Roman" w:hAnsi="Times New Roman" w:cs="Times New Roman"/>
          <w:sz w:val="24"/>
          <w:szCs w:val="24"/>
        </w:rPr>
        <w:lastRenderedPageBreak/>
        <w:t>посвященные памятным датам российской истории и культуры, Фестиваль истории и культуры России, мероприятия по формированию гражданственности, патриотизма и духовно-нравственных ценностей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>, внеклассные мероприятия в школьной библиотеке;</w:t>
      </w:r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включение обучающихся в процессы </w:t>
      </w:r>
      <w:r w:rsidRPr="00D447A6">
        <w:rPr>
          <w:rFonts w:ascii="Times New Roman" w:hAnsi="Times New Roman" w:cs="Times New Roman"/>
          <w:b/>
          <w:sz w:val="24"/>
          <w:szCs w:val="24"/>
        </w:rPr>
        <w:t>общественной самоорганизации</w:t>
      </w:r>
      <w:r w:rsidRPr="00D447A6">
        <w:rPr>
          <w:rFonts w:ascii="Times New Roman" w:hAnsi="Times New Roman" w:cs="Times New Roman"/>
          <w:sz w:val="24"/>
          <w:szCs w:val="24"/>
        </w:rPr>
        <w:t xml:space="preserve"> 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 участия в личностно значимой и общественно приемлемой деятельности;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законодательством):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благотворительных акциях, деятельность ДОО «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СоМиС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волонтерская деятельность, Единые дни правовых знаний;</w:t>
      </w:r>
      <w:proofErr w:type="gramEnd"/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в сфере </w:t>
      </w:r>
      <w:r w:rsidRPr="00D447A6">
        <w:rPr>
          <w:rFonts w:ascii="Times New Roman" w:hAnsi="Times New Roman" w:cs="Times New Roman"/>
          <w:b/>
          <w:sz w:val="24"/>
          <w:szCs w:val="24"/>
        </w:rPr>
        <w:t>трудовых отношений и выбора будущей профессии</w:t>
      </w:r>
      <w:r w:rsidRPr="00D447A6">
        <w:rPr>
          <w:rFonts w:ascii="Times New Roman" w:hAnsi="Times New Roman" w:cs="Times New Roman"/>
          <w:sz w:val="24"/>
          <w:szCs w:val="24"/>
        </w:rPr>
        <w:t xml:space="preserve">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работы; совместную деятельность обучающихся с родителями (законными представителями);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центрах):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 по профориентации, проведение занятий в ДОД, работа с центром занятости,  экскурсии, занятия с психологом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мотивационно-ценностных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отношений обучающегося в сфере </w:t>
      </w:r>
      <w:r w:rsidRPr="00D447A6">
        <w:rPr>
          <w:rFonts w:ascii="Times New Roman" w:hAnsi="Times New Roman" w:cs="Times New Roman"/>
          <w:b/>
          <w:sz w:val="24"/>
          <w:szCs w:val="24"/>
        </w:rPr>
        <w:t>самопознания, самоопределения, самореализации, самосовершенствования</w:t>
      </w:r>
      <w:r w:rsidRPr="00D447A6">
        <w:rPr>
          <w:rFonts w:ascii="Times New Roman" w:hAnsi="Times New Roman" w:cs="Times New Roman"/>
          <w:sz w:val="24"/>
          <w:szCs w:val="24"/>
        </w:rPr>
        <w:t xml:space="preserve"> (развитие </w:t>
      </w:r>
      <w:r w:rsidRPr="00D447A6">
        <w:rPr>
          <w:rFonts w:ascii="Times New Roman" w:hAnsi="Times New Roman" w:cs="Times New Roman"/>
          <w:sz w:val="24"/>
          <w:szCs w:val="24"/>
        </w:rPr>
        <w:lastRenderedPageBreak/>
        <w:t xml:space="preserve">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самореализации); </w:t>
      </w:r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мотивационно-ценностных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отношений обучающегося в сфере </w:t>
      </w:r>
      <w:r w:rsidRPr="00D447A6">
        <w:rPr>
          <w:rFonts w:ascii="Times New Roman" w:hAnsi="Times New Roman" w:cs="Times New Roman"/>
          <w:b/>
          <w:sz w:val="24"/>
          <w:szCs w:val="24"/>
        </w:rPr>
        <w:t>здорового образа жизни</w:t>
      </w:r>
      <w:r w:rsidRPr="00D447A6">
        <w:rPr>
          <w:rFonts w:ascii="Times New Roman" w:hAnsi="Times New Roman" w:cs="Times New Roman"/>
          <w:sz w:val="24"/>
          <w:szCs w:val="24"/>
        </w:rPr>
        <w:t xml:space="preserve"> (осознание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убежденности в выборе здорового образа жизни;</w:t>
      </w:r>
      <w:r w:rsidR="00A64509">
        <w:rPr>
          <w:rFonts w:ascii="Times New Roman" w:hAnsi="Times New Roman" w:cs="Times New Roman"/>
          <w:sz w:val="24"/>
          <w:szCs w:val="24"/>
        </w:rPr>
        <w:t xml:space="preserve"> </w:t>
      </w:r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устойчивого отрицательного отношения к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аддиктивным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проявлениям различного рода –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, алкоголизм,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, интернет-зависимость и др., как факторам ограничивающим свободу личности); </w:t>
      </w:r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в сфере </w:t>
      </w:r>
      <w:r w:rsidRPr="00D447A6">
        <w:rPr>
          <w:rFonts w:ascii="Times New Roman" w:hAnsi="Times New Roman" w:cs="Times New Roman"/>
          <w:b/>
          <w:sz w:val="24"/>
          <w:szCs w:val="24"/>
        </w:rPr>
        <w:t>отношений к природ</w:t>
      </w: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>е</w:t>
      </w:r>
      <w:r w:rsidRPr="00D447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поведения); </w:t>
      </w:r>
    </w:p>
    <w:p w:rsidR="002B26A3" w:rsidRPr="00D447A6" w:rsidRDefault="002B26A3" w:rsidP="00A6450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мотивационно-ценностных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отношений обучающегося в </w:t>
      </w:r>
      <w:r w:rsidRPr="00D447A6">
        <w:rPr>
          <w:rFonts w:ascii="Times New Roman" w:hAnsi="Times New Roman" w:cs="Times New Roman"/>
          <w:b/>
          <w:sz w:val="24"/>
          <w:szCs w:val="24"/>
        </w:rPr>
        <w:t>сфере искусства</w:t>
      </w:r>
      <w:r w:rsidRPr="00D447A6">
        <w:rPr>
          <w:rFonts w:ascii="Times New Roman" w:hAnsi="Times New Roman" w:cs="Times New Roman"/>
          <w:sz w:val="24"/>
          <w:szCs w:val="24"/>
        </w:rPr>
        <w:t xml:space="preserve">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качественного дополнительного образования детей через деятельность учреждений дополнительного образования.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D447A6" w:rsidP="00A6450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10654047"/>
      <w:bookmarkStart w:id="12" w:name="_Toc409691721"/>
      <w:bookmarkStart w:id="13" w:name="_Toc414553259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Содержание, виды деятельности и формы занятий с обучающимис</w:t>
      </w:r>
      <w:proofErr w:type="gramStart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я</w:t>
      </w:r>
      <w:bookmarkStart w:id="14" w:name="_Toc410654048"/>
      <w:bookmarkEnd w:id="11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по направлениям духовно-нравственного развития, воспитания и</w:t>
      </w:r>
      <w:bookmarkStart w:id="15" w:name="_Toc410654049"/>
      <w:bookmarkEnd w:id="14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 социализации обучающихся)</w:t>
      </w:r>
      <w:bookmarkEnd w:id="12"/>
      <w:bookmarkEnd w:id="13"/>
      <w:bookmarkEnd w:id="15"/>
    </w:p>
    <w:p w:rsidR="002B26A3" w:rsidRPr="00D447A6" w:rsidRDefault="002B26A3" w:rsidP="00A645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Содержание, виды деятельности и формы занятий с обучающимися по обеспечению принятия обучающимися ценности Человека и человечности, формированию осознанного, уважительного и доброжелательного отношения к другому </w:t>
      </w:r>
      <w:r w:rsidRPr="00D447A6">
        <w:rPr>
          <w:rFonts w:ascii="Times New Roman" w:hAnsi="Times New Roman" w:cs="Times New Roman"/>
          <w:sz w:val="24"/>
          <w:szCs w:val="24"/>
        </w:rPr>
        <w:lastRenderedPageBreak/>
        <w:t>человеку, формированию готовности и способности вести диалог с другими людьми и достигать в нем взаимопонимания предусматривает:</w:t>
      </w:r>
      <w:proofErr w:type="gramEnd"/>
    </w:p>
    <w:p w:rsidR="002B26A3" w:rsidRPr="00D447A6" w:rsidRDefault="002B26A3" w:rsidP="00A645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- формирование во внеурочной деятельности «ситуаций образцов» проявления  уважительного и доброжелательного отношения к другому человеку, диалога и достижения взаимопонимания с другими людьми;</w:t>
      </w:r>
    </w:p>
    <w:p w:rsidR="002B26A3" w:rsidRPr="00D447A6" w:rsidRDefault="002B26A3" w:rsidP="00A645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-  информационное и коммуникативное обеспечение рефлексии обучающихся межличностных отношений с окружающими;</w:t>
      </w:r>
    </w:p>
    <w:p w:rsidR="002B26A3" w:rsidRPr="00D447A6" w:rsidRDefault="002B26A3" w:rsidP="00A645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- формирование у обучающихся позитивного опыта взаимодействия с окружающими, общения с  представителями различных культур, достижения взаимопонимания в процессе диалога и ведения переговоров.</w:t>
      </w:r>
    </w:p>
    <w:p w:rsidR="002B26A3" w:rsidRPr="00D447A6" w:rsidRDefault="002B26A3" w:rsidP="00A645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 классный руководитель.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</w:t>
      </w:r>
      <w:r w:rsidRPr="00D447A6">
        <w:rPr>
          <w:rFonts w:ascii="Times New Roman" w:hAnsi="Times New Roman" w:cs="Times New Roman"/>
          <w:b/>
          <w:sz w:val="24"/>
          <w:szCs w:val="24"/>
        </w:rPr>
        <w:t xml:space="preserve">в сфере отношений к России как Отечеству </w:t>
      </w:r>
      <w:r w:rsidRPr="00D447A6">
        <w:rPr>
          <w:rFonts w:ascii="Times New Roman" w:hAnsi="Times New Roman" w:cs="Times New Roman"/>
          <w:sz w:val="24"/>
          <w:szCs w:val="24"/>
        </w:rPr>
        <w:t xml:space="preserve">предполагает  получение обучающимся опыта переживания и позитивного отношения к Отечеству, 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 </w:t>
      </w:r>
    </w:p>
    <w:p w:rsidR="002B26A3" w:rsidRPr="00D447A6" w:rsidRDefault="002B26A3" w:rsidP="00A645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Виды и формы деятельности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977"/>
        <w:gridCol w:w="1657"/>
        <w:gridCol w:w="3025"/>
      </w:tblGrid>
      <w:tr w:rsidR="002B26A3" w:rsidRPr="00D447A6" w:rsidTr="002B26A3">
        <w:trPr>
          <w:tblHeader/>
        </w:trPr>
        <w:tc>
          <w:tcPr>
            <w:tcW w:w="257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26A3" w:rsidRPr="00D447A6" w:rsidTr="002B26A3">
        <w:tc>
          <w:tcPr>
            <w:tcW w:w="257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«Уроки Беслана»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(тематические классные часы, посвящённые  трагическим событиям в Беслане,      акция «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Память»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Мира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    приуроченные к окончанию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торой мировой войны;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вожатая, классные руководители</w:t>
            </w:r>
          </w:p>
        </w:tc>
      </w:tr>
      <w:tr w:rsidR="002B26A3" w:rsidRPr="00D447A6" w:rsidTr="002B26A3">
        <w:tc>
          <w:tcPr>
            <w:tcW w:w="257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Дню пожилых людей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 классные часы: «Наши бабушки, наши дедушки»,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 изготовление  подарочных сувениров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 дню пожилого человека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Поклон   Вам низкий – от внучат и близких»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Мероприятия, посвященные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Дню учителя: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«День наставника»;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Фотовыставка  « Мой край»</w:t>
            </w:r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6A3" w:rsidRPr="00D447A6" w:rsidTr="002B26A3">
        <w:tc>
          <w:tcPr>
            <w:tcW w:w="257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 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Дню народного единства: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-   тематические классные часы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D447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Листаем 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страницы истории нашего  Отечества»,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 «4 ноября - День     народного единства»</w:t>
            </w:r>
          </w:p>
          <w:p w:rsidR="002B26A3" w:rsidRPr="00D447A6" w:rsidRDefault="002B26A3" w:rsidP="00A6450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посвящённые </w:t>
            </w:r>
            <w:r w:rsidRPr="00D4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Международному Дню толерантности: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тематические классные часы:     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«Я, ты, он, она, вместе дружная семья»,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России»,</w:t>
            </w:r>
            <w:r w:rsidRPr="00D4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«Если добрый ты».</w:t>
            </w:r>
            <w:proofErr w:type="gramEnd"/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руководители,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музыки, руководители кружков</w:t>
            </w:r>
          </w:p>
        </w:tc>
      </w:tr>
      <w:tr w:rsidR="002B26A3" w:rsidRPr="00D447A6" w:rsidTr="002B26A3">
        <w:tc>
          <w:tcPr>
            <w:tcW w:w="257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посвящённые Дням воинской славы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:  «5 декабря – День контрнаступления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в битве под Москвой», «9 декабря -   День Героев Отечества»: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 общешкольная торжественная линейка,      посвящённая Дню  Героев Отечества,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- общешкольные мероприятия, посвящённые мужеству, доблести, славе воинов Советской и Российской армии,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посвящённые Дню Конституции РФ.</w:t>
            </w:r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учителя истории, учитель музыка, классные руководители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A3" w:rsidRPr="00D447A6" w:rsidTr="002B26A3">
        <w:tc>
          <w:tcPr>
            <w:tcW w:w="257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правонарушений: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 День профилактики «Сказка- ложь, но в ней намек»;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 классные часы с приглашением субъектов профилактики;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Психологическая игра: « Я и 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я». Анкетирование</w:t>
            </w:r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воспитательной работе, учителя-предметники</w:t>
            </w:r>
          </w:p>
        </w:tc>
      </w:tr>
      <w:tr w:rsidR="002B26A3" w:rsidRPr="00D447A6" w:rsidTr="002B26A3">
        <w:tc>
          <w:tcPr>
            <w:tcW w:w="257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Оборонно-массовой и спортивной работы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Защитника Отечества: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военно-патриотической песни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ащитникам Отечества посвящается!»;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спортивно-развлекательные программы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ну-ка, мальчишки!»;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творческие конкурсы  рисунков и стихов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«Дети против войны!».</w:t>
            </w:r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учитель физкультуры, классные руководители</w:t>
            </w:r>
          </w:p>
        </w:tc>
      </w:tr>
      <w:tr w:rsidR="002B26A3" w:rsidRPr="00D447A6" w:rsidTr="002B26A3">
        <w:tc>
          <w:tcPr>
            <w:tcW w:w="257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«12 апреля - День авиации и космонавтики».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-Экологическая неделя, посвященная Дню птиц, Дню земли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 Проектная неделя</w:t>
            </w:r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Педагоги (классные руководители)</w:t>
            </w:r>
          </w:p>
        </w:tc>
      </w:tr>
      <w:tr w:rsidR="002B26A3" w:rsidRPr="00D447A6" w:rsidTr="002B26A3">
        <w:tc>
          <w:tcPr>
            <w:tcW w:w="2576" w:type="pct"/>
          </w:tcPr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Декада Памяти, 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посвящённая Дню Победы советского народа в ВОВ: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- </w:t>
            </w: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уроков мужества «Этих дней не     смолкнет Слава!», «Память хранит  имена»;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- </w:t>
            </w: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«Георгиевская ленточка»</w:t>
            </w: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- </w:t>
            </w: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«Открытка ветерану»</w:t>
            </w:r>
            <w:r w:rsidRPr="00D44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 А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 - Акция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«Живой коридор»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«Знамя Победы»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 музыкальная композиция         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 солдатам за май в 45-м»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    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со слезами на глазах».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«Мы помним о     Подвиге»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книжной выставки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«Никто    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не </w:t>
            </w:r>
            <w:proofErr w:type="gramStart"/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забыт</w:t>
            </w:r>
            <w:proofErr w:type="gramEnd"/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ничто не забыто».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посвящённых  Дню Победы (параде юнармейцев, торжественном митинге, праздничном концерте).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«Салют, Победа!»,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приуроченной ко Дню Победы советского народа в Великой Отечественной войне 1941-1945 гг.</w:t>
            </w:r>
          </w:p>
        </w:tc>
        <w:tc>
          <w:tcPr>
            <w:tcW w:w="85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6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директора по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библиотекарь, классные руководители, руководители кружков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Включение обучающихся </w:t>
      </w:r>
      <w:r w:rsidRPr="00D447A6">
        <w:rPr>
          <w:rFonts w:ascii="Times New Roman" w:hAnsi="Times New Roman" w:cs="Times New Roman"/>
          <w:b/>
          <w:sz w:val="24"/>
          <w:szCs w:val="24"/>
        </w:rPr>
        <w:t xml:space="preserve">в сферу общественной </w:t>
      </w: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>самоорганизации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может быть осуществляться в школе (приобщение обучающихся к школьным традициям, участие в ученическом самоуправлении), в деятельности детско-юношеских организаций и 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 в военно-патриотических объединениях, участие обучающихся в деятельности производственных, творческих объединений, благотворительных организаций;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в экологическом просвещении сверстников, родителей, населения; в благоустройстве школы, класса, города, партнерства с общественными организациями и объединениями, в проведении акций и праздников (региональных, государственных, международных).</w:t>
      </w:r>
      <w:proofErr w:type="gramEnd"/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в сферу общественной самоорганизации предусматривает следующие этапы: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пространстве предстоящей социальной деятельности, способах взаимодействия с различными социальными субъектами, </w:t>
      </w:r>
      <w:r w:rsidRPr="00D447A6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возможностях самореализации в нем; статусных и функциональных характеристиках социальных ролей;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организация планирования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содействие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школьников по характеру их участия в социальной деятельности, содействие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в определении ими собственных целей участия в социальной деятельности;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содействие школьникам в проектировании и планировании собственного участия в социальной деятельности.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Этапы включения обучающихся в сферу общественной самоорганизации могут выстраиваться в логике технологии коллективно-творческой деятельности: поиск объектов общей заботы, коллективное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, коллективное планирование, коллективная подготовка мероприятия, коллективное проведение, коллективный анализ.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Виды и формы деятельности.</w:t>
      </w:r>
    </w:p>
    <w:p w:rsidR="002B26A3" w:rsidRPr="00D447A6" w:rsidRDefault="002B26A3" w:rsidP="00A645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5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663"/>
        <w:gridCol w:w="1610"/>
        <w:gridCol w:w="2365"/>
      </w:tblGrid>
      <w:tr w:rsidR="002B26A3" w:rsidRPr="00D447A6" w:rsidTr="002B26A3">
        <w:trPr>
          <w:trHeight w:val="65"/>
          <w:tblHeader/>
        </w:trPr>
        <w:tc>
          <w:tcPr>
            <w:tcW w:w="293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праздник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школа!».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по теме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«Мы вместе!»</w:t>
            </w:r>
          </w:p>
          <w:p w:rsidR="002B26A3" w:rsidRPr="00D447A6" w:rsidRDefault="002B26A3" w:rsidP="00A6450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 руководители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«Ученики – учителям. Всегда мы благодарны вам!», 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«Цыплят по осени считают»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Акция «Твори добро»</w:t>
            </w: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педагоги дополнительного образования, классные  руководители</w:t>
            </w:r>
          </w:p>
        </w:tc>
      </w:tr>
      <w:tr w:rsidR="002B26A3" w:rsidRPr="00D447A6" w:rsidTr="002B26A3">
        <w:trPr>
          <w:trHeight w:val="2458"/>
        </w:trPr>
        <w:tc>
          <w:tcPr>
            <w:tcW w:w="2938" w:type="pct"/>
          </w:tcPr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«Школа- территория вежливости»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толерантности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посвящённых Дню матери (по отдельному плану).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педагоги дополнительного образования, классные  руководители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посвящённых Году отца и матери: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классные часы, посвящённые воспитанию семейных ценностей;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</w:rPr>
              <w:t>- чествование многодетных родителей;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тематических классных часов: </w:t>
            </w:r>
            <w:r w:rsidRPr="00D4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«Милосердие – образ жизни».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добровольца»</w:t>
            </w: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 руководители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«Чтобы радость людям дарить, надо добрым и вежливым быть».</w:t>
            </w: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по нравственной тематике: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«Золотое правило нравственности».</w:t>
            </w: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праздник:        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Масленица,  дорогая!».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праздником!»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праздничные мероприятия, посвящённые Международному Женскому Дню 8 Марта: встречи, </w:t>
            </w:r>
            <w:proofErr w:type="spell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конкурсно-развлекательные</w:t>
            </w:r>
            <w:proofErr w:type="spellEnd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чаепития по классам.</w:t>
            </w: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«Весенняя Неделя Добра»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«Ученик года», «Самый классный класс».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 дополнительного образования, классные руководители</w:t>
            </w:r>
          </w:p>
        </w:tc>
      </w:tr>
      <w:tr w:rsidR="002B26A3" w:rsidRPr="00D447A6" w:rsidTr="002B26A3">
        <w:tc>
          <w:tcPr>
            <w:tcW w:w="2938" w:type="pct"/>
          </w:tcPr>
          <w:p w:rsidR="002B26A3" w:rsidRPr="00D447A6" w:rsidRDefault="002B26A3" w:rsidP="00A645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пришкольного оздоровительного лагеря с дневным пребыванием детей</w:t>
            </w:r>
            <w:r w:rsidRPr="00D4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«Радуга здоровья» 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83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7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Начальник лагеря, вожатая, воспитатели, учитель музыки, учитель физкультуры</w:t>
            </w:r>
          </w:p>
        </w:tc>
      </w:tr>
    </w:tbl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lastRenderedPageBreak/>
        <w:t xml:space="preserve">При формировании ответственного </w:t>
      </w:r>
      <w:r w:rsidRPr="00D447A6">
        <w:rPr>
          <w:rFonts w:ascii="Times New Roman" w:hAnsi="Times New Roman" w:cs="Times New Roman"/>
          <w:b/>
          <w:sz w:val="24"/>
          <w:szCs w:val="24"/>
        </w:rPr>
        <w:t>отношения к учебно-познавательной деятельности</w:t>
      </w:r>
      <w:r w:rsidR="00A6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7A6">
        <w:rPr>
          <w:rFonts w:ascii="Times New Roman" w:hAnsi="Times New Roman" w:cs="Times New Roman"/>
          <w:sz w:val="24"/>
          <w:szCs w:val="24"/>
        </w:rPr>
        <w:t xml:space="preserve">приоритет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обучающихся, поддержку школьников в ситуациях мобилизации индивидуальных ресурсов для достижения учебных результатов. 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обучающегося </w:t>
      </w:r>
      <w:r w:rsidRPr="00D447A6">
        <w:rPr>
          <w:rFonts w:ascii="Times New Roman" w:hAnsi="Times New Roman" w:cs="Times New Roman"/>
          <w:b/>
          <w:sz w:val="24"/>
          <w:szCs w:val="24"/>
        </w:rPr>
        <w:t>в сфере трудовых отношений и выбора будущей профессии</w:t>
      </w:r>
      <w:r w:rsidR="00A6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7A6">
        <w:rPr>
          <w:rFonts w:ascii="Times New Roman" w:hAnsi="Times New Roman" w:cs="Times New Roman"/>
          <w:sz w:val="24"/>
          <w:szCs w:val="24"/>
        </w:rPr>
        <w:t>предполагается осуществлять через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центрах).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Деятельность по этому направлению включает  сотрудничество с предприятиями, организациями профессионального образования, центрами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работы; совместную деятельность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представителями); различные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Интернет-активности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B26A3" w:rsidRPr="00D447A6" w:rsidRDefault="002B26A3" w:rsidP="00A645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Виды и формы деятельности.</w:t>
      </w:r>
    </w:p>
    <w:tbl>
      <w:tblPr>
        <w:tblW w:w="4921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763"/>
        <w:gridCol w:w="1541"/>
        <w:gridCol w:w="2116"/>
      </w:tblGrid>
      <w:tr w:rsidR="002B26A3" w:rsidRPr="00D447A6" w:rsidTr="002B26A3">
        <w:trPr>
          <w:tblHeader/>
        </w:trPr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LINK Word.Document.12 "C:\\Documents and Settings\\User\\Рабочий стол\\план вос работы.doc" "OLE_LINK16" \a \r  \* MERGEFORMAT </w:instrTex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«Посади дерево»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(посадка и выращивание побегов комнатных растений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  <w:r w:rsidRPr="00D4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«Чистый город»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Выставка «Осенние дары природы»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акции: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«Твой выбор профессии» 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«Чистота»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«Подарок маме своими руками»,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посвящённый Дню Матери.</w:t>
            </w: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учитель технологии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Конкурс на лучшее новогоднее оформление классов «Окна в Новый год», «Двери в Новый год».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«Человек славен трудом»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Классный час «Ярмарка профессий» с участием родителей.</w:t>
            </w: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«Класс наш дом – мы хозяева в нём!»</w:t>
            </w: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ярмарки поделок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посвящённой празднику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«Широкая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Масленица».</w:t>
            </w: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учитель технологии, классные руководители.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fldChar w:fldCharType="begin"/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LINK Word.Document.12 "C:\\Documents and Settings\\User\\Рабочий стол\\план вос работы.doc" "OLE_LINK17" \a \r  \* MERGEFORMAT </w:instrTex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Экологический десант </w:t>
            </w:r>
            <w:r w:rsidRPr="00D4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«Чистый четверг»</w:t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447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руководители.</w:t>
            </w:r>
          </w:p>
        </w:tc>
      </w:tr>
      <w:tr w:rsidR="002B26A3" w:rsidRPr="00D447A6" w:rsidTr="002B26A3">
        <w:tc>
          <w:tcPr>
            <w:tcW w:w="3059" w:type="pct"/>
          </w:tcPr>
          <w:p w:rsidR="002B26A3" w:rsidRPr="00D447A6" w:rsidRDefault="002B26A3" w:rsidP="00A6450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Экскурсии в учебные заведения и на предприятия города</w:t>
            </w:r>
          </w:p>
        </w:tc>
        <w:tc>
          <w:tcPr>
            <w:tcW w:w="818" w:type="pct"/>
          </w:tcPr>
          <w:p w:rsidR="002B26A3" w:rsidRPr="00D447A6" w:rsidRDefault="002B26A3" w:rsidP="00A6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3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Мотивы и ценности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Pr="00D447A6">
        <w:rPr>
          <w:rFonts w:ascii="Times New Roman" w:hAnsi="Times New Roman" w:cs="Times New Roman"/>
          <w:b/>
          <w:sz w:val="24"/>
          <w:szCs w:val="24"/>
        </w:rPr>
        <w:t>отношений к природе</w:t>
      </w:r>
      <w:r w:rsidRPr="00D447A6">
        <w:rPr>
          <w:rFonts w:ascii="Times New Roman" w:hAnsi="Times New Roman" w:cs="Times New Roman"/>
          <w:sz w:val="24"/>
          <w:szCs w:val="24"/>
        </w:rPr>
        <w:t xml:space="preserve"> поможет сформировать изучение предметных областей «Естественнонаучные предметы» и «Физическая культура и основы безопасности жизнедеятельности», а также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наразличные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формы внеурочной деятельности.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Виды и формы деятельности.</w:t>
      </w:r>
    </w:p>
    <w:tbl>
      <w:tblPr>
        <w:tblW w:w="496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617"/>
        <w:gridCol w:w="1283"/>
        <w:gridCol w:w="2602"/>
      </w:tblGrid>
      <w:tr w:rsidR="002B26A3" w:rsidRPr="00D447A6" w:rsidTr="002B26A3">
        <w:trPr>
          <w:tblHeader/>
        </w:trPr>
        <w:tc>
          <w:tcPr>
            <w:tcW w:w="295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ind w:right="-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«Чистый город».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 руководители</w:t>
            </w:r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поделок из природного материала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родной Земли»</w:t>
            </w: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природоохранных проектов: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«Моя Земля - моя планета!»</w:t>
            </w: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классные часы: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и человек».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Эко-информация</w:t>
            </w:r>
            <w:proofErr w:type="spellEnd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«Экологические катастрофы мира».</w:t>
            </w:r>
          </w:p>
          <w:p w:rsidR="002B26A3" w:rsidRPr="00D447A6" w:rsidRDefault="002B26A3" w:rsidP="00A64509">
            <w:pPr>
              <w:spacing w:after="0"/>
              <w:ind w:left="4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Экологические классные часы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«Мы в ответе за нашу планету».</w:t>
            </w:r>
          </w:p>
          <w:p w:rsidR="002B26A3" w:rsidRPr="00D447A6" w:rsidRDefault="002B26A3" w:rsidP="00A64509">
            <w:pPr>
              <w:spacing w:after="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фотоконкурс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«Посмотри,  как хорош - край, в котором ты живешь!»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ind w:right="-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Эколого-познавательная программа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«Живая вода»,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 </w:t>
            </w:r>
            <w:proofErr w:type="spell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ВсемирномуДню</w:t>
            </w:r>
            <w:proofErr w:type="spellEnd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Эко-уроки</w:t>
            </w:r>
            <w:proofErr w:type="spellEnd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«Наши пернатые друзья»,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 Дню  птиц.</w:t>
            </w:r>
          </w:p>
          <w:p w:rsidR="002B26A3" w:rsidRPr="00D447A6" w:rsidRDefault="002B26A3" w:rsidP="00A64509">
            <w:p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«Цветущий школьный двор»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Охраны окружающей среды и Дню эколога (5 июня)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руководители, учитель </w:t>
            </w:r>
            <w:proofErr w:type="gramStart"/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B26A3" w:rsidRPr="00D447A6" w:rsidTr="002B26A3">
        <w:tc>
          <w:tcPr>
            <w:tcW w:w="295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экологии</w:t>
            </w:r>
          </w:p>
        </w:tc>
        <w:tc>
          <w:tcPr>
            <w:tcW w:w="675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9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Реализация задач развития </w:t>
      </w:r>
      <w:r w:rsidRPr="00D447A6">
        <w:rPr>
          <w:rFonts w:ascii="Times New Roman" w:hAnsi="Times New Roman" w:cs="Times New Roman"/>
          <w:b/>
          <w:sz w:val="24"/>
          <w:szCs w:val="24"/>
        </w:rPr>
        <w:t>эстетического сознания</w:t>
      </w:r>
      <w:r w:rsidR="00A6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7A6">
        <w:rPr>
          <w:rFonts w:ascii="Times New Roman" w:hAnsi="Times New Roman" w:cs="Times New Roman"/>
          <w:sz w:val="24"/>
          <w:szCs w:val="24"/>
        </w:rPr>
        <w:t xml:space="preserve">обучающихся возложена на уроки предметной областей «Русский язык  и литература», «Искусство», а также на различные формы внеурочной деятельности.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Виды и формы деятельности.</w:t>
      </w:r>
    </w:p>
    <w:tbl>
      <w:tblPr>
        <w:tblW w:w="489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820"/>
        <w:gridCol w:w="2333"/>
        <w:gridCol w:w="2209"/>
      </w:tblGrid>
      <w:tr w:rsidR="002B26A3" w:rsidRPr="00D447A6" w:rsidTr="002B26A3">
        <w:trPr>
          <w:tblHeader/>
        </w:trPr>
        <w:tc>
          <w:tcPr>
            <w:tcW w:w="2574" w:type="pct"/>
          </w:tcPr>
          <w:p w:rsidR="002B26A3" w:rsidRPr="00D447A6" w:rsidRDefault="002B26A3" w:rsidP="00A645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46" w:type="pct"/>
          </w:tcPr>
          <w:p w:rsidR="002B26A3" w:rsidRPr="00D447A6" w:rsidRDefault="002B26A3" w:rsidP="00A645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80" w:type="pct"/>
          </w:tcPr>
          <w:p w:rsidR="002B26A3" w:rsidRPr="00D447A6" w:rsidRDefault="002B26A3" w:rsidP="00A645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26A3" w:rsidRPr="00D447A6" w:rsidTr="002B26A3">
        <w:tc>
          <w:tcPr>
            <w:tcW w:w="2574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кружков и секций дополнительного образования: </w:t>
            </w:r>
          </w:p>
          <w:p w:rsidR="002B26A3" w:rsidRPr="00D447A6" w:rsidRDefault="002B26A3" w:rsidP="00A645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 посещение ДХШ, ДМШ;</w:t>
            </w:r>
          </w:p>
          <w:p w:rsidR="002B26A3" w:rsidRPr="00D447A6" w:rsidRDefault="002B26A3" w:rsidP="00A645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 школьные кружки;</w:t>
            </w:r>
          </w:p>
          <w:p w:rsidR="002B26A3" w:rsidRPr="00D447A6" w:rsidRDefault="002B26A3" w:rsidP="00A645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- кружки при ДДТ, ГДК;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концертов, творческих конкурсов, КТД;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этике и этикету;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Участие в городских</w:t>
            </w:r>
            <w:r w:rsidR="00A6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и республиканских фестивалях</w:t>
            </w:r>
            <w:r w:rsidR="00A6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и конкурсах  детского творчества.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поездок, посещение театров.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0" w:type="pct"/>
          </w:tcPr>
          <w:p w:rsidR="002B26A3" w:rsidRPr="00D447A6" w:rsidRDefault="002B26A3" w:rsidP="00A645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педагоги дополнительного образования</w:t>
            </w:r>
          </w:p>
        </w:tc>
      </w:tr>
    </w:tbl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Задача по </w:t>
      </w:r>
      <w:r w:rsidRPr="00D447A6">
        <w:rPr>
          <w:rFonts w:ascii="Times New Roman" w:hAnsi="Times New Roman" w:cs="Times New Roman"/>
          <w:b/>
          <w:sz w:val="24"/>
          <w:szCs w:val="24"/>
        </w:rPr>
        <w:t>формированию целостного мировоззрения</w:t>
      </w:r>
      <w:r w:rsidRPr="00D447A6">
        <w:rPr>
          <w:rFonts w:ascii="Times New Roman" w:hAnsi="Times New Roman" w:cs="Times New Roman"/>
          <w:sz w:val="24"/>
          <w:szCs w:val="24"/>
        </w:rPr>
        <w:t xml:space="preserve">, соответствующего современному уровню развития науки и общественной практики, возложена на уроки предметных областей «Общественно-научные предметы», «Естественнонаучные предметы», различные формы внеурочной деятельности. </w:t>
      </w:r>
    </w:p>
    <w:p w:rsidR="002B26A3" w:rsidRPr="00D447A6" w:rsidRDefault="00D447A6" w:rsidP="00A6450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10654050"/>
      <w:bookmarkStart w:id="17" w:name="_Toc414553260"/>
      <w:bookmarkStart w:id="18" w:name="_Toc409691722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Формы индивидуальной и групповой организации</w:t>
      </w:r>
      <w:bookmarkEnd w:id="16"/>
      <w:bookmarkEnd w:id="17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9" w:name="_Toc410654051"/>
      <w:bookmarkStart w:id="20" w:name="_Toc410703053"/>
      <w:bookmarkStart w:id="21" w:name="_Toc414553261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профессиональной ориентации </w:t>
      </w:r>
      <w:proofErr w:type="gramStart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bookmarkEnd w:id="18"/>
      <w:bookmarkEnd w:id="19"/>
      <w:bookmarkEnd w:id="20"/>
      <w:bookmarkEnd w:id="21"/>
      <w:proofErr w:type="gramEnd"/>
      <w:r w:rsidR="00A645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B26A3" w:rsidRPr="00D447A6" w:rsidRDefault="002B26A3" w:rsidP="00A645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Содержанием направления профессиональной ориентации школьников на ступени основного общего образования является развитие деятельности учащихся, обеспечивающее формирование их способности к адекватному и ответственному выбору будущей профессии. Во внеурочных пространствах школы основным реализуемым содержанием образования программы профессиональной ориентации школьников на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ступени основного общего образования становятся компетентности (универсальные и специальные), позволяющие учащимся научиться проектировать индивидуальные образовательные программы, делать осознанный выбор будущей программы профессиональной подготовки и образовательного пространства.</w:t>
      </w:r>
    </w:p>
    <w:p w:rsidR="002B26A3" w:rsidRPr="00D447A6" w:rsidRDefault="002B26A3" w:rsidP="00A645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целей системы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– оптимизация процесса выбора профессии в соответствии с личными интересами граждан и потребностями рынка труда. При этом знания молодых людей о возможностях выбора профессии и самих профессиях расширяются и углубляются. Решение о выборе профессии становится более осознанным. В системе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особое внимание уделяется субъектным отношениям со школьниками. Учащийся рассматривается не как пассивный получатель информации о том, какую профессию он должен выбрать, а как активный участник в определении своего дальнейшего профессионального пути. Так как именно в условиях психологического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самоизучения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образ «Я» в единстве трех основных его составляющих: когнитивной, эмоциональной и регуляторной. Полноценная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 школьниками помимо использования массовых форм и методов (с классом или подгруппами) обязательно предполагает индивидуальные консультации.</w:t>
      </w:r>
    </w:p>
    <w:p w:rsidR="002B26A3" w:rsidRPr="00D447A6" w:rsidRDefault="002B26A3" w:rsidP="00A645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ge147"/>
      <w:bookmarkEnd w:id="22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должна раскрывать и развивать потенциал школьника, заставлять его думать самостоятельно, т.е. формировать у него внутреннюю готовность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деятельности. На первый план в работе со школьниками-подростками выступает не столько определение их готовности к данной (выбираемой) профессии, сколько прогнозирование этической и смысловой (личностной) приемлемости для них этой профессии в ближайшей перспективе.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предметные недели, олимпиады, конкурсы.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>Дни открытых дверей</w:t>
      </w:r>
      <w:r w:rsidRPr="00D447A6">
        <w:rPr>
          <w:rFonts w:ascii="Times New Roman" w:hAnsi="Times New Roman" w:cs="Times New Roman"/>
          <w:sz w:val="24"/>
          <w:szCs w:val="24"/>
        </w:rPr>
        <w:t xml:space="preserve">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 </w:t>
      </w:r>
      <w:proofErr w:type="gramEnd"/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Экскурсия</w:t>
      </w:r>
      <w:r w:rsidRPr="00D447A6">
        <w:rPr>
          <w:rFonts w:ascii="Times New Roman" w:hAnsi="Times New Roman" w:cs="Times New Roman"/>
          <w:sz w:val="24"/>
          <w:szCs w:val="24"/>
        </w:rPr>
        <w:t xml:space="preserve"> как форма организации профессиональной ориентации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неделя</w:t>
      </w:r>
      <w:r w:rsidRPr="00D447A6">
        <w:rPr>
          <w:rFonts w:ascii="Times New Roman" w:hAnsi="Times New Roman" w:cs="Times New Roman"/>
          <w:sz w:val="24"/>
          <w:szCs w:val="24"/>
        </w:rPr>
        <w:t xml:space="preserve">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Олимпиады по предметам</w:t>
      </w:r>
      <w:r w:rsidRPr="00D447A6">
        <w:rPr>
          <w:rFonts w:ascii="Times New Roman" w:hAnsi="Times New Roman" w:cs="Times New Roman"/>
          <w:sz w:val="24"/>
          <w:szCs w:val="24"/>
        </w:rPr>
        <w:t xml:space="preserve"> (предметным областям) в качестве формы организации профессиональной ориентации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Конкурсы профессионального мастерства</w:t>
      </w:r>
      <w:r w:rsidRPr="00D447A6">
        <w:rPr>
          <w:rFonts w:ascii="Times New Roman" w:hAnsi="Times New Roman" w:cs="Times New Roman"/>
          <w:sz w:val="24"/>
          <w:szCs w:val="24"/>
        </w:rPr>
        <w:t xml:space="preserve">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высоко квалифицированного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работника.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Обучающиеся, созерцая представление, имеют возможность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</w:t>
      </w:r>
      <w:proofErr w:type="gramEnd"/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6A3" w:rsidRPr="00D447A6" w:rsidRDefault="00D447A6" w:rsidP="00A6450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14553262"/>
      <w:bookmarkStart w:id="24" w:name="_Toc410654052"/>
      <w:bookmarkStart w:id="25" w:name="_Toc409691723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  <w:bookmarkEnd w:id="23"/>
    </w:p>
    <w:bookmarkEnd w:id="24"/>
    <w:bookmarkEnd w:id="25"/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вовлечением школьника в социальную деятельность.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общеобразовательной школы с предприятиями, общественными объединениями, организациями дополнительного образования, иными социальными субъектами может быть представлена как последовательная реализация следующих этапов: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осуществление социальной деятельности в процессе реализации договоров школы с социальными партнерами;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формирование в школе и в окружающей социальной среде атмосферы, поддерживающей созидательный социальный опыт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, формирующей конструктивные ожидания и позитивные образцы поведения;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 сети Интернет;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обеспечение разнообразия социальной деятельности по содержани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стимулирование общественной самоорганизации обучающихся общеобразовательной школы, поддержка общественных инициатив школьников.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D447A6" w:rsidP="00A64509">
      <w:pPr>
        <w:pStyle w:val="3"/>
        <w:widowControl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10654056"/>
      <w:bookmarkStart w:id="27" w:name="_Toc414553263"/>
      <w:bookmarkStart w:id="28" w:name="_Toc409691724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Основные формы организации педагогической поддержки</w:t>
      </w:r>
      <w:bookmarkEnd w:id="26"/>
      <w:bookmarkEnd w:id="27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9" w:name="_Toc410654057"/>
      <w:bookmarkStart w:id="30" w:name="_Toc414553264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социализации обучающихся</w:t>
      </w:r>
      <w:bookmarkEnd w:id="28"/>
      <w:bookmarkEnd w:id="29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bookmarkEnd w:id="30"/>
    </w:p>
    <w:p w:rsidR="002B26A3" w:rsidRPr="00D447A6" w:rsidRDefault="002B26A3" w:rsidP="00A6450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Основными формами организации педагогической поддержки обучающихся являются: психолого-педагогическое консультирование, метод организации развивающих ситуаций, ситуационно-ролевые игры и другие.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консультация </w:t>
      </w:r>
      <w:r w:rsidRPr="00D447A6">
        <w:rPr>
          <w:rFonts w:ascii="Times New Roman" w:hAnsi="Times New Roman" w:cs="Times New Roman"/>
          <w:sz w:val="24"/>
          <w:szCs w:val="24"/>
        </w:rPr>
        <w:t xml:space="preserve">в качестве основной формы организации педагогической поддержки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 решаются три группы задач: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1) 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2) 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3) 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образования).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Организация развивающих ситуаций</w:t>
      </w:r>
      <w:r w:rsidRPr="00D447A6">
        <w:rPr>
          <w:rFonts w:ascii="Times New Roman" w:hAnsi="Times New Roman" w:cs="Times New Roman"/>
          <w:sz w:val="24"/>
          <w:szCs w:val="24"/>
        </w:rPr>
        <w:t xml:space="preserve"> предполагает, что педагог осуществляет поддержку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 самые разнообразные педагогические средства, вовлекать воспитанника в разнообразные виды деятельности: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ситуационно-ролевые игры,</w:t>
      </w:r>
      <w:r w:rsidRPr="00D447A6">
        <w:rPr>
          <w:rFonts w:ascii="Times New Roman" w:hAnsi="Times New Roman" w:cs="Times New Roman"/>
          <w:sz w:val="24"/>
          <w:szCs w:val="24"/>
        </w:rPr>
        <w:t xml:space="preserve"> позволяющие совершенствовать способы межличностного взаимодействия; аутотренинги, способствующие развитию навыков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, приемы творческого мышления как средство развития способов мысленного решения школьником задач своей жизнедеятельности. В рамках ролевой игры воспитанник действует, познавая себя, осознавая собственные проблемы,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</w:t>
      </w:r>
      <w:r w:rsidRPr="00D447A6">
        <w:rPr>
          <w:rFonts w:ascii="Times New Roman" w:hAnsi="Times New Roman" w:cs="Times New Roman"/>
          <w:sz w:val="24"/>
          <w:szCs w:val="24"/>
        </w:rPr>
        <w:lastRenderedPageBreak/>
        <w:t>в разных ролях в различных моделях социального взаимодействия, не только становится более компетентным в сфере социальных отношений, но и относительно безболезненно приобретает опыт соревнования и сотрудничества, победы и проигрыша;</w:t>
      </w:r>
    </w:p>
    <w:p w:rsidR="002B26A3" w:rsidRPr="00D447A6" w:rsidRDefault="002B26A3" w:rsidP="00A6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proofErr w:type="gramStart"/>
      <w:r w:rsidRPr="00D447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тренинги,  </w:t>
      </w:r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которых  — повышение компетентности в общении — может быть конкретизирована в ряде задач с различной формулировкой, но обязательно связанных с приобретением знаний, формированием умений, навыков, развитием установок, определяющих поведение в общении, </w:t>
      </w:r>
      <w:proofErr w:type="spell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>перцептивных</w:t>
      </w:r>
      <w:proofErr w:type="spell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человека, коррекцией и развитием системы отношений личности, поскольку личностное своеобразие является тем фоном, который окрашивает в разные цвета действия человек, все его вербальные и невербальные проявления</w:t>
      </w:r>
      <w:proofErr w:type="gram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. Одним из условий успешной работы </w:t>
      </w:r>
      <w:proofErr w:type="spell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является рефлексия ведущим той задачи, которая решается в ходе занятий. </w:t>
      </w:r>
      <w:proofErr w:type="gram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Воздействие может осуществляться на уровне установок либо умений и навыков, либо </w:t>
      </w:r>
      <w:proofErr w:type="spell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>перцептивных</w:t>
      </w:r>
      <w:proofErr w:type="spell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и т. д. Смешивать разные задачи в ходе работы одной </w:t>
      </w:r>
      <w:proofErr w:type="spell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нецелесообразно, так как это может, с одной стороны, снизить эффективность воздействия, а с другой, — вызвать появление этической проблемы, поскольку изменять задачу в процессе тренинга можно только с согласия группы.</w:t>
      </w:r>
      <w:proofErr w:type="gram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</w:t>
      </w:r>
      <w:proofErr w:type="spell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отличается рядом специфических принципов: при</w:t>
      </w:r>
      <w:r w:rsidRPr="00D447A6">
        <w:rPr>
          <w:rFonts w:ascii="Times New Roman" w:hAnsi="Times New Roman" w:cs="Times New Roman"/>
          <w:bCs/>
          <w:sz w:val="24"/>
          <w:szCs w:val="24"/>
          <w:lang w:eastAsia="ru-RU"/>
        </w:rPr>
        <w:t>нцип активности, принцип исследовательской творческой позиции, принцип объективации (осознания) поведения; принцип партнерского (</w:t>
      </w:r>
      <w:proofErr w:type="spellStart"/>
      <w:proofErr w:type="gramStart"/>
      <w:r w:rsidRPr="00D447A6">
        <w:rPr>
          <w:rFonts w:ascii="Times New Roman" w:hAnsi="Times New Roman" w:cs="Times New Roman"/>
          <w:bCs/>
          <w:sz w:val="24"/>
          <w:szCs w:val="24"/>
          <w:lang w:eastAsia="ru-RU"/>
        </w:rPr>
        <w:t>субъект-субъектного</w:t>
      </w:r>
      <w:proofErr w:type="spellEnd"/>
      <w:proofErr w:type="gramEnd"/>
      <w:r w:rsidRPr="00D447A6">
        <w:rPr>
          <w:rFonts w:ascii="Times New Roman" w:hAnsi="Times New Roman" w:cs="Times New Roman"/>
          <w:bCs/>
          <w:sz w:val="24"/>
          <w:szCs w:val="24"/>
          <w:lang w:eastAsia="ru-RU"/>
        </w:rPr>
        <w:t>) общения.</w:t>
      </w:r>
      <w:r w:rsidRPr="00D447A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B26A3" w:rsidRPr="00D447A6" w:rsidRDefault="00D447A6" w:rsidP="00A645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2B26A3" w:rsidRPr="00D447A6">
        <w:rPr>
          <w:rFonts w:ascii="Times New Roman" w:hAnsi="Times New Roman" w:cs="Times New Roman"/>
          <w:b/>
          <w:sz w:val="24"/>
          <w:szCs w:val="24"/>
        </w:rPr>
        <w:t>Формы участия специалистов и социальных партнеров по направлениям социального воспитания.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Важнейшим партнером Муниципального бюджетного общеобразовательного  учреждения «</w:t>
      </w:r>
      <w:r w:rsidRPr="00D447A6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№8</w:t>
      </w:r>
      <w:r w:rsidRPr="00D447A6">
        <w:rPr>
          <w:rFonts w:ascii="Times New Roman" w:hAnsi="Times New Roman" w:cs="Times New Roman"/>
          <w:sz w:val="24"/>
          <w:szCs w:val="24"/>
        </w:rPr>
        <w:t>» города Канаша в реализации цели и задач воспитания и социализации являются</w:t>
      </w:r>
      <w:r w:rsidRPr="00D447A6">
        <w:rPr>
          <w:rFonts w:ascii="Times New Roman" w:hAnsi="Times New Roman" w:cs="Times New Roman"/>
          <w:b/>
          <w:sz w:val="24"/>
          <w:szCs w:val="24"/>
        </w:rPr>
        <w:t xml:space="preserve"> родители обучающегос</w:t>
      </w: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>я</w:t>
      </w:r>
      <w:r w:rsidRPr="00D447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законные представители), которые одновременно выступают в многообразии позиций и социальных ролей: 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как обладатель и распорядитель ресурсов для воспитания и социализации;</w:t>
      </w:r>
    </w:p>
    <w:p w:rsidR="002B26A3" w:rsidRPr="00D447A6" w:rsidRDefault="002B26A3" w:rsidP="00A6450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непосредственный воспитатель (в рамках школьного и семейного воспитания).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2B26A3" w:rsidRPr="00D447A6" w:rsidRDefault="002B26A3" w:rsidP="00A6450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hAnsi="Times New Roman" w:cs="Times New Roman"/>
          <w:sz w:val="24"/>
          <w:szCs w:val="24"/>
          <w:lang w:eastAsia="ru-RU"/>
        </w:rPr>
        <w:t>ориентация на «</w:t>
      </w:r>
      <w:proofErr w:type="spell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>партисипативность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2B26A3" w:rsidRPr="00D447A6" w:rsidRDefault="002B26A3" w:rsidP="00A6450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hAnsi="Times New Roman" w:cs="Times New Roman"/>
          <w:sz w:val="24"/>
          <w:szCs w:val="24"/>
          <w:lang w:eastAsia="ru-RU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2B26A3" w:rsidRPr="00D447A6" w:rsidRDefault="002B26A3" w:rsidP="00A6450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границ сотрудничества педагогов с родителями и вероятность конфликта интересов семьи и школы, умеренность ожиданий активности и </w:t>
      </w:r>
      <w:r w:rsidRPr="00D447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2B26A3" w:rsidRPr="00D447A6" w:rsidRDefault="002B26A3" w:rsidP="00A6450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>безальтернативность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2B26A3" w:rsidRPr="00D447A6" w:rsidRDefault="002B26A3" w:rsidP="00A6450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социальных партнеров по направлениям социального воспитания могут привлекаться специалисты </w:t>
      </w:r>
      <w:r w:rsidRPr="00D447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бюджетного образовательного учреждения «Центр психолого-педагогической реабилитации и коррекции «</w:t>
      </w:r>
      <w:proofErr w:type="spellStart"/>
      <w:r w:rsidRPr="00D447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Азамат</w:t>
      </w:r>
      <w:proofErr w:type="spellEnd"/>
      <w:r w:rsidRPr="00D447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 города Канаш Чувашской Республики</w:t>
      </w:r>
      <w:r w:rsidRPr="00D447A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r w:rsidRPr="00D447A6">
        <w:rPr>
          <w:rFonts w:ascii="Times New Roman" w:hAnsi="Times New Roman" w:cs="Times New Roman"/>
          <w:sz w:val="24"/>
          <w:szCs w:val="24"/>
          <w:lang w:eastAsia="ru-RU"/>
        </w:rPr>
        <w:t>МБОУ «ДДТ</w:t>
      </w:r>
      <w:proofErr w:type="gram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 МБОУ Дом детского творчества»),  АУ «ГДК» (АУ «Городской дворец культуры»),  МБОУ  ДОД «ДМШ» (МБОУ  ДОД «Детская музыкальная школа»),  МБОУ ДОД «ДХШ» ( МБОУ  ДОД «Детская художественная школа»),  </w:t>
      </w:r>
      <w:r w:rsidRPr="00D447A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АУ ДОД   «ДЮСШ «Локомотив»</w:t>
      </w:r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, МБОУ ДОД "ДЮСШ </w:t>
      </w:r>
      <w:proofErr w:type="gramStart"/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им. В.П.Воронкова", БОУ ЦППР (БОУ «Центр психолого-педагогической реабилитации,  </w:t>
      </w:r>
      <w:r w:rsidRPr="00D447A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сотрудники предприятий города, специалисты учреждений профессионального образования (КАНТЭТ, строительного техникума, медицинского, педагогического и финансового колледжей), </w:t>
      </w:r>
      <w:r w:rsidRPr="00D447A6">
        <w:rPr>
          <w:rFonts w:ascii="Times New Roman" w:hAnsi="Times New Roman" w:cs="Times New Roman"/>
          <w:sz w:val="24"/>
          <w:szCs w:val="24"/>
          <w:lang w:eastAsia="ru-RU"/>
        </w:rPr>
        <w:t xml:space="preserve">иных образовательных организаций, выпускники, представители общественности, органов управления, бизнес сообщества. </w:t>
      </w:r>
      <w:proofErr w:type="gramEnd"/>
    </w:p>
    <w:p w:rsidR="00D447A6" w:rsidRPr="00D447A6" w:rsidRDefault="00D447A6" w:rsidP="00A6450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6A3" w:rsidRPr="00D447A6" w:rsidRDefault="00D447A6" w:rsidP="00A64509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10654064"/>
      <w:bookmarkStart w:id="32" w:name="_Toc409691728"/>
      <w:bookmarkStart w:id="33" w:name="_Toc414553270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Критерии, показатели эффективности деятельности образовательной</w:t>
      </w:r>
      <w:bookmarkStart w:id="34" w:name="_Toc410654065"/>
      <w:bookmarkEnd w:id="31"/>
      <w:r w:rsidR="00A645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организации в части духовно-нравственного развития, воспитания и</w:t>
      </w:r>
      <w:bookmarkStart w:id="35" w:name="_Toc410654066"/>
      <w:bookmarkEnd w:id="34"/>
      <w:r w:rsidR="00A645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социализации </w:t>
      </w:r>
      <w:proofErr w:type="gramStart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bookmarkEnd w:id="32"/>
      <w:bookmarkEnd w:id="33"/>
      <w:bookmarkEnd w:id="35"/>
      <w:proofErr w:type="gramEnd"/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>Первый критерий</w:t>
      </w:r>
      <w:r w:rsidRPr="00D447A6">
        <w:rPr>
          <w:rFonts w:ascii="Times New Roman" w:hAnsi="Times New Roman" w:cs="Times New Roman"/>
          <w:sz w:val="24"/>
          <w:szCs w:val="24"/>
        </w:rPr>
        <w:t xml:space="preserve"> –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 </w:t>
      </w:r>
      <w:proofErr w:type="gramEnd"/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 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 рационального режима дня и отдыха;</w:t>
      </w:r>
      <w:proofErr w:type="gramEnd"/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lastRenderedPageBreak/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Второй критерий</w:t>
      </w:r>
      <w:r w:rsidRPr="00D447A6">
        <w:rPr>
          <w:rFonts w:ascii="Times New Roman" w:hAnsi="Times New Roman" w:cs="Times New Roman"/>
          <w:sz w:val="24"/>
          <w:szCs w:val="24"/>
        </w:rPr>
        <w:t xml:space="preserve"> – степень обеспечения в образовательной организации позитивных межличностных отношений обучающихся, выражается в следующих показателях: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2B26A3" w:rsidRPr="00D447A6" w:rsidRDefault="002B26A3" w:rsidP="00A64509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состояние межличностных отношений обучающихся в ученических классах (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позитивные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, индифферентные, враждебные); </w:t>
      </w:r>
    </w:p>
    <w:p w:rsidR="002B26A3" w:rsidRPr="00D447A6" w:rsidRDefault="002B26A3" w:rsidP="00A64509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 микро-группами, между обучающимися и учителями, обеспечение в группах учащихся атмосферы снисходительности, терпимости друг к другу;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согласованность мероприятий, обеспечивающих позитивные межличностные отношения обучающихся, с психологом.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b/>
          <w:sz w:val="24"/>
          <w:szCs w:val="24"/>
        </w:rPr>
        <w:t>Третий критерий</w:t>
      </w:r>
      <w:r w:rsidRPr="00D447A6">
        <w:rPr>
          <w:rFonts w:ascii="Times New Roman" w:hAnsi="Times New Roman" w:cs="Times New Roman"/>
          <w:sz w:val="24"/>
          <w:szCs w:val="24"/>
        </w:rPr>
        <w:t xml:space="preserve"> – степень содействия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в освоении программ общего и дополнительного образования выражается в следующих показателях: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степень конкретности и измеримости задач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содействия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</w:t>
      </w:r>
      <w:r w:rsidRPr="00D447A6">
        <w:rPr>
          <w:rFonts w:ascii="Times New Roman" w:hAnsi="Times New Roman" w:cs="Times New Roman"/>
          <w:sz w:val="24"/>
          <w:szCs w:val="24"/>
        </w:rPr>
        <w:lastRenderedPageBreak/>
        <w:t xml:space="preserve">одаренных обучающихся, преодолении трудностей в освоении содержания образования, обеспечение образовательной среды;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согласованность мероприятий содействия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в освоении программ общего и дополнительного образования с учителями предметниками и родителями обучающихся; вовлечение родителей в деятельности по обеспечению успеха обучающихся в освоению образовательной программы основного общего образования.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b/>
          <w:sz w:val="24"/>
          <w:szCs w:val="24"/>
        </w:rPr>
        <w:t>Четвертый критерий</w:t>
      </w:r>
      <w:r w:rsidRPr="00D447A6">
        <w:rPr>
          <w:rFonts w:ascii="Times New Roman" w:hAnsi="Times New Roman" w:cs="Times New Roman"/>
          <w:sz w:val="24"/>
          <w:szCs w:val="24"/>
        </w:rPr>
        <w:t xml:space="preserve">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  <w:proofErr w:type="gramEnd"/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уровень информированности педагогов о предпосылках и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проблемахвоспитания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  <w:proofErr w:type="gramEnd"/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>степень корректности и конкретности принципов и методических правил по реализации задач патриотического, гражданского, экологического воспитания</w:t>
      </w:r>
      <w:r w:rsidR="00A64509">
        <w:rPr>
          <w:rFonts w:ascii="Times New Roman" w:hAnsi="Times New Roman" w:cs="Times New Roman"/>
          <w:sz w:val="24"/>
          <w:szCs w:val="24"/>
        </w:rPr>
        <w:t xml:space="preserve"> </w:t>
      </w:r>
      <w:r w:rsidRPr="00D447A6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реалистичность количества и достаточность мероприятий; </w:t>
      </w:r>
    </w:p>
    <w:p w:rsidR="002B26A3" w:rsidRPr="00D447A6" w:rsidRDefault="002B26A3" w:rsidP="00A6450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2B26A3" w:rsidRPr="00D447A6" w:rsidRDefault="002B26A3" w:rsidP="00A645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6A3" w:rsidRPr="00D447A6" w:rsidRDefault="002B26A3" w:rsidP="00A645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эффективности воспитательного процесса школы.</w:t>
      </w:r>
    </w:p>
    <w:tbl>
      <w:tblPr>
        <w:tblW w:w="10349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3402"/>
        <w:gridCol w:w="3969"/>
      </w:tblGrid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отслеживания результата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Методики 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внеурочной деятельностью</w:t>
            </w: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Занятость учащихся во внеурочное время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преступности                      </w:t>
            </w: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правонарушений и отсева учащихся.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состоящих на учете в ПДН и КДН</w:t>
            </w:r>
          </w:p>
        </w:tc>
      </w:tr>
      <w:tr w:rsidR="002B26A3" w:rsidRPr="00D447A6" w:rsidTr="002B26A3">
        <w:trPr>
          <w:trHeight w:val="2048"/>
        </w:trPr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воспитанности                          </w:t>
            </w: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Уважение к школьным традициям и фундаменталь</w:t>
            </w: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 ценностям; </w:t>
            </w:r>
          </w:p>
          <w:p w:rsidR="002B26A3" w:rsidRPr="00D447A6" w:rsidRDefault="002B26A3" w:rsidP="00A64509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2.Демонстрация знаний этикета и делового общения; </w:t>
            </w:r>
          </w:p>
          <w:p w:rsidR="002B26A3" w:rsidRPr="00D447A6" w:rsidRDefault="002B26A3" w:rsidP="00A64509">
            <w:pPr>
              <w:shd w:val="clear" w:color="auto" w:fill="FFFFFF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3.Овладение социальными навыками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 по классам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потенциала</w:t>
            </w: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Освоение учащимися образовательной программы 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Развитость мышления 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Познавательная активность </w:t>
            </w: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Школьный тест умственного развития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Статистический анализ текущей и итоговой успеваемости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Методики </w:t>
            </w:r>
            <w:proofErr w:type="gram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развития познавательных процессов личности ребенка</w:t>
            </w:r>
            <w:proofErr w:type="gram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Метод экспертной оценки педагогов и самооценки учащихся (МЭОП и СУ)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Педагогическое наблюдение 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коммуникативного потенциала личности выпускника 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numPr>
                <w:ilvl w:val="0"/>
                <w:numId w:val="7"/>
              </w:numPr>
              <w:spacing w:after="0"/>
              <w:ind w:left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Коммуникабельность </w:t>
            </w:r>
          </w:p>
          <w:p w:rsidR="002B26A3" w:rsidRPr="00D447A6" w:rsidRDefault="002B26A3" w:rsidP="00A64509">
            <w:pPr>
              <w:numPr>
                <w:ilvl w:val="0"/>
                <w:numId w:val="7"/>
              </w:numPr>
              <w:spacing w:after="0"/>
              <w:ind w:left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коммуникативной культуры учащихся </w:t>
            </w:r>
          </w:p>
          <w:p w:rsidR="002B26A3" w:rsidRPr="00D447A6" w:rsidRDefault="002B26A3" w:rsidP="00A64509">
            <w:pPr>
              <w:numPr>
                <w:ilvl w:val="0"/>
                <w:numId w:val="7"/>
              </w:numPr>
              <w:spacing w:after="0"/>
              <w:ind w:left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этикета поведения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Методика выявления коммуникативных склонностей.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Методы экспертной оценки педагогов и самооценки учащихся.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Педагогическое наблюдение. 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нравственного потенциала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Нравственная направленность личности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ребенка к Родине, обществу, семье, школе, себе, природе, труду.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 Н.Е.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Щурковой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"Размышляем о жизненном опыте"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Методика С.М. Петровой "Русские пословицы"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Методики "Акт добровольцев", "Недописанный тезис", "Ситуация свободного выбора"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 ранжирования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 Методики "Репка" ("Что во мне выросло"), "Магазин", "Золотая рыбка", "Цветик -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потенциала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numPr>
                <w:ilvl w:val="0"/>
                <w:numId w:val="8"/>
              </w:numPr>
              <w:spacing w:after="0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здоровья 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 Развитость физических качеств личности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Состояние здоровья выпускника школы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Развитость физических качеств личности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Статистический медицинский анализ состояния здоровья ученика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Выполнение контрольных нормативов по проверке развития физических качеств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Отсутствие вредных привычек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эстетического потенциала</w:t>
            </w: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Развитость чувства прекрасного 2.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эстетических чувств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работы </w:t>
            </w:r>
            <w:proofErr w:type="gram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 Эффективность деятельности школьного объединения.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 Расширение круга вопросов, самостоятельно решаемых детьми.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М.И. Рожкова «Диагностика уровня творческой активности учащихся»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в </w:t>
            </w: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и республиканских мероприятиях</w:t>
            </w: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Имидж школы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микроклимата в школе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 Характер отношений между участниками учебно-воспитательного процесса </w:t>
            </w:r>
          </w:p>
          <w:p w:rsidR="002B26A3" w:rsidRPr="00D447A6" w:rsidRDefault="002B26A3" w:rsidP="00A64509">
            <w:pPr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 Единые требования педагогов и родителей к ребенку.</w:t>
            </w:r>
          </w:p>
          <w:p w:rsidR="002B26A3" w:rsidRPr="00D447A6" w:rsidRDefault="002B26A3" w:rsidP="00A64509">
            <w:pPr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3. Участие детей, родителей, учителей в мероприятиях. </w:t>
            </w:r>
          </w:p>
          <w:p w:rsidR="002B26A3" w:rsidRPr="00D447A6" w:rsidRDefault="002B26A3" w:rsidP="00A64509">
            <w:pPr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4. Нравственные ценности.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5. Создание благоприятного психологического климата в коллективе.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Н.Е.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Щурковой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«Размышляем о жизненном опыте».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С.М. Петровой «Пословицы»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М.И. Рожковой «Изучение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Л.В.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Байбородовой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«Ситуация выбора».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«Что такое счастье?»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«Фантастический выбор»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«Моя семья». Методика Е.Н. Степановой «Изучение удовлетворенности педагогов жизнедеятельностью в образовательном учреждении».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А.А. Андреева. «Изучение удовлетворенности родителей жизнедеятельностью в образовательном учреждении».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Е.А. Степановой «Изучение удовлетворенности родителей жизнедеятельностью в образовательном учреждении».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А.А. Андреева  «Изучение удовлетворенности подростков жизнедеятельностью в образовательном учреждении».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старшеклассников.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общешкольного коллектива </w:t>
            </w: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numPr>
                <w:ilvl w:val="0"/>
                <w:numId w:val="9"/>
              </w:numPr>
              <w:spacing w:after="0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эмоционально-психологических отношений в коллективе </w:t>
            </w:r>
          </w:p>
          <w:p w:rsidR="002B26A3" w:rsidRPr="00D447A6" w:rsidRDefault="002B26A3" w:rsidP="00A64509">
            <w:pPr>
              <w:numPr>
                <w:ilvl w:val="0"/>
                <w:numId w:val="9"/>
              </w:numPr>
              <w:spacing w:after="0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Развитость самоуправления </w:t>
            </w:r>
          </w:p>
          <w:p w:rsidR="002B26A3" w:rsidRPr="00D447A6" w:rsidRDefault="002B26A3" w:rsidP="00A64509">
            <w:pPr>
              <w:numPr>
                <w:ilvl w:val="0"/>
                <w:numId w:val="9"/>
              </w:numPr>
              <w:spacing w:after="0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 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Анкетирование;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Тест «Размышляем о жизненном опыте» Н.Е.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Щурковой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Методика «Изучение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учащегося» М.И.Рожкова;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«Определение уровня развития самоуправления в ученическом коллективе» М.И.Рожкова;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Методика «Изучения удовлетворенности учащихся школьной жизнью» А.А.Андреева;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Комплексная методика «Изучения удовлетворенности родителей жизнедеятельностью образовательного учреждения» А.А.Андреева;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Методика «Социально-психологическая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самоаттестация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коллектива» Р.С.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Немова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Методика "Наши отношения" 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Удовлетворенность учащихся и их родителей жизнедеятельностью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ребенка в школе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Эмоционально-психологическое положение ученика в школе (классе)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Методика А.А. Андреева "Изучение удовлетворенности учащегося школьной жизнью"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Методики "Наши отношения", "Психологическая атмосфера в коллективе"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Анкета "Ты и твоя школа" 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Социометрия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Сводная ведомость трудоустройства выпускников</w:t>
            </w:r>
          </w:p>
        </w:tc>
      </w:tr>
      <w:tr w:rsidR="002B26A3" w:rsidRPr="00D447A6" w:rsidTr="002B26A3">
        <w:tc>
          <w:tcPr>
            <w:tcW w:w="2978" w:type="dxa"/>
            <w:shd w:val="clear" w:color="auto" w:fill="auto"/>
          </w:tcPr>
          <w:p w:rsidR="002B26A3" w:rsidRPr="00D447A6" w:rsidRDefault="002B26A3" w:rsidP="00A64509">
            <w:pPr>
              <w:shd w:val="clear" w:color="auto" w:fill="FFFFFF"/>
              <w:tabs>
                <w:tab w:val="left" w:pos="77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учебной и </w:t>
            </w: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2B26A3" w:rsidRPr="00D447A6" w:rsidRDefault="002B26A3" w:rsidP="00A645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B26A3" w:rsidRPr="00D447A6" w:rsidRDefault="002B26A3" w:rsidP="00A64509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познавательной активности учащихся.</w:t>
            </w:r>
          </w:p>
          <w:p w:rsidR="002B26A3" w:rsidRPr="00D447A6" w:rsidRDefault="002B26A3" w:rsidP="00A64509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высокой мотивации в учебе.</w:t>
            </w:r>
          </w:p>
          <w:p w:rsidR="002B26A3" w:rsidRPr="00D447A6" w:rsidRDefault="002B26A3" w:rsidP="00A64509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 учащихся.</w:t>
            </w:r>
          </w:p>
          <w:p w:rsidR="002B26A3" w:rsidRPr="00D447A6" w:rsidRDefault="002B26A3" w:rsidP="00A64509">
            <w:pPr>
              <w:tabs>
                <w:tab w:val="left" w:pos="779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 в разных видах творчества.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после окончания школы.</w:t>
            </w:r>
          </w:p>
        </w:tc>
        <w:tc>
          <w:tcPr>
            <w:tcW w:w="3969" w:type="dxa"/>
            <w:shd w:val="clear" w:color="auto" w:fill="auto"/>
          </w:tcPr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участия во внеклассной работе.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«Зеркало».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«Патриот».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«Что вам интересно?»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«Анализ интересов и направленности подростков».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Анкета «Интересы и досуг».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Анкета «Профориентация </w:t>
            </w:r>
          </w:p>
          <w:p w:rsidR="002B26A3" w:rsidRPr="00D447A6" w:rsidRDefault="002B26A3" w:rsidP="00A6450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Анкета «Познавательные потребности подростка».</w:t>
            </w:r>
          </w:p>
          <w:p w:rsidR="002B26A3" w:rsidRPr="00D447A6" w:rsidRDefault="002B26A3" w:rsidP="00A6450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Д.В. Григорьевой «Личностный рост»</w:t>
            </w:r>
          </w:p>
        </w:tc>
      </w:tr>
    </w:tbl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D447A6" w:rsidP="00A6450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10654067"/>
      <w:bookmarkStart w:id="37" w:name="_Toc409691729"/>
      <w:bookmarkStart w:id="38" w:name="_Toc414553271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Методика и инструментарий мониторинга духовно-нравственного</w:t>
      </w:r>
      <w:bookmarkStart w:id="39" w:name="_Toc410654068"/>
      <w:bookmarkEnd w:id="36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развития, воспитания и социализации </w:t>
      </w:r>
      <w:proofErr w:type="gramStart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bookmarkEnd w:id="37"/>
      <w:bookmarkEnd w:id="38"/>
      <w:bookmarkEnd w:id="39"/>
      <w:proofErr w:type="gramEnd"/>
      <w:r w:rsidR="00A645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B26A3" w:rsidRPr="00D447A6" w:rsidRDefault="002B26A3" w:rsidP="00A64509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деятельности, очерченных выше в качестве общих ориентиров, которыми образовательное учреждение может  руководствоваться при разработке своего главного стратегического документа – образовательной  программы. 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Toc410654069"/>
      <w:bookmarkStart w:id="41" w:name="_Toc414553272"/>
      <w:bookmarkStart w:id="42" w:name="_Toc409691730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представляет собой совокупность анкет, опросных листов и тестов, применение которых позволяет получить комплексную оценку уровня духовно-нравственного воспитания учащихся.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Инструментарий мониторинга духовно-нравственного развития, воспитания и социализации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447A6"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следующие элементы: </w:t>
      </w:r>
    </w:p>
    <w:p w:rsidR="002B26A3" w:rsidRPr="00D447A6" w:rsidRDefault="002B26A3" w:rsidP="00A64509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и общественная экспертиза планов и программ духовно-нравственного развития, воспитания 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предмет следования требованиям ФГОС и учета специфики общеобразовательной организации (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социокультурное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окружение, уклад школьной жизни, запрос родителей и общественности, наличные ресурсы); </w:t>
      </w:r>
    </w:p>
    <w:p w:rsidR="002B26A3" w:rsidRPr="00D447A6" w:rsidRDefault="002B26A3" w:rsidP="00A64509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планов деятельности, обеспечивающей духовно-нравственное развитие, воспитание и социализацию обучающихся; </w:t>
      </w:r>
    </w:p>
    <w:p w:rsidR="002B26A3" w:rsidRPr="00D447A6" w:rsidRDefault="002B26A3" w:rsidP="00A64509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и общественная экспертиза отчетов об обеспечении</w:t>
      </w:r>
      <w:r w:rsidR="00D447A6"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духовно-нравственного развития, воспитания 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предмет анализа и рефлексии изменений, произошедших благодаря деятельности педагогов в жизни школы, ученических групп (коллективов), отдельных</w:t>
      </w:r>
      <w:r w:rsidR="00A6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Диагностика воспитательной работы проводится ежегодно: в начале учебного года и в конце учебного года. Используются одни и те же диагностические методики. Для отслеживания динамики развития классного коллектива результаты диагностик сравниваются. Компонентами диагностики воспитательного процесса являются: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Изучение воспитанности школьников, интегративным показателем которой выступает направленность личности, выражающаяся во взглядах, убеждениях, ценностных ориентациях ребенка</w:t>
      </w: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Методика М.И. Рожкова «Изучение </w:t>
      </w:r>
      <w:proofErr w:type="spell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социализированности</w:t>
      </w:r>
      <w:proofErr w:type="spell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личности учащегося»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Методика М.И. Рожкова «Диагностика уровня творческой активности учащихся»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Методика Н.П. Капустина «Изучение уровня воспитанности учащихся» 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Методика Л.В. </w:t>
      </w:r>
      <w:proofErr w:type="spell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Байбородовой</w:t>
      </w:r>
      <w:proofErr w:type="spell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«Изучение мотивов участия школьников в деятельности»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Методика Е.Н. Степанова «Определение общественной активности учащихся»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Методика Р.В. </w:t>
      </w:r>
      <w:proofErr w:type="spell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Овчаровой</w:t>
      </w:r>
      <w:proofErr w:type="spell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«Выявление коммуникативных склонностей учащихся»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 Методика Д. </w:t>
      </w:r>
      <w:proofErr w:type="spell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Голланда</w:t>
      </w:r>
      <w:proofErr w:type="spell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«Определение типа личности»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Диагностика уровня развития коллектива и сложившихся в нем эмоционально-психологических и деловых отношений.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proofErr w:type="gram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Методика</w:t>
      </w:r>
      <w:proofErr w:type="gram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А.М. </w:t>
      </w:r>
      <w:proofErr w:type="spell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Лутошкина</w:t>
      </w:r>
      <w:proofErr w:type="spell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proofErr w:type="gram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Какой</w:t>
      </w:r>
      <w:proofErr w:type="gram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 нас коллектив?»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Социометрия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Методика Е.Н. Степанова «Мы – коллектив? Мы – коллектив… Мы коллектив!»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Методика Е.Н. Степанова «Ты и твой класс» 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Методика О.В. </w:t>
      </w:r>
      <w:proofErr w:type="spell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Лишина</w:t>
      </w:r>
      <w:proofErr w:type="spell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"Выявление мотивов участия учащихся в делах классного и общешкольного коллектива"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3. Исследование организационных аспектов воспитательной деятельности, направленное на определение наиболее эффективных педагогических средств и установление </w:t>
      </w:r>
      <w:proofErr w:type="spellStart"/>
      <w:r w:rsidRPr="00D447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малорезультативных</w:t>
      </w:r>
      <w:proofErr w:type="spellEnd"/>
      <w:r w:rsidRPr="00D447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отрицательных воздействий, на выявление причин, снижающих эффективность воспитательного взаимодействия, и путей, способствующих развитию процесса воспитания.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Методика А.А. Андреева «Удовлетворенность учащихся школьной жизнью» 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Методика Е.Н. Степанова «Удовлетворенность родителей жизнедеятельностью образовательного учреждения»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Методика Л.М. Фридмана «Наши отношения»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Методика Е.Н.Степанова «Изучение удовлетворенности педагогов жизнедеятельностью в </w:t>
      </w:r>
      <w:proofErr w:type="gramStart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образовательном</w:t>
      </w:r>
      <w:proofErr w:type="gramEnd"/>
      <w:r w:rsidRPr="00D4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учрежден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эффективности реализации учебным учреждением воспитательной и развивающей программы является </w:t>
      </w:r>
      <w:r w:rsidRPr="00D44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показателей воспитания и социализации обучающихся: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Критерии, по которым изучается динамика процесса воспитания и социализации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Положительная динамика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Устойчивость (стабильность) исследуемых показателей духовно-нравственного развития, воспитания и социализации обучающихся на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интерпретационном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2B26A3" w:rsidRPr="00D447A6" w:rsidRDefault="002B26A3" w:rsidP="00A64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содержания, методов воспитания и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возрастным особенностям развития личности,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обучающихся.</w:t>
      </w: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A3" w:rsidRPr="00D447A6" w:rsidRDefault="002B26A3" w:rsidP="00A64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A3" w:rsidRPr="00D447A6" w:rsidRDefault="00D447A6" w:rsidP="00A6450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духовно-нравственного развития,</w:t>
      </w:r>
      <w:bookmarkStart w:id="43" w:name="_Toc410654070"/>
      <w:bookmarkEnd w:id="40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воспитания и социализации </w:t>
      </w:r>
      <w:proofErr w:type="gramStart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, формирования</w:t>
      </w:r>
      <w:bookmarkStart w:id="44" w:name="_Toc410654071"/>
      <w:bookmarkStart w:id="45" w:name="_Toc284662835"/>
      <w:bookmarkStart w:id="46" w:name="_Toc284663462"/>
      <w:bookmarkStart w:id="47" w:name="_Toc414553273"/>
      <w:bookmarkEnd w:id="41"/>
      <w:bookmarkEnd w:id="43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экологической культуры, культуры здорового и безопасного образа</w:t>
      </w:r>
      <w:bookmarkStart w:id="48" w:name="_Toc410654072"/>
      <w:bookmarkStart w:id="49" w:name="_Toc414553274"/>
      <w:bookmarkEnd w:id="44"/>
      <w:bookmarkEnd w:id="45"/>
      <w:bookmarkEnd w:id="46"/>
      <w:bookmarkEnd w:id="47"/>
      <w:r w:rsidRPr="00D447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6A3" w:rsidRPr="00D447A6">
        <w:rPr>
          <w:rFonts w:ascii="Times New Roman" w:hAnsi="Times New Roman" w:cs="Times New Roman"/>
          <w:color w:val="auto"/>
          <w:sz w:val="24"/>
          <w:szCs w:val="24"/>
        </w:rPr>
        <w:t>жизни обучающихся</w:t>
      </w:r>
      <w:bookmarkEnd w:id="42"/>
      <w:bookmarkEnd w:id="48"/>
      <w:bookmarkEnd w:id="49"/>
      <w:r w:rsidRPr="00D447A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D447A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lastRenderedPageBreak/>
        <w:t>конвенционирования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447A6">
        <w:rPr>
          <w:rStyle w:val="dash041e005f0431005f044b005f0447005f043d005f044b005f0439005f005fchar1char1"/>
        </w:rPr>
        <w:t>Сформированность</w:t>
      </w:r>
      <w:proofErr w:type="spellEnd"/>
      <w:r w:rsidRPr="00D447A6">
        <w:rPr>
          <w:rStyle w:val="dash041e005f0431005f044b005f0447005f043d005f044b005f0439005f005fchar1char1"/>
        </w:rPr>
        <w:t xml:space="preserve"> мотивации к обучению и целенаправленной познавательной деятельности, г</w:t>
      </w:r>
      <w:r w:rsidRPr="00D447A6">
        <w:rPr>
          <w:rFonts w:ascii="Times New Roman" w:hAnsi="Times New Roman" w:cs="Times New Roman"/>
          <w:sz w:val="24"/>
          <w:szCs w:val="24"/>
        </w:rPr>
        <w:t xml:space="preserve">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2B26A3" w:rsidRPr="00D447A6" w:rsidRDefault="00D447A6" w:rsidP="00A6450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Сформирован</w:t>
      </w:r>
      <w:r w:rsidR="002B26A3" w:rsidRPr="00D447A6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2B26A3" w:rsidRPr="00D447A6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</w:t>
      </w:r>
      <w:r w:rsidRPr="00D447A6">
        <w:rPr>
          <w:rFonts w:ascii="Times New Roman" w:hAnsi="Times New Roman" w:cs="Times New Roman"/>
          <w:sz w:val="24"/>
          <w:szCs w:val="24"/>
        </w:rPr>
        <w:t xml:space="preserve"> </w:t>
      </w:r>
      <w:r w:rsidR="002B26A3" w:rsidRPr="00D447A6">
        <w:rPr>
          <w:rFonts w:ascii="Times New Roman" w:hAnsi="Times New Roman" w:cs="Times New Roman"/>
          <w:sz w:val="24"/>
          <w:szCs w:val="24"/>
        </w:rPr>
        <w:t xml:space="preserve">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</w:t>
      </w:r>
      <w:proofErr w:type="spellStart"/>
      <w:r w:rsidR="002B26A3" w:rsidRPr="00D447A6">
        <w:rPr>
          <w:rFonts w:ascii="Times New Roman" w:hAnsi="Times New Roman" w:cs="Times New Roman"/>
          <w:sz w:val="24"/>
          <w:szCs w:val="24"/>
        </w:rPr>
        <w:t>С</w:t>
      </w:r>
      <w:r w:rsidR="002B26A3" w:rsidRPr="00D447A6">
        <w:rPr>
          <w:rStyle w:val="dash041e005f0431005f044b005f0447005f043d005f044b005f0439005f005fchar1char1"/>
        </w:rPr>
        <w:t>формированность</w:t>
      </w:r>
      <w:proofErr w:type="spellEnd"/>
      <w:r w:rsidR="002B26A3" w:rsidRPr="00D447A6">
        <w:rPr>
          <w:rStyle w:val="dash041e005f0431005f044b005f0447005f043d005f044b005f0439005f005fchar1char1"/>
        </w:rPr>
        <w:t xml:space="preserve"> ценностно-смысловых установок, отражающих личностные и гражданские позиции в деятельности, правосознание.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lastRenderedPageBreak/>
        <w:t>6.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</w:t>
      </w:r>
      <w:r w:rsidR="00D447A6" w:rsidRPr="00D447A6">
        <w:rPr>
          <w:rFonts w:ascii="Times New Roman" w:hAnsi="Times New Roman" w:cs="Times New Roman"/>
          <w:sz w:val="24"/>
          <w:szCs w:val="24"/>
        </w:rPr>
        <w:t xml:space="preserve"> </w:t>
      </w:r>
      <w:r w:rsidRPr="00D447A6">
        <w:rPr>
          <w:rFonts w:ascii="Times New Roman" w:hAnsi="Times New Roman" w:cs="Times New Roman"/>
          <w:sz w:val="24"/>
          <w:szCs w:val="24"/>
        </w:rPr>
        <w:t xml:space="preserve">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D447A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D447A6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D447A6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ценности. </w:t>
      </w:r>
    </w:p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7A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D447A6">
        <w:rPr>
          <w:rFonts w:ascii="Times New Roman" w:hAnsi="Times New Roman" w:cs="Times New Roman"/>
          <w:sz w:val="24"/>
          <w:szCs w:val="24"/>
        </w:rPr>
        <w:t>экотуризмом</w:t>
      </w:r>
      <w:proofErr w:type="spellEnd"/>
      <w:r w:rsidRPr="00D447A6"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деятельности).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реализации программы воспитания и </w:t>
      </w:r>
      <w:proofErr w:type="gramStart"/>
      <w:r w:rsidRPr="00D44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на ступени основного общего образования должно обеспечиваться достижение обучающимися: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воспитательных результатов</w:t>
      </w:r>
      <w:r w:rsidRPr="00D447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эффекта</w:t>
      </w:r>
      <w:r w:rsidRPr="00D447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и эффекты деятельности школьников распределяются по трем уровням.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уровень результатов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уровень результатов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школы, т.е. в защищенной, дружественной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уровень результатов 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</w:t>
      </w:r>
      <w:r w:rsidRPr="00D447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 не просто узнает о том, как стать</w:t>
      </w:r>
      <w:proofErr w:type="gramStart"/>
      <w:r w:rsidRPr="00D447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ражданином, социальным деятелем, свободным человеком.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школы, в открытой общественной среде.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третьем уровне создаются необходимые условия для участия </w:t>
      </w:r>
      <w:proofErr w:type="gram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нравственно-ориентированной социально значимой деятельности.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школьников достигает относительной полноты.</w:t>
      </w:r>
    </w:p>
    <w:p w:rsidR="002B26A3" w:rsidRPr="00D447A6" w:rsidRDefault="002B26A3" w:rsidP="00A645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2B26A3" w:rsidRPr="00D447A6" w:rsidRDefault="002B26A3" w:rsidP="00A645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</w:t>
      </w:r>
      <w:proofErr w:type="spellStart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социокультурной</w:t>
      </w:r>
      <w:proofErr w:type="spellEnd"/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идентичности в ее национально-государственном, этническом, религиозном и других аспектах.</w:t>
      </w:r>
    </w:p>
    <w:p w:rsidR="002B26A3" w:rsidRPr="00D447A6" w:rsidRDefault="002B26A3" w:rsidP="00A645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программа </w:t>
      </w:r>
      <w:r w:rsidRPr="00D44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воспитания и </w:t>
      </w:r>
      <w:proofErr w:type="gramStart"/>
      <w:r w:rsidRPr="00D44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социализации</w:t>
      </w:r>
      <w:proofErr w:type="gramEnd"/>
      <w:r w:rsidRPr="00D44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на ступени основного общего образования направлена на создание </w:t>
      </w:r>
      <w:r w:rsidRPr="00D44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выпускника школы.</w:t>
      </w:r>
    </w:p>
    <w:p w:rsidR="002B26A3" w:rsidRPr="00D447A6" w:rsidRDefault="002B26A3" w:rsidP="00A645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выпускника основной школы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6"/>
        <w:gridCol w:w="4965"/>
      </w:tblGrid>
      <w:tr w:rsidR="002B26A3" w:rsidRPr="00D447A6" w:rsidTr="002B26A3">
        <w:tc>
          <w:tcPr>
            <w:tcW w:w="4677" w:type="dxa"/>
          </w:tcPr>
          <w:p w:rsidR="002B26A3" w:rsidRPr="00D447A6" w:rsidRDefault="002B26A3" w:rsidP="00A645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Ценностный потенциал: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ценности достоинства человека;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своей Родине-России;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</w:t>
            </w:r>
          </w:p>
        </w:tc>
        <w:tc>
          <w:tcPr>
            <w:tcW w:w="4971" w:type="dxa"/>
            <w:gridSpan w:val="2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потенциал: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навыки, соответствующие складывающимся интересам, и элементарные навыки поискового мышления.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26A3" w:rsidRPr="00D447A6" w:rsidTr="002B26A3">
        <w:tc>
          <w:tcPr>
            <w:tcW w:w="4683" w:type="dxa"/>
            <w:gridSpan w:val="2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Познавательный потенциал: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навыки, соответствующие личностным потребностям конкретного школьника и образовательному стандарту второй ступени;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широкого спектра профессиональной деятельности человека (прежде всего экологической и правовой);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своих психофизических особенностей;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абстрактно-логическое мышление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стиля учебной деятельности, устойчивых учебных интересов и склонностей,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развивать и управлять познавательными процессами личности, 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адекватно действовать в ситуации выбора на уроке. </w:t>
            </w:r>
          </w:p>
        </w:tc>
        <w:tc>
          <w:tcPr>
            <w:tcW w:w="4965" w:type="dxa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Коммуникативный потенциал</w:t>
            </w: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основ коммуникативной культуры личности: умение высказывать и отстаивать свою точку зрения;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неконфликтного общения;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строить и вести общение в различных ситуациях с людьми, отличающимися друг от друга по возрасту, ценностным ориентациям и другим признакам.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навыки, соответствующие складывающимся интересам, и элементарные навыки поискового мышления. 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26A3" w:rsidRPr="00D447A6" w:rsidTr="002B26A3">
        <w:tc>
          <w:tcPr>
            <w:tcW w:w="4677" w:type="dxa"/>
          </w:tcPr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Художественный потенциал: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культура, художественная активность.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видеть и понимать гармонию и красоту,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выдающихся деятелей и произведений литературы и искусства, </w:t>
            </w:r>
          </w:p>
          <w:p w:rsidR="002B26A3" w:rsidRPr="00D447A6" w:rsidRDefault="002B26A3" w:rsidP="00A64509">
            <w:pPr>
              <w:numPr>
                <w:ilvl w:val="1"/>
                <w:numId w:val="10"/>
              </w:numPr>
              <w:spacing w:after="0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своих возможностей в музыке, литературе, сценическом и изобразительном искусстве.</w:t>
            </w:r>
          </w:p>
          <w:p w:rsidR="002B26A3" w:rsidRPr="00D447A6" w:rsidRDefault="002B26A3" w:rsidP="00A645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gridSpan w:val="2"/>
          </w:tcPr>
          <w:p w:rsidR="002B26A3" w:rsidRPr="00D447A6" w:rsidRDefault="002B26A3" w:rsidP="00A6450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Нравственный потенциал:</w:t>
            </w:r>
          </w:p>
          <w:p w:rsidR="002B26A3" w:rsidRPr="00D447A6" w:rsidRDefault="002B26A3" w:rsidP="00A64509">
            <w:pPr>
              <w:numPr>
                <w:ilvl w:val="2"/>
                <w:numId w:val="10"/>
              </w:numPr>
              <w:tabs>
                <w:tab w:val="clear" w:pos="2160"/>
                <w:tab w:val="num" w:pos="-10352"/>
              </w:tabs>
              <w:spacing w:after="0"/>
              <w:ind w:left="0" w:firstLine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ценностей «человек», «личность», «индивидуальность», «труд», «общение», «коллектив», «доверие», «выбор».</w:t>
            </w:r>
            <w:proofErr w:type="gramEnd"/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и соблюдение традиций школы.</w:t>
            </w:r>
          </w:p>
          <w:p w:rsidR="002B26A3" w:rsidRPr="00D447A6" w:rsidRDefault="002B26A3" w:rsidP="00A64509">
            <w:pPr>
              <w:numPr>
                <w:ilvl w:val="2"/>
                <w:numId w:val="10"/>
              </w:numPr>
              <w:tabs>
                <w:tab w:val="clear" w:pos="2160"/>
                <w:tab w:val="num" w:pos="-10352"/>
              </w:tabs>
              <w:spacing w:after="0"/>
              <w:ind w:left="0" w:firstLine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 </w:t>
            </w:r>
          </w:p>
          <w:p w:rsidR="002B26A3" w:rsidRPr="00D447A6" w:rsidRDefault="002B26A3" w:rsidP="00A64509">
            <w:pPr>
              <w:numPr>
                <w:ilvl w:val="2"/>
                <w:numId w:val="10"/>
              </w:numPr>
              <w:tabs>
                <w:tab w:val="clear" w:pos="2160"/>
                <w:tab w:val="num" w:pos="-10352"/>
              </w:tabs>
              <w:spacing w:after="0"/>
              <w:ind w:left="0" w:firstLine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объективно оценивать себя, отстаивать свою собственную позицию, отвечать за свои поступки и действия. </w:t>
            </w:r>
          </w:p>
          <w:p w:rsidR="002B26A3" w:rsidRPr="00D447A6" w:rsidRDefault="002B26A3" w:rsidP="00A64509">
            <w:pPr>
              <w:numPr>
                <w:ilvl w:val="2"/>
                <w:numId w:val="10"/>
              </w:numPr>
              <w:tabs>
                <w:tab w:val="clear" w:pos="2160"/>
                <w:tab w:val="num" w:pos="-10352"/>
              </w:tabs>
              <w:spacing w:after="0"/>
              <w:ind w:left="0" w:firstLine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      </w:r>
          </w:p>
        </w:tc>
      </w:tr>
      <w:tr w:rsidR="002B26A3" w:rsidRPr="00D447A6" w:rsidTr="002B26A3">
        <w:tc>
          <w:tcPr>
            <w:tcW w:w="9648" w:type="dxa"/>
            <w:gridSpan w:val="3"/>
          </w:tcPr>
          <w:p w:rsidR="002B26A3" w:rsidRPr="00D447A6" w:rsidRDefault="002B26A3" w:rsidP="00A6450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Физический потенциал</w:t>
            </w:r>
          </w:p>
          <w:p w:rsidR="002B26A3" w:rsidRPr="00D447A6" w:rsidRDefault="002B26A3" w:rsidP="00A64509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основных физических качеств: быстроты, ловкости, гибкости, силы и выносливости; </w:t>
            </w:r>
          </w:p>
          <w:p w:rsidR="002B26A3" w:rsidRPr="00D447A6" w:rsidRDefault="002B26A3" w:rsidP="00A64509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простейшими туристическими умениями и навыками; </w:t>
            </w:r>
          </w:p>
          <w:p w:rsidR="002B26A3" w:rsidRPr="00D447A6" w:rsidRDefault="002B26A3" w:rsidP="00A64509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соблюдение режима занятий физическими упражнениями; </w:t>
            </w:r>
          </w:p>
          <w:p w:rsidR="002B26A3" w:rsidRPr="00D447A6" w:rsidRDefault="002B26A3" w:rsidP="00A64509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разработать и реализовать индивидуальную программу физического совершенствования.</w:t>
            </w:r>
          </w:p>
        </w:tc>
      </w:tr>
    </w:tbl>
    <w:p w:rsidR="002B26A3" w:rsidRPr="00D447A6" w:rsidRDefault="002B26A3" w:rsidP="00A645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6A3" w:rsidRPr="00D447A6" w:rsidRDefault="002B26A3" w:rsidP="00A64509">
      <w:pPr>
        <w:rPr>
          <w:rFonts w:ascii="Times New Roman" w:hAnsi="Times New Roman" w:cs="Times New Roman"/>
          <w:sz w:val="24"/>
          <w:szCs w:val="24"/>
        </w:rPr>
      </w:pPr>
    </w:p>
    <w:sectPr w:rsidR="002B26A3" w:rsidRPr="00D447A6" w:rsidSect="001B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3D720E"/>
    <w:multiLevelType w:val="multilevel"/>
    <w:tmpl w:val="BC26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3326C5"/>
    <w:multiLevelType w:val="hybridMultilevel"/>
    <w:tmpl w:val="0FB85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12D41"/>
    <w:multiLevelType w:val="hybridMultilevel"/>
    <w:tmpl w:val="CAB89A26"/>
    <w:lvl w:ilvl="0" w:tplc="B366F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734D51"/>
    <w:multiLevelType w:val="multilevel"/>
    <w:tmpl w:val="B1CC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0F39D9"/>
    <w:multiLevelType w:val="multilevel"/>
    <w:tmpl w:val="1102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80F86"/>
    <w:multiLevelType w:val="hybridMultilevel"/>
    <w:tmpl w:val="946A2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A3"/>
    <w:rsid w:val="001B1DFC"/>
    <w:rsid w:val="002B26A3"/>
    <w:rsid w:val="002D5D7C"/>
    <w:rsid w:val="00390007"/>
    <w:rsid w:val="007C11A8"/>
    <w:rsid w:val="00A64509"/>
    <w:rsid w:val="00BC4280"/>
    <w:rsid w:val="00D4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FC"/>
  </w:style>
  <w:style w:type="paragraph" w:styleId="3">
    <w:name w:val="heading 3"/>
    <w:aliases w:val="Обычный 2"/>
    <w:basedOn w:val="a"/>
    <w:next w:val="a"/>
    <w:link w:val="30"/>
    <w:uiPriority w:val="99"/>
    <w:unhideWhenUsed/>
    <w:qFormat/>
    <w:rsid w:val="002B2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2B2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99"/>
    <w:qFormat/>
    <w:rsid w:val="002B26A3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26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B2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?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12300</Words>
  <Characters>70112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82248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2019-01-12T08:08:00Z</cp:lastPrinted>
  <dcterms:created xsi:type="dcterms:W3CDTF">2019-01-12T07:08:00Z</dcterms:created>
  <dcterms:modified xsi:type="dcterms:W3CDTF">2019-01-12T08:16:00Z</dcterms:modified>
</cp:coreProperties>
</file>