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B" w:rsidRDefault="006068EB">
      <w:pPr>
        <w:jc w:val="center"/>
        <w:sectPr w:rsidR="006068EB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73458E" w:rsidRPr="0073458E" w:rsidRDefault="0073458E" w:rsidP="0073458E">
      <w:pPr>
        <w:pStyle w:val="1"/>
        <w:spacing w:before="59" w:line="319" w:lineRule="exact"/>
        <w:ind w:left="1808"/>
        <w:jc w:val="center"/>
        <w:rPr>
          <w:b w:val="0"/>
          <w:sz w:val="26"/>
          <w:szCs w:val="26"/>
        </w:rPr>
      </w:pPr>
    </w:p>
    <w:p w:rsidR="002F5A27" w:rsidRPr="002F5A27" w:rsidRDefault="002F5A27" w:rsidP="000C787C">
      <w:pPr>
        <w:pStyle w:val="1"/>
        <w:spacing w:before="59" w:line="319" w:lineRule="exact"/>
        <w:ind w:left="1808"/>
        <w:jc w:val="center"/>
        <w:rPr>
          <w:b w:val="0"/>
          <w:sz w:val="22"/>
          <w:szCs w:val="22"/>
        </w:rPr>
      </w:pPr>
    </w:p>
    <w:p w:rsidR="000C787C" w:rsidRPr="00AA5B50" w:rsidRDefault="000C787C" w:rsidP="000C787C">
      <w:pPr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AA5B50">
        <w:rPr>
          <w:rFonts w:ascii="TimesNewRomanPSMT" w:hAnsi="TimesNewRomanPSMT" w:cs="TimesNewRomanPSMT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0C787C" w:rsidRPr="00AA5B50" w:rsidRDefault="000C787C" w:rsidP="000C787C">
      <w:pPr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AA5B50">
        <w:rPr>
          <w:rFonts w:ascii="TimesNewRomanPSMT" w:hAnsi="TimesNewRomanPSMT" w:cs="TimesNewRomanPSMT"/>
          <w:b/>
          <w:sz w:val="24"/>
          <w:szCs w:val="24"/>
        </w:rPr>
        <w:t>«Центр дополнительного образования детей»</w:t>
      </w:r>
    </w:p>
    <w:p w:rsidR="000C787C" w:rsidRPr="00AA5B50" w:rsidRDefault="000C787C" w:rsidP="000C787C">
      <w:pPr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AA5B50">
        <w:rPr>
          <w:rFonts w:ascii="TimesNewRomanPSMT" w:hAnsi="TimesNewRomanPSMT" w:cs="TimesNewRomanPSMT"/>
          <w:b/>
          <w:sz w:val="24"/>
          <w:szCs w:val="24"/>
        </w:rPr>
        <w:t>Комсомольского района Чувашской Республики</w:t>
      </w:r>
    </w:p>
    <w:p w:rsidR="0073458E" w:rsidRPr="0073458E" w:rsidRDefault="0073458E" w:rsidP="0073458E">
      <w:pPr>
        <w:pStyle w:val="1"/>
        <w:tabs>
          <w:tab w:val="left" w:pos="6540"/>
        </w:tabs>
        <w:spacing w:before="59" w:line="319" w:lineRule="exact"/>
        <w:ind w:left="1808"/>
        <w:jc w:val="center"/>
        <w:rPr>
          <w:b w:val="0"/>
          <w:sz w:val="26"/>
          <w:szCs w:val="26"/>
        </w:rPr>
      </w:pPr>
    </w:p>
    <w:tbl>
      <w:tblPr>
        <w:tblW w:w="11719" w:type="dxa"/>
        <w:tblInd w:w="2715" w:type="dxa"/>
        <w:tblLook w:val="04A0"/>
      </w:tblPr>
      <w:tblGrid>
        <w:gridCol w:w="4754"/>
        <w:gridCol w:w="1988"/>
        <w:gridCol w:w="4977"/>
      </w:tblGrid>
      <w:tr w:rsidR="000C787C" w:rsidRPr="00AA5B50" w:rsidTr="000C787C">
        <w:trPr>
          <w:trHeight w:val="1536"/>
        </w:trPr>
        <w:tc>
          <w:tcPr>
            <w:tcW w:w="4754" w:type="dxa"/>
            <w:shd w:val="clear" w:color="auto" w:fill="auto"/>
          </w:tcPr>
          <w:p w:rsidR="000C787C" w:rsidRPr="00AA5B50" w:rsidRDefault="000C787C" w:rsidP="00B074BF">
            <w:pPr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A5B5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Утверждено</w:t>
            </w: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на заседании педагогического совета</w:t>
            </w: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протокол № ____</w:t>
            </w: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от «__»_______20___ г.</w:t>
            </w:r>
          </w:p>
          <w:p w:rsidR="000C787C" w:rsidRPr="00AA5B50" w:rsidRDefault="000C787C" w:rsidP="00B074BF">
            <w:pPr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0C787C" w:rsidRPr="00AA5B50" w:rsidRDefault="000C787C" w:rsidP="00B074BF">
            <w:pPr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77" w:type="dxa"/>
            <w:shd w:val="clear" w:color="auto" w:fill="auto"/>
          </w:tcPr>
          <w:p w:rsidR="000C787C" w:rsidRPr="00AA5B50" w:rsidRDefault="000C787C" w:rsidP="00B074BF">
            <w:pPr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A5B5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«УТВЕРЖДАЮ»</w:t>
            </w: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 xml:space="preserve">Директор МБУ ДО  «ЦДОД» </w:t>
            </w: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_____________/ Ф.А. Матросова</w:t>
            </w:r>
          </w:p>
          <w:p w:rsidR="000C787C" w:rsidRPr="00AA5B50" w:rsidRDefault="000C787C" w:rsidP="00B074BF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Приказ № ___ от «__»____20___г.</w:t>
            </w:r>
          </w:p>
          <w:p w:rsidR="000C787C" w:rsidRPr="00AA5B50" w:rsidRDefault="000C787C" w:rsidP="00B074BF">
            <w:pPr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C787C" w:rsidRPr="00AA5B50" w:rsidRDefault="000C787C" w:rsidP="000C787C">
      <w:pPr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0C787C" w:rsidRPr="00AA5B50" w:rsidRDefault="000C787C" w:rsidP="000C787C">
      <w:pPr>
        <w:adjustRightInd w:val="0"/>
        <w:rPr>
          <w:rFonts w:ascii="TimesNewRomanPSMT" w:hAnsi="TimesNewRomanPSMT" w:cs="TimesNewRomanPSMT"/>
          <w:sz w:val="24"/>
          <w:szCs w:val="24"/>
        </w:rPr>
      </w:pPr>
      <w:r w:rsidRPr="00AA5B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73458E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73458E">
      <w:pPr>
        <w:pStyle w:val="1"/>
        <w:tabs>
          <w:tab w:val="left" w:pos="6225"/>
        </w:tabs>
        <w:spacing w:before="59" w:line="319" w:lineRule="exact"/>
        <w:ind w:left="1808"/>
        <w:jc w:val="center"/>
        <w:rPr>
          <w:sz w:val="26"/>
          <w:szCs w:val="26"/>
        </w:rPr>
      </w:pPr>
      <w:r w:rsidRPr="0073458E">
        <w:rPr>
          <w:sz w:val="26"/>
          <w:szCs w:val="26"/>
        </w:rPr>
        <w:t>Рабочая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программа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внеурочной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деятельности</w:t>
      </w:r>
      <w:r w:rsidR="00576F46">
        <w:rPr>
          <w:sz w:val="26"/>
          <w:szCs w:val="26"/>
        </w:rPr>
        <w:t xml:space="preserve">  </w:t>
      </w:r>
      <w:proofErr w:type="spellStart"/>
      <w:proofErr w:type="gramStart"/>
      <w:r w:rsidRPr="0073458E">
        <w:rPr>
          <w:sz w:val="26"/>
          <w:szCs w:val="26"/>
        </w:rPr>
        <w:t>естественно-научного</w:t>
      </w:r>
      <w:proofErr w:type="spellEnd"/>
      <w:proofErr w:type="gramEnd"/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направления</w:t>
      </w:r>
    </w:p>
    <w:p w:rsidR="0073458E" w:rsidRDefault="0073458E" w:rsidP="0073458E">
      <w:pPr>
        <w:pStyle w:val="1"/>
        <w:tabs>
          <w:tab w:val="left" w:pos="7095"/>
        </w:tabs>
        <w:spacing w:before="59" w:line="319" w:lineRule="exact"/>
        <w:ind w:left="1808"/>
        <w:jc w:val="center"/>
        <w:rPr>
          <w:sz w:val="26"/>
          <w:szCs w:val="26"/>
        </w:rPr>
      </w:pPr>
      <w:r w:rsidRPr="0073458E">
        <w:rPr>
          <w:sz w:val="26"/>
          <w:szCs w:val="26"/>
        </w:rPr>
        <w:t>«Практическая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биология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5-6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классы»</w:t>
      </w:r>
    </w:p>
    <w:p w:rsidR="000C787C" w:rsidRPr="0073458E" w:rsidRDefault="000C787C" w:rsidP="0073458E">
      <w:pPr>
        <w:pStyle w:val="1"/>
        <w:tabs>
          <w:tab w:val="left" w:pos="7095"/>
        </w:tabs>
        <w:spacing w:before="59" w:line="319" w:lineRule="exact"/>
        <w:ind w:left="1808"/>
        <w:jc w:val="center"/>
        <w:rPr>
          <w:sz w:val="26"/>
          <w:szCs w:val="26"/>
        </w:rPr>
      </w:pPr>
      <w:r>
        <w:rPr>
          <w:sz w:val="26"/>
          <w:szCs w:val="26"/>
        </w:rPr>
        <w:t>Возраст обучающихся: 11-12 лет</w:t>
      </w:r>
    </w:p>
    <w:p w:rsidR="0073458E" w:rsidRPr="0073458E" w:rsidRDefault="000C787C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  <w:r>
        <w:rPr>
          <w:sz w:val="26"/>
          <w:szCs w:val="26"/>
        </w:rPr>
        <w:t>Нормативный срок освоения программы: 1 год</w:t>
      </w: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576F46" w:rsidP="00A32A38">
      <w:pPr>
        <w:pStyle w:val="1"/>
        <w:tabs>
          <w:tab w:val="left" w:pos="10455"/>
        </w:tabs>
        <w:spacing w:before="59" w:line="319" w:lineRule="exact"/>
        <w:ind w:left="18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787C">
        <w:rPr>
          <w:sz w:val="26"/>
          <w:szCs w:val="26"/>
        </w:rPr>
        <w:t>Педагог дополнительного образования</w:t>
      </w:r>
      <w:r w:rsidR="0073458E" w:rsidRPr="0073458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="0073458E" w:rsidRPr="0073458E">
        <w:rPr>
          <w:sz w:val="26"/>
          <w:szCs w:val="26"/>
        </w:rPr>
        <w:t>Мавлютова</w:t>
      </w:r>
      <w:proofErr w:type="spellEnd"/>
      <w:r>
        <w:rPr>
          <w:sz w:val="26"/>
          <w:szCs w:val="26"/>
        </w:rPr>
        <w:t xml:space="preserve">  </w:t>
      </w:r>
      <w:proofErr w:type="spellStart"/>
      <w:r w:rsidR="0073458E" w:rsidRPr="0073458E">
        <w:rPr>
          <w:sz w:val="26"/>
          <w:szCs w:val="26"/>
        </w:rPr>
        <w:t>Зухра</w:t>
      </w:r>
      <w:proofErr w:type="spellEnd"/>
      <w:r>
        <w:rPr>
          <w:sz w:val="26"/>
          <w:szCs w:val="26"/>
        </w:rPr>
        <w:t xml:space="preserve">  </w:t>
      </w:r>
      <w:proofErr w:type="spellStart"/>
      <w:r w:rsidR="0073458E" w:rsidRPr="0073458E">
        <w:rPr>
          <w:sz w:val="26"/>
          <w:szCs w:val="26"/>
        </w:rPr>
        <w:t>Камиловна</w:t>
      </w:r>
      <w:proofErr w:type="spellEnd"/>
      <w:r w:rsidR="0073458E" w:rsidRPr="0073458E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73458E" w:rsidRPr="0073458E">
        <w:rPr>
          <w:sz w:val="26"/>
          <w:szCs w:val="26"/>
        </w:rPr>
        <w:t>учитель</w:t>
      </w:r>
      <w:r>
        <w:rPr>
          <w:sz w:val="26"/>
          <w:szCs w:val="26"/>
        </w:rPr>
        <w:t xml:space="preserve">  </w:t>
      </w:r>
      <w:r w:rsidR="0073458E" w:rsidRPr="0073458E">
        <w:rPr>
          <w:sz w:val="26"/>
          <w:szCs w:val="26"/>
        </w:rPr>
        <w:t>биологии</w:t>
      </w: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Pr="0073458E" w:rsidRDefault="0073458E" w:rsidP="0073458E">
      <w:pPr>
        <w:pStyle w:val="1"/>
        <w:tabs>
          <w:tab w:val="left" w:pos="7110"/>
        </w:tabs>
        <w:spacing w:before="59" w:line="319" w:lineRule="exact"/>
        <w:ind w:left="1808"/>
        <w:jc w:val="center"/>
        <w:rPr>
          <w:sz w:val="26"/>
          <w:szCs w:val="26"/>
        </w:rPr>
      </w:pPr>
      <w:r w:rsidRPr="0073458E">
        <w:rPr>
          <w:sz w:val="26"/>
          <w:szCs w:val="26"/>
        </w:rPr>
        <w:t>д.</w:t>
      </w:r>
      <w:r w:rsidR="00576F46">
        <w:rPr>
          <w:sz w:val="26"/>
          <w:szCs w:val="26"/>
        </w:rPr>
        <w:t xml:space="preserve">  </w:t>
      </w:r>
      <w:proofErr w:type="spellStart"/>
      <w:r w:rsidRPr="0073458E">
        <w:rPr>
          <w:sz w:val="26"/>
          <w:szCs w:val="26"/>
        </w:rPr>
        <w:t>Альбусь-Сюрбеево</w:t>
      </w:r>
      <w:proofErr w:type="spellEnd"/>
      <w:r w:rsidRPr="0073458E">
        <w:rPr>
          <w:sz w:val="26"/>
          <w:szCs w:val="26"/>
        </w:rPr>
        <w:t>,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2021</w:t>
      </w:r>
      <w:r w:rsidR="00576F46">
        <w:rPr>
          <w:sz w:val="26"/>
          <w:szCs w:val="26"/>
        </w:rPr>
        <w:t xml:space="preserve">  </w:t>
      </w:r>
      <w:r w:rsidRPr="0073458E">
        <w:rPr>
          <w:sz w:val="26"/>
          <w:szCs w:val="26"/>
        </w:rPr>
        <w:t>г.</w:t>
      </w:r>
    </w:p>
    <w:p w:rsidR="0073458E" w:rsidRPr="0073458E" w:rsidRDefault="0073458E" w:rsidP="003375FA">
      <w:pPr>
        <w:pStyle w:val="1"/>
        <w:spacing w:before="59" w:line="319" w:lineRule="exact"/>
        <w:ind w:left="1808"/>
        <w:jc w:val="center"/>
        <w:rPr>
          <w:sz w:val="26"/>
          <w:szCs w:val="26"/>
        </w:rPr>
      </w:pPr>
    </w:p>
    <w:p w:rsidR="0073458E" w:rsidRDefault="0073458E" w:rsidP="0073458E">
      <w:pPr>
        <w:pStyle w:val="1"/>
        <w:spacing w:before="59" w:line="319" w:lineRule="exact"/>
        <w:ind w:left="0"/>
        <w:rPr>
          <w:sz w:val="26"/>
          <w:szCs w:val="26"/>
        </w:rPr>
      </w:pPr>
    </w:p>
    <w:p w:rsidR="006068EB" w:rsidRDefault="006068EB" w:rsidP="00A55FEF">
      <w:pPr>
        <w:pStyle w:val="a3"/>
        <w:tabs>
          <w:tab w:val="left" w:pos="1332"/>
        </w:tabs>
        <w:spacing w:before="66" w:line="242" w:lineRule="auto"/>
        <w:ind w:left="0" w:right="126"/>
        <w:rPr>
          <w:sz w:val="26"/>
          <w:szCs w:val="26"/>
        </w:rPr>
      </w:pPr>
    </w:p>
    <w:p w:rsidR="0025215D" w:rsidRDefault="0025215D" w:rsidP="00A55FEF">
      <w:pPr>
        <w:pStyle w:val="a3"/>
        <w:tabs>
          <w:tab w:val="left" w:pos="1332"/>
        </w:tabs>
        <w:spacing w:before="66" w:line="242" w:lineRule="auto"/>
        <w:ind w:left="0" w:right="126"/>
        <w:rPr>
          <w:sz w:val="26"/>
          <w:szCs w:val="26"/>
        </w:rPr>
      </w:pP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Пояснительная записка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right="-2"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</w:t>
      </w:r>
      <w:proofErr w:type="gramStart"/>
      <w:r w:rsidRPr="0025215D">
        <w:rPr>
          <w:color w:val="000000"/>
          <w:sz w:val="28"/>
          <w:lang w:eastAsia="ru-RU"/>
        </w:rPr>
        <w:t>Обучение</w:t>
      </w:r>
      <w:proofErr w:type="gramEnd"/>
      <w:r w:rsidRPr="0025215D">
        <w:rPr>
          <w:color w:val="000000"/>
          <w:sz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 способствует     раскрытию     внутреннего потенциала каждого ученика, развитие и поддержание его таланта.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right="-2"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На уроках биологии в 5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1276" w:right="-20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Цель</w:t>
      </w:r>
      <w:r w:rsidRPr="0025215D">
        <w:rPr>
          <w:color w:val="000000"/>
          <w:sz w:val="28"/>
          <w:lang w:eastAsia="ru-RU"/>
        </w:rPr>
        <w:t> </w:t>
      </w:r>
      <w:r w:rsidRPr="0025215D">
        <w:rPr>
          <w:b/>
          <w:bCs/>
          <w:color w:val="000000"/>
          <w:sz w:val="28"/>
          <w:lang w:eastAsia="ru-RU"/>
        </w:rPr>
        <w:t>и</w:t>
      </w:r>
      <w:r w:rsidRPr="0025215D">
        <w:rPr>
          <w:color w:val="000000"/>
          <w:sz w:val="28"/>
          <w:lang w:eastAsia="ru-RU"/>
        </w:rPr>
        <w:t> </w:t>
      </w:r>
      <w:r w:rsidRPr="0025215D">
        <w:rPr>
          <w:b/>
          <w:bCs/>
          <w:color w:val="000000"/>
          <w:sz w:val="28"/>
          <w:lang w:eastAsia="ru-RU"/>
        </w:rPr>
        <w:t>задачи</w:t>
      </w:r>
      <w:r w:rsidRPr="0025215D">
        <w:rPr>
          <w:color w:val="000000"/>
          <w:sz w:val="28"/>
          <w:lang w:eastAsia="ru-RU"/>
        </w:rPr>
        <w:t> </w:t>
      </w:r>
      <w:r w:rsidRPr="0025215D">
        <w:rPr>
          <w:b/>
          <w:bCs/>
          <w:color w:val="000000"/>
          <w:sz w:val="28"/>
          <w:lang w:eastAsia="ru-RU"/>
        </w:rPr>
        <w:t>программы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Задачи:</w:t>
      </w:r>
    </w:p>
    <w:p w:rsidR="0025215D" w:rsidRPr="0025215D" w:rsidRDefault="0025215D" w:rsidP="0025215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25215D" w:rsidRPr="0025215D" w:rsidRDefault="0025215D" w:rsidP="0025215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right="-2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25215D" w:rsidRPr="0025215D" w:rsidRDefault="0025215D" w:rsidP="0025215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развитие  умений и навыков проектно – исследовательской деятельности;</w:t>
      </w:r>
    </w:p>
    <w:p w:rsidR="0025215D" w:rsidRPr="0025215D" w:rsidRDefault="0025215D" w:rsidP="0025215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подготовка учащихся к участию в олимпиадном движении;</w:t>
      </w:r>
    </w:p>
    <w:p w:rsidR="0025215D" w:rsidRPr="0025215D" w:rsidRDefault="0025215D" w:rsidP="0025215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формирование        основ        экологической         грамотности.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    При организации образовательного процесса необходимо обратить внимание на следующие аспекты:</w:t>
      </w:r>
    </w:p>
    <w:p w:rsidR="0025215D" w:rsidRPr="0025215D" w:rsidRDefault="0025215D" w:rsidP="0025215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right="-2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 xml:space="preserve">создание </w:t>
      </w:r>
      <w:proofErr w:type="spellStart"/>
      <w:r w:rsidRPr="0025215D">
        <w:rPr>
          <w:color w:val="000000"/>
          <w:sz w:val="28"/>
          <w:lang w:eastAsia="ru-RU"/>
        </w:rPr>
        <w:t>портфолио</w:t>
      </w:r>
      <w:proofErr w:type="spellEnd"/>
      <w:r w:rsidRPr="0025215D">
        <w:rPr>
          <w:color w:val="000000"/>
          <w:sz w:val="28"/>
          <w:lang w:eastAsia="ru-RU"/>
        </w:rPr>
        <w:t xml:space="preserve"> ученика, позволяющее оценивать его личностный рост;</w:t>
      </w:r>
    </w:p>
    <w:p w:rsidR="0025215D" w:rsidRPr="0025215D" w:rsidRDefault="0025215D" w:rsidP="0025215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right="-2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25215D" w:rsidRPr="0025215D" w:rsidRDefault="0025215D" w:rsidP="0025215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lastRenderedPageBreak/>
        <w:t>организация проектной деятельности школьников и проведение мини-</w:t>
      </w:r>
      <w:r w:rsidRPr="0025215D">
        <w:rPr>
          <w:color w:val="366091"/>
          <w:sz w:val="28"/>
          <w:lang w:eastAsia="ru-RU"/>
        </w:rPr>
        <w:t>конференций, позволяющих школьникам представить индивидуальные (или групповые) проекты по выбранной теме</w:t>
      </w:r>
      <w:r w:rsidRPr="0025215D">
        <w:rPr>
          <w:color w:val="000000"/>
          <w:sz w:val="28"/>
          <w:lang w:eastAsia="ru-RU"/>
        </w:rPr>
        <w:t>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Формы проведения занятий: </w:t>
      </w:r>
      <w:r w:rsidRPr="0025215D">
        <w:rPr>
          <w:i/>
          <w:iCs/>
          <w:color w:val="000000"/>
          <w:sz w:val="28"/>
          <w:lang w:eastAsia="ru-RU"/>
        </w:rPr>
        <w:t> </w:t>
      </w:r>
      <w:r w:rsidRPr="0025215D">
        <w:rPr>
          <w:color w:val="000000"/>
          <w:sz w:val="28"/>
          <w:lang w:eastAsia="ru-RU"/>
        </w:rPr>
        <w:t xml:space="preserve">практические  и  лабораторные  работы, экскурсии,  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 w:rsidRPr="0025215D">
        <w:rPr>
          <w:color w:val="000000"/>
          <w:sz w:val="28"/>
          <w:lang w:eastAsia="ru-RU"/>
        </w:rPr>
        <w:t>кейс-технологии</w:t>
      </w:r>
      <w:proofErr w:type="spellEnd"/>
      <w:proofErr w:type="gramEnd"/>
      <w:r w:rsidRPr="0025215D">
        <w:rPr>
          <w:color w:val="000000"/>
          <w:sz w:val="28"/>
          <w:lang w:eastAsia="ru-RU"/>
        </w:rPr>
        <w:t>, проектная и исследовательская деятельность, в том числе  с использованием ИКТ.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Методы контроля:</w:t>
      </w:r>
      <w:r w:rsidRPr="0025215D">
        <w:rPr>
          <w:i/>
          <w:iCs/>
          <w:color w:val="000000"/>
          <w:sz w:val="28"/>
          <w:lang w:eastAsia="ru-RU"/>
        </w:rPr>
        <w:t>  </w:t>
      </w:r>
      <w:r w:rsidRPr="0025215D">
        <w:rPr>
          <w:color w:val="000000"/>
          <w:sz w:val="28"/>
          <w:lang w:eastAsia="ru-RU"/>
        </w:rPr>
        <w:t>защита исследовательских работ, мини-конференция с презентациями, доклад, </w:t>
      </w:r>
      <w:r w:rsidRPr="0025215D">
        <w:rPr>
          <w:i/>
          <w:iCs/>
          <w:color w:val="000000"/>
          <w:sz w:val="28"/>
          <w:lang w:eastAsia="ru-RU"/>
        </w:rPr>
        <w:t> </w:t>
      </w:r>
      <w:r w:rsidRPr="0025215D">
        <w:rPr>
          <w:color w:val="000000"/>
          <w:sz w:val="28"/>
          <w:lang w:eastAsia="ru-RU"/>
        </w:rPr>
        <w:t>выступление, презентация, участие в конкурсах исследовательских работ, олимпиадах.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25215D" w:rsidRPr="0025215D" w:rsidRDefault="0025215D" w:rsidP="0025215D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25215D" w:rsidRPr="0025215D" w:rsidRDefault="0025215D" w:rsidP="0025215D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знать, как выбрать тему исследования, структуру исследования;</w:t>
      </w:r>
    </w:p>
    <w:p w:rsidR="0025215D" w:rsidRPr="0025215D" w:rsidRDefault="0025215D" w:rsidP="0025215D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5215D" w:rsidRPr="0025215D" w:rsidRDefault="0025215D" w:rsidP="0025215D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25215D" w:rsidRPr="0025215D" w:rsidRDefault="0025215D" w:rsidP="0025215D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владеть планированием и постановкой биологического эксперимента.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Ожидаемые результаты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right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Личностные результаты:</w:t>
      </w:r>
    </w:p>
    <w:p w:rsidR="0025215D" w:rsidRPr="0025215D" w:rsidRDefault="0025215D" w:rsidP="0025215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знания основных принципов и правил отношения к живой природе;</w:t>
      </w:r>
    </w:p>
    <w:p w:rsidR="0025215D" w:rsidRPr="0025215D" w:rsidRDefault="0025215D" w:rsidP="0025215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развитие познавательных интересов,  направленных на изучение живой природы;</w:t>
      </w:r>
    </w:p>
    <w:p w:rsidR="0025215D" w:rsidRPr="0025215D" w:rsidRDefault="0025215D" w:rsidP="0025215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25215D" w:rsidRPr="0025215D" w:rsidRDefault="0025215D" w:rsidP="0025215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эстетического отношения к живым объектам.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right"/>
        <w:rPr>
          <w:rFonts w:ascii="Calibri" w:hAnsi="Calibri"/>
          <w:color w:val="000000"/>
          <w:lang w:eastAsia="ru-RU"/>
        </w:rPr>
      </w:pPr>
      <w:proofErr w:type="spellStart"/>
      <w:r w:rsidRPr="0025215D">
        <w:rPr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25215D">
        <w:rPr>
          <w:b/>
          <w:bCs/>
          <w:i/>
          <w:iCs/>
          <w:color w:val="000000"/>
          <w:sz w:val="28"/>
          <w:lang w:eastAsia="ru-RU"/>
        </w:rPr>
        <w:t xml:space="preserve"> результаты:</w:t>
      </w:r>
    </w:p>
    <w:p w:rsidR="0025215D" w:rsidRPr="0025215D" w:rsidRDefault="0025215D" w:rsidP="0025215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proofErr w:type="gramStart"/>
      <w:r w:rsidRPr="0025215D">
        <w:rPr>
          <w:color w:val="000000"/>
          <w:sz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5215D" w:rsidRPr="0025215D" w:rsidRDefault="0025215D" w:rsidP="0025215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25215D" w:rsidRPr="0025215D" w:rsidRDefault="0025215D" w:rsidP="0025215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right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Предметные результаты: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u w:val="single"/>
          <w:lang w:eastAsia="ru-RU"/>
        </w:rPr>
        <w:t>1. В познавательной (интеллектуальной) сфере:</w:t>
      </w:r>
    </w:p>
    <w:p w:rsidR="0025215D" w:rsidRPr="0025215D" w:rsidRDefault="0025215D" w:rsidP="0025215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выделение существенных признаков биологических объектов  и процессов;</w:t>
      </w:r>
    </w:p>
    <w:p w:rsidR="0025215D" w:rsidRPr="0025215D" w:rsidRDefault="0025215D" w:rsidP="0025215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25215D" w:rsidRPr="0025215D" w:rsidRDefault="0025215D" w:rsidP="0025215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объяснение роли биологии в практической деятельности людей;</w:t>
      </w:r>
    </w:p>
    <w:p w:rsidR="0025215D" w:rsidRPr="0025215D" w:rsidRDefault="0025215D" w:rsidP="0025215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25215D" w:rsidRPr="0025215D" w:rsidRDefault="0025215D" w:rsidP="0025215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умение работать с определителями, лабораторным оборудованием;</w:t>
      </w:r>
    </w:p>
    <w:p w:rsidR="0025215D" w:rsidRPr="0025215D" w:rsidRDefault="0025215D" w:rsidP="0025215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u w:val="single"/>
          <w:lang w:eastAsia="ru-RU"/>
        </w:rPr>
        <w:t>2. В ценностно-ориентационной сфере:</w:t>
      </w:r>
    </w:p>
    <w:p w:rsidR="0025215D" w:rsidRPr="0025215D" w:rsidRDefault="0025215D" w:rsidP="0025215D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знание основных правил поведения в природе;</w:t>
      </w:r>
    </w:p>
    <w:p w:rsidR="0025215D" w:rsidRPr="0025215D" w:rsidRDefault="0025215D" w:rsidP="0025215D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анализ и оценка последствий деятельности человека в природе.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u w:val="single"/>
          <w:lang w:eastAsia="ru-RU"/>
        </w:rPr>
        <w:t>3. В сфере трудовой деятельности:</w:t>
      </w:r>
    </w:p>
    <w:p w:rsidR="0025215D" w:rsidRPr="0025215D" w:rsidRDefault="0025215D" w:rsidP="0025215D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знание и соблюдение правил работы в кабинете биологии;</w:t>
      </w:r>
    </w:p>
    <w:p w:rsidR="0025215D" w:rsidRPr="0025215D" w:rsidRDefault="0025215D" w:rsidP="0025215D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соблюдение правил работы с биологическими приборами и инструментами.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u w:val="single"/>
          <w:lang w:eastAsia="ru-RU"/>
        </w:rPr>
        <w:t>4. В эстетической сфере:</w:t>
      </w:r>
    </w:p>
    <w:p w:rsidR="0025215D" w:rsidRPr="0025215D" w:rsidRDefault="0025215D" w:rsidP="0025215D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firstLine="710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Структура программы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Программа «Практическая биология» включает в себя разделы:</w:t>
      </w:r>
    </w:p>
    <w:p w:rsidR="0025215D" w:rsidRPr="0025215D" w:rsidRDefault="0025215D" w:rsidP="002521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Введение,</w:t>
      </w:r>
    </w:p>
    <w:p w:rsidR="0025215D" w:rsidRPr="0025215D" w:rsidRDefault="0025215D" w:rsidP="002521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Лаборатория Левенгука,</w:t>
      </w:r>
    </w:p>
    <w:p w:rsidR="0025215D" w:rsidRPr="0025215D" w:rsidRDefault="0025215D" w:rsidP="002521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Практическая ботаника,</w:t>
      </w:r>
    </w:p>
    <w:p w:rsidR="0025215D" w:rsidRPr="0025215D" w:rsidRDefault="0025215D" w:rsidP="002521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Практическая Зоология,</w:t>
      </w:r>
    </w:p>
    <w:p w:rsidR="0025215D" w:rsidRPr="0025215D" w:rsidRDefault="0025215D" w:rsidP="002521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25215D">
        <w:rPr>
          <w:color w:val="000000"/>
          <w:sz w:val="28"/>
          <w:lang w:eastAsia="ru-RU"/>
        </w:rPr>
        <w:t>Биопрактикум</w:t>
      </w:r>
      <w:proofErr w:type="spellEnd"/>
      <w:r w:rsidRPr="0025215D">
        <w:rPr>
          <w:color w:val="000000"/>
          <w:sz w:val="28"/>
          <w:lang w:eastAsia="ru-RU"/>
        </w:rPr>
        <w:t>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</w:t>
      </w:r>
      <w:proofErr w:type="gramStart"/>
      <w:r w:rsidRPr="0025215D">
        <w:rPr>
          <w:color w:val="000000"/>
          <w:sz w:val="28"/>
          <w:lang w:eastAsia="ru-RU"/>
        </w:rPr>
        <w:t>на</w:t>
      </w:r>
      <w:proofErr w:type="gramEnd"/>
      <w:r w:rsidRPr="0025215D">
        <w:rPr>
          <w:color w:val="000000"/>
          <w:sz w:val="28"/>
          <w:lang w:eastAsia="ru-RU"/>
        </w:rPr>
        <w:t xml:space="preserve">ука о растениях.  Зоология  — наука, предметом изучения которой являются представители царства  животных.  Микология — наука о грибах.  Физиология— </w:t>
      </w:r>
      <w:proofErr w:type="gramStart"/>
      <w:r w:rsidRPr="0025215D">
        <w:rPr>
          <w:color w:val="000000"/>
          <w:sz w:val="28"/>
          <w:lang w:eastAsia="ru-RU"/>
        </w:rPr>
        <w:t>на</w:t>
      </w:r>
      <w:proofErr w:type="gramEnd"/>
      <w:r w:rsidRPr="0025215D">
        <w:rPr>
          <w:color w:val="000000"/>
          <w:sz w:val="28"/>
          <w:lang w:eastAsia="ru-RU"/>
        </w:rPr>
        <w:t xml:space="preserve">ука о жизненных процессах.  Экология— </w:t>
      </w:r>
      <w:proofErr w:type="gramStart"/>
      <w:r w:rsidRPr="0025215D">
        <w:rPr>
          <w:color w:val="000000"/>
          <w:sz w:val="28"/>
          <w:lang w:eastAsia="ru-RU"/>
        </w:rPr>
        <w:t>на</w:t>
      </w:r>
      <w:proofErr w:type="gramEnd"/>
      <w:r w:rsidRPr="0025215D">
        <w:rPr>
          <w:color w:val="000000"/>
          <w:sz w:val="28"/>
          <w:lang w:eastAsia="ru-RU"/>
        </w:rPr>
        <w:t xml:space="preserve">ука о взаимодействиях организмов с окружающей средой. Бактериология— </w:t>
      </w:r>
      <w:proofErr w:type="gramStart"/>
      <w:r w:rsidRPr="0025215D">
        <w:rPr>
          <w:color w:val="000000"/>
          <w:sz w:val="28"/>
          <w:lang w:eastAsia="ru-RU"/>
        </w:rPr>
        <w:t>на</w:t>
      </w:r>
      <w:proofErr w:type="gramEnd"/>
      <w:r w:rsidRPr="0025215D">
        <w:rPr>
          <w:color w:val="000000"/>
          <w:sz w:val="28"/>
          <w:lang w:eastAsia="ru-RU"/>
        </w:rPr>
        <w:t xml:space="preserve">ука о бактериях. Орнитология — раздел зоологии, посвященный изучению птиц.  Биогеография— </w:t>
      </w:r>
      <w:proofErr w:type="gramStart"/>
      <w:r w:rsidRPr="0025215D">
        <w:rPr>
          <w:color w:val="000000"/>
          <w:sz w:val="28"/>
          <w:lang w:eastAsia="ru-RU"/>
        </w:rPr>
        <w:t>на</w:t>
      </w:r>
      <w:proofErr w:type="gramEnd"/>
      <w:r w:rsidRPr="0025215D">
        <w:rPr>
          <w:color w:val="000000"/>
          <w:sz w:val="28"/>
          <w:lang w:eastAsia="ru-RU"/>
        </w:rPr>
        <w:t xml:space="preserve">ука, которая  изучает закономерности географического распространения и распределения организмов.   Систематика— </w:t>
      </w:r>
      <w:proofErr w:type="gramStart"/>
      <w:r w:rsidRPr="0025215D">
        <w:rPr>
          <w:color w:val="000000"/>
          <w:sz w:val="28"/>
          <w:lang w:eastAsia="ru-RU"/>
        </w:rPr>
        <w:t>на</w:t>
      </w:r>
      <w:proofErr w:type="gramEnd"/>
      <w:r w:rsidRPr="0025215D">
        <w:rPr>
          <w:color w:val="000000"/>
          <w:sz w:val="28"/>
          <w:lang w:eastAsia="ru-RU"/>
        </w:rPr>
        <w:t>учная дисциплина, о классификации живых организмов.  Морфология изучает внешнее строение организма.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Тематический план</w:t>
      </w:r>
    </w:p>
    <w:tbl>
      <w:tblPr>
        <w:tblW w:w="12158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4"/>
        <w:gridCol w:w="7231"/>
        <w:gridCol w:w="4053"/>
      </w:tblGrid>
      <w:tr w:rsidR="0025215D" w:rsidRPr="0025215D" w:rsidTr="0025215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bookmarkStart w:id="0" w:name="3804dc27480666fc51c30af14304f3bc27b24cd9"/>
            <w:bookmarkStart w:id="1" w:name="1"/>
            <w:bookmarkEnd w:id="0"/>
            <w:bookmarkEnd w:id="1"/>
            <w:r w:rsidRPr="0025215D">
              <w:rPr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Название раздела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25215D" w:rsidRPr="0025215D" w:rsidTr="0025215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        Введение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25215D" w:rsidRPr="0025215D" w:rsidTr="0025215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ind w:left="566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Лаборатория Левенгука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</w:tr>
      <w:tr w:rsidR="0025215D" w:rsidRPr="0025215D" w:rsidTr="0025215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ind w:left="566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Практическая ботаника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</w:tr>
      <w:tr w:rsidR="0025215D" w:rsidRPr="0025215D" w:rsidTr="0025215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ind w:left="566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Практическая зоология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</w:tr>
      <w:tr w:rsidR="0025215D" w:rsidRPr="0025215D" w:rsidTr="0025215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ind w:left="566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25215D">
              <w:rPr>
                <w:b/>
                <w:bCs/>
                <w:color w:val="000000"/>
                <w:sz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5C525B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8"/>
                <w:lang w:eastAsia="ru-RU"/>
              </w:rPr>
              <w:t>47</w:t>
            </w:r>
          </w:p>
        </w:tc>
      </w:tr>
      <w:tr w:rsidR="0025215D" w:rsidRPr="0025215D" w:rsidTr="0025215D">
        <w:tc>
          <w:tcPr>
            <w:tcW w:w="6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ind w:left="566"/>
              <w:jc w:val="right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5C525B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</w:tr>
    </w:tbl>
    <w:p w:rsidR="0025215D" w:rsidRPr="0025215D" w:rsidRDefault="000C787C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>С</w:t>
      </w:r>
      <w:r w:rsidR="0025215D" w:rsidRPr="0025215D">
        <w:rPr>
          <w:b/>
          <w:bCs/>
          <w:color w:val="000000"/>
          <w:sz w:val="28"/>
          <w:lang w:eastAsia="ru-RU"/>
        </w:rPr>
        <w:t>одержание</w:t>
      </w:r>
      <w:r>
        <w:rPr>
          <w:b/>
          <w:bCs/>
          <w:color w:val="000000"/>
          <w:sz w:val="28"/>
          <w:lang w:eastAsia="ru-RU"/>
        </w:rPr>
        <w:t xml:space="preserve"> программы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Раздел 1. «Лаборатория Левенгука» (5 часов)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Практические лабораторные работы:</w:t>
      </w:r>
    </w:p>
    <w:p w:rsidR="0025215D" w:rsidRPr="0025215D" w:rsidRDefault="0025215D" w:rsidP="0025215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Устройство микроскопа</w:t>
      </w:r>
    </w:p>
    <w:p w:rsidR="0025215D" w:rsidRPr="0025215D" w:rsidRDefault="0025215D" w:rsidP="0025215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Приготовление и рассматривание микропрепаратов</w:t>
      </w:r>
    </w:p>
    <w:p w:rsidR="0025215D" w:rsidRPr="0025215D" w:rsidRDefault="0025215D" w:rsidP="0025215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Зарисовка биологических объектов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Проектно-исследовательская деятельность:</w:t>
      </w:r>
    </w:p>
    <w:p w:rsidR="0025215D" w:rsidRPr="0025215D" w:rsidRDefault="0025215D" w:rsidP="0025215D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Мини – исследование «Микромир» (работа в группах с последующей презентацией).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Раздел 2. Практическая ботаника (8 часов)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Практические и лабораторные работы:</w:t>
      </w:r>
    </w:p>
    <w:p w:rsidR="0025215D" w:rsidRPr="0025215D" w:rsidRDefault="0025215D" w:rsidP="0025215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Морфологическое описание растений</w:t>
      </w:r>
    </w:p>
    <w:p w:rsidR="0025215D" w:rsidRPr="0025215D" w:rsidRDefault="0025215D" w:rsidP="0025215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Определение растений по гербарным образцам и в безлиственном состоянии</w:t>
      </w:r>
    </w:p>
    <w:p w:rsidR="0025215D" w:rsidRPr="0025215D" w:rsidRDefault="0025215D" w:rsidP="0025215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1286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Монтировка гербария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Проектно-исследовательская деятельность:</w:t>
      </w:r>
    </w:p>
    <w:p w:rsidR="0025215D" w:rsidRPr="0025215D" w:rsidRDefault="0025215D" w:rsidP="0025215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Создание каталога «Видовое разнообразие растений пришкольной территории»</w:t>
      </w:r>
    </w:p>
    <w:p w:rsidR="0025215D" w:rsidRPr="0025215D" w:rsidRDefault="0025215D" w:rsidP="0025215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Проект «Редкие растения Ленинградской области»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Раздел 3. Практическая зоология (7 часов)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lastRenderedPageBreak/>
        <w:t>Практические и лабораторные работы:</w:t>
      </w:r>
    </w:p>
    <w:p w:rsidR="0025215D" w:rsidRPr="0025215D" w:rsidRDefault="0025215D" w:rsidP="0025215D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Работа по определению животных</w:t>
      </w:r>
    </w:p>
    <w:p w:rsidR="0025215D" w:rsidRPr="0025215D" w:rsidRDefault="0025215D" w:rsidP="0025215D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Составление пищевых цепочек</w:t>
      </w:r>
    </w:p>
    <w:p w:rsidR="0025215D" w:rsidRPr="0025215D" w:rsidRDefault="0025215D" w:rsidP="0025215D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Определение  экологической группы животных по внешнему виду</w:t>
      </w:r>
    </w:p>
    <w:p w:rsidR="0025215D" w:rsidRPr="0025215D" w:rsidRDefault="0025215D" w:rsidP="0025215D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Фенологические наблюдения «Зима в жизни растений и животных»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Проектно-исследовательская деятельность:</w:t>
      </w:r>
    </w:p>
    <w:p w:rsidR="0025215D" w:rsidRPr="0025215D" w:rsidRDefault="0025215D" w:rsidP="0025215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Мини – исследование «Птицы на кормушке»</w:t>
      </w:r>
    </w:p>
    <w:p w:rsidR="0025215D" w:rsidRPr="0025215D" w:rsidRDefault="0025215D" w:rsidP="0025215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Проект «Красная книга животных Ленинградской области»</w:t>
      </w:r>
    </w:p>
    <w:p w:rsidR="0025215D" w:rsidRPr="0025215D" w:rsidRDefault="003614A9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Раздел 4. </w:t>
      </w:r>
      <w:proofErr w:type="spellStart"/>
      <w:r>
        <w:rPr>
          <w:b/>
          <w:bCs/>
          <w:color w:val="000000"/>
          <w:sz w:val="28"/>
          <w:lang w:eastAsia="ru-RU"/>
        </w:rPr>
        <w:t>Биопрактикум</w:t>
      </w:r>
      <w:proofErr w:type="spellEnd"/>
      <w:r>
        <w:rPr>
          <w:b/>
          <w:bCs/>
          <w:color w:val="000000"/>
          <w:sz w:val="28"/>
          <w:lang w:eastAsia="ru-RU"/>
        </w:rPr>
        <w:t xml:space="preserve"> (47</w:t>
      </w:r>
      <w:r w:rsidR="0025215D" w:rsidRPr="0025215D">
        <w:rPr>
          <w:b/>
          <w:bCs/>
          <w:color w:val="000000"/>
          <w:sz w:val="28"/>
          <w:lang w:eastAsia="ru-RU"/>
        </w:rPr>
        <w:t xml:space="preserve"> часов)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 xml:space="preserve">  </w:t>
      </w:r>
      <w:proofErr w:type="spellStart"/>
      <w:r w:rsidRPr="0025215D">
        <w:rPr>
          <w:color w:val="000000"/>
          <w:sz w:val="28"/>
          <w:lang w:eastAsia="ru-RU"/>
        </w:rPr>
        <w:t>Учебно</w:t>
      </w:r>
      <w:proofErr w:type="spellEnd"/>
      <w:r w:rsidRPr="0025215D">
        <w:rPr>
          <w:color w:val="000000"/>
          <w:sz w:val="28"/>
          <w:lang w:eastAsia="ru-RU"/>
        </w:rPr>
        <w:t xml:space="preserve">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</w:t>
      </w:r>
      <w:proofErr w:type="spellStart"/>
      <w:r w:rsidRPr="0025215D">
        <w:rPr>
          <w:color w:val="000000"/>
          <w:sz w:val="28"/>
          <w:lang w:eastAsia="ru-RU"/>
        </w:rPr>
        <w:t>биокультур</w:t>
      </w:r>
      <w:proofErr w:type="spellEnd"/>
      <w:r w:rsidRPr="0025215D">
        <w:rPr>
          <w:color w:val="000000"/>
          <w:sz w:val="28"/>
          <w:lang w:eastAsia="ru-RU"/>
        </w:rP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Практические и лабораторные работы:</w:t>
      </w:r>
    </w:p>
    <w:p w:rsidR="0025215D" w:rsidRPr="0025215D" w:rsidRDefault="0025215D" w:rsidP="0025215D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Работа с информацией (посещение библиотеки)</w:t>
      </w:r>
    </w:p>
    <w:p w:rsidR="0025215D" w:rsidRPr="0025215D" w:rsidRDefault="0025215D" w:rsidP="0025215D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Оформление доклада и презентации по определенной теме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i/>
          <w:iCs/>
          <w:color w:val="000000"/>
          <w:sz w:val="28"/>
          <w:lang w:eastAsia="ru-RU"/>
        </w:rPr>
        <w:t>Проектно-исследовательская деятельность: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Модуль «Физиология растений»</w:t>
      </w:r>
    </w:p>
    <w:p w:rsidR="0025215D" w:rsidRPr="0025215D" w:rsidRDefault="0025215D" w:rsidP="0025215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Движение растений</w:t>
      </w:r>
    </w:p>
    <w:p w:rsidR="0025215D" w:rsidRPr="0025215D" w:rsidRDefault="0025215D" w:rsidP="0025215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Влияние стимуляторов роста на рост и развитие растений</w:t>
      </w:r>
    </w:p>
    <w:p w:rsidR="0025215D" w:rsidRPr="0025215D" w:rsidRDefault="0025215D" w:rsidP="0025215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Прорастание семян</w:t>
      </w:r>
    </w:p>
    <w:p w:rsidR="0025215D" w:rsidRPr="0025215D" w:rsidRDefault="0025215D" w:rsidP="0025215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Влияние прищипки на рост корня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Модуль «Микробиология»</w:t>
      </w:r>
    </w:p>
    <w:p w:rsidR="0025215D" w:rsidRPr="0025215D" w:rsidRDefault="0025215D" w:rsidP="0025215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Выращивание культуры бактерий и простейших</w:t>
      </w:r>
    </w:p>
    <w:p w:rsidR="0025215D" w:rsidRPr="0025215D" w:rsidRDefault="0025215D" w:rsidP="0025215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Влияние фитонцидов растений на жизнедеятельность бактерий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Модуль «Микология»</w:t>
      </w:r>
    </w:p>
    <w:p w:rsidR="0025215D" w:rsidRPr="0025215D" w:rsidRDefault="0025215D" w:rsidP="0025215D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Влияние дрожжей на укоренение черенков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Модуль «Экологический практикум»</w:t>
      </w:r>
    </w:p>
    <w:p w:rsidR="0025215D" w:rsidRPr="0025215D" w:rsidRDefault="0025215D" w:rsidP="0025215D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 xml:space="preserve">Определение степени загрязнения воздуха методом </w:t>
      </w:r>
      <w:proofErr w:type="spellStart"/>
      <w:r w:rsidRPr="0025215D">
        <w:rPr>
          <w:color w:val="000000"/>
          <w:sz w:val="28"/>
          <w:lang w:eastAsia="ru-RU"/>
        </w:rPr>
        <w:t>биоиндикации</w:t>
      </w:r>
      <w:proofErr w:type="spellEnd"/>
    </w:p>
    <w:p w:rsidR="0025215D" w:rsidRPr="0025215D" w:rsidRDefault="0025215D" w:rsidP="0025215D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Определение запыленности воздуха в помещениях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566"/>
        <w:jc w:val="center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Календарно- тематическое планирование</w:t>
      </w:r>
    </w:p>
    <w:tbl>
      <w:tblPr>
        <w:tblW w:w="12233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5"/>
        <w:gridCol w:w="695"/>
        <w:gridCol w:w="6133"/>
        <w:gridCol w:w="3620"/>
      </w:tblGrid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bookmarkStart w:id="2" w:name="c054bfe848a74164339be0124674b621f1a093c1"/>
            <w:bookmarkStart w:id="3" w:name="2"/>
            <w:bookmarkEnd w:id="2"/>
            <w:bookmarkEnd w:id="3"/>
            <w:r w:rsidRPr="0025215D">
              <w:rPr>
                <w:b/>
                <w:bCs/>
                <w:color w:val="000000"/>
                <w:sz w:val="28"/>
                <w:lang w:eastAsia="ru-RU"/>
              </w:rPr>
              <w:lastRenderedPageBreak/>
              <w:t>Дата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25215D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5215D">
              <w:rPr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</w:tr>
      <w:tr w:rsidR="0025215D" w:rsidRPr="0025215D" w:rsidTr="003614A9">
        <w:trPr>
          <w:trHeight w:val="150"/>
        </w:trPr>
        <w:tc>
          <w:tcPr>
            <w:tcW w:w="1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b/>
                <w:bCs/>
                <w:color w:val="000000"/>
                <w:lang w:eastAsia="ru-RU"/>
              </w:rPr>
              <w:t>Введение (1 час)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Беседа</w:t>
            </w:r>
          </w:p>
        </w:tc>
      </w:tr>
      <w:tr w:rsidR="0025215D" w:rsidRPr="0025215D" w:rsidTr="003614A9">
        <w:trPr>
          <w:trHeight w:val="150"/>
        </w:trPr>
        <w:tc>
          <w:tcPr>
            <w:tcW w:w="1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b/>
                <w:bCs/>
                <w:color w:val="000000"/>
                <w:lang w:eastAsia="ru-RU"/>
              </w:rPr>
              <w:t>Лаборатория Левенгука (5 часов)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Знакомство с устройством микроскопа.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Лабораторный практикум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Мини-исследование «Микромир»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Работа в группах</w:t>
            </w:r>
          </w:p>
        </w:tc>
      </w:tr>
      <w:tr w:rsidR="0025215D" w:rsidRPr="0025215D" w:rsidTr="003614A9">
        <w:trPr>
          <w:trHeight w:val="150"/>
        </w:trPr>
        <w:tc>
          <w:tcPr>
            <w:tcW w:w="1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b/>
                <w:bCs/>
                <w:color w:val="000000"/>
                <w:lang w:eastAsia="ru-RU"/>
              </w:rPr>
              <w:t>Практическая ботаника (8 часов)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6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Экскурсия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7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9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Определяем и классифицируем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 с определителями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10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Морфологическое описание растений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Лабораторный практикум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11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018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Проектная деятельность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13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Редкие растения</w:t>
            </w:r>
            <w:r w:rsidR="009137CC">
              <w:rPr>
                <w:color w:val="000000"/>
                <w:lang w:eastAsia="ru-RU"/>
              </w:rPr>
              <w:t xml:space="preserve"> Чувашской Республики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Проектная деятельность</w:t>
            </w:r>
          </w:p>
        </w:tc>
      </w:tr>
      <w:tr w:rsidR="0025215D" w:rsidRPr="0025215D" w:rsidTr="003614A9">
        <w:trPr>
          <w:trHeight w:val="150"/>
        </w:trPr>
        <w:tc>
          <w:tcPr>
            <w:tcW w:w="1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b/>
                <w:bCs/>
                <w:color w:val="000000"/>
                <w:lang w:eastAsia="ru-RU"/>
              </w:rPr>
              <w:t>Практическая зоология (7 часов)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14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Система животного  мира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Творческая мастерская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15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Определяем и классифицируем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16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15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17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Лабораторный практикум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орнитология</w:t>
            </w:r>
          </w:p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Мини- исследование «Птицы на кормушке»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Работа в группах</w:t>
            </w:r>
          </w:p>
        </w:tc>
      </w:tr>
      <w:tr w:rsidR="0025215D" w:rsidRPr="0025215D" w:rsidTr="003614A9">
        <w:trPr>
          <w:trHeight w:val="327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19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 xml:space="preserve">Проект «Красная книга </w:t>
            </w:r>
            <w:r w:rsidR="009137CC">
              <w:rPr>
                <w:color w:val="000000"/>
                <w:lang w:eastAsia="ru-RU"/>
              </w:rPr>
              <w:t>Чувашской Республики</w:t>
            </w:r>
            <w:r w:rsidRPr="003614A9">
              <w:rPr>
                <w:color w:val="000000"/>
                <w:lang w:eastAsia="ru-RU"/>
              </w:rPr>
              <w:t>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Проектная деятельность</w:t>
            </w:r>
          </w:p>
        </w:tc>
      </w:tr>
      <w:tr w:rsidR="0025215D" w:rsidRPr="0025215D" w:rsidTr="003614A9">
        <w:trPr>
          <w:trHeight w:val="34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20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 xml:space="preserve">Проект «Красная книга </w:t>
            </w:r>
            <w:r w:rsidR="009137CC">
              <w:rPr>
                <w:color w:val="000000"/>
                <w:lang w:eastAsia="ru-RU"/>
              </w:rPr>
              <w:t>Чувашской Республики</w:t>
            </w:r>
            <w:r w:rsidRPr="003614A9">
              <w:rPr>
                <w:color w:val="000000"/>
                <w:lang w:eastAsia="ru-RU"/>
              </w:rPr>
              <w:t>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Проектная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21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Экскурсия</w:t>
            </w:r>
          </w:p>
        </w:tc>
      </w:tr>
      <w:tr w:rsidR="0025215D" w:rsidRPr="0025215D" w:rsidTr="003614A9">
        <w:trPr>
          <w:trHeight w:val="343"/>
        </w:trPr>
        <w:tc>
          <w:tcPr>
            <w:tcW w:w="1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3614A9" w:rsidP="0025215D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3614A9">
              <w:rPr>
                <w:b/>
                <w:bCs/>
                <w:color w:val="000000"/>
                <w:lang w:eastAsia="ru-RU"/>
              </w:rPr>
              <w:t>Биопрактикум</w:t>
            </w:r>
            <w:proofErr w:type="spellEnd"/>
            <w:r w:rsidRPr="003614A9">
              <w:rPr>
                <w:b/>
                <w:bCs/>
                <w:color w:val="000000"/>
                <w:lang w:eastAsia="ru-RU"/>
              </w:rPr>
              <w:t xml:space="preserve"> (47</w:t>
            </w:r>
            <w:r w:rsidR="0025215D" w:rsidRPr="003614A9">
              <w:rPr>
                <w:b/>
                <w:bCs/>
                <w:color w:val="000000"/>
                <w:lang w:eastAsia="ru-RU"/>
              </w:rPr>
              <w:t xml:space="preserve"> часов)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Теоретическое занятие</w:t>
            </w:r>
          </w:p>
        </w:tc>
      </w:tr>
      <w:tr w:rsidR="0025215D" w:rsidRPr="0025215D" w:rsidTr="003614A9">
        <w:trPr>
          <w:trHeight w:val="34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23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Источники информации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25215D" w:rsidRPr="0025215D" w:rsidTr="003614A9">
        <w:trPr>
          <w:trHeight w:val="34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24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Как оформить результаты исследования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Теоретическое занятие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25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Физиология растений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Исследовательская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26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Физиология растений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Исследовательская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27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Микробиология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Исследовательская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Микология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Исследовательская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29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Экологический практикум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Исследовательская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30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Экологический практикум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Исследовательская деятельность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31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Подготовка к отчетной конференции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Создание презентаций, докладов</w:t>
            </w:r>
          </w:p>
        </w:tc>
      </w:tr>
      <w:tr w:rsidR="0025215D" w:rsidRPr="0025215D" w:rsidTr="003614A9">
        <w:trPr>
          <w:trHeight w:val="327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Отчетная конференция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Презентация работы</w:t>
            </w:r>
          </w:p>
        </w:tc>
      </w:tr>
      <w:tr w:rsidR="0025215D" w:rsidRPr="0025215D" w:rsidTr="003614A9">
        <w:trPr>
          <w:trHeight w:val="997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33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Итоговая диагностика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Отработка практической части  олимпиадных заданий</w:t>
            </w:r>
          </w:p>
        </w:tc>
      </w:tr>
      <w:tr w:rsidR="0025215D" w:rsidRPr="0025215D" w:rsidTr="003614A9">
        <w:trPr>
          <w:trHeight w:val="6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34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Подведение итогов за учебный год</w:t>
            </w:r>
          </w:p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215D" w:rsidRPr="003614A9" w:rsidRDefault="0025215D" w:rsidP="0025215D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 xml:space="preserve">Создание </w:t>
            </w:r>
            <w:proofErr w:type="spellStart"/>
            <w:r w:rsidRPr="003614A9">
              <w:rPr>
                <w:color w:val="000000"/>
                <w:lang w:eastAsia="ru-RU"/>
              </w:rPr>
              <w:t>портфолио</w:t>
            </w:r>
            <w:proofErr w:type="spellEnd"/>
            <w:r w:rsidRPr="003614A9">
              <w:rPr>
                <w:color w:val="000000"/>
                <w:lang w:eastAsia="ru-RU"/>
              </w:rPr>
              <w:t xml:space="preserve"> личных достижений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  <w:p w:rsidR="003614A9" w:rsidRPr="0025215D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35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Pr="003614A9">
              <w:rPr>
                <w:color w:val="000000"/>
                <w:lang w:eastAsia="ru-RU"/>
              </w:rPr>
              <w:t xml:space="preserve">накомство с </w:t>
            </w:r>
            <w:r>
              <w:rPr>
                <w:color w:val="000000"/>
                <w:lang w:eastAsia="ru-RU"/>
              </w:rPr>
              <w:t xml:space="preserve">химическим </w:t>
            </w:r>
            <w:r w:rsidRPr="003614A9">
              <w:rPr>
                <w:color w:val="000000"/>
                <w:lang w:eastAsia="ru-RU"/>
              </w:rPr>
              <w:t>оборудованием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Беседа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36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Правила и приемы работы в химической лаборатории. Техника лабораторных работ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Беседа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37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Простейшее оборудование и приборы (работа со штативом, спиртовкой, прибором для получения газа)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Беседа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Выращивание кристаллов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39-40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Приготовление рабочих растворов, растворов заданной концентрации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41-42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Подготовка к олимпиаде, к конкурсам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43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Онлайн-о</w:t>
            </w:r>
            <w:r w:rsidRPr="003614A9">
              <w:rPr>
                <w:color w:val="000000"/>
                <w:lang w:eastAsia="ru-RU"/>
              </w:rPr>
              <w:t>лимпиада</w:t>
            </w:r>
            <w:proofErr w:type="spellEnd"/>
            <w:r w:rsidRPr="003614A9">
              <w:rPr>
                <w:color w:val="000000"/>
                <w:lang w:eastAsia="ru-RU"/>
              </w:rPr>
              <w:t xml:space="preserve"> по химии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44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Возгонка йода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45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Изменение цвета жидкости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46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Химические «цветы»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47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Очистка старых монет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«Метель в сосуде»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49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Получение и воспламенение белого фосфора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50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«Сиреневый туман»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50-52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Пиротехнические опыты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53-55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proofErr w:type="gramStart"/>
            <w:r w:rsidRPr="003614A9">
              <w:rPr>
                <w:color w:val="000000"/>
                <w:lang w:eastAsia="ru-RU"/>
              </w:rPr>
              <w:t>Решение экспериментально-расчетных задач (создание проектов:</w:t>
            </w:r>
            <w:proofErr w:type="gramEnd"/>
            <w:r w:rsidRPr="003614A9">
              <w:rPr>
                <w:color w:val="000000"/>
                <w:lang w:eastAsia="ru-RU"/>
              </w:rPr>
              <w:t xml:space="preserve"> </w:t>
            </w:r>
            <w:proofErr w:type="gramStart"/>
            <w:r w:rsidRPr="003614A9">
              <w:rPr>
                <w:color w:val="000000"/>
                <w:lang w:eastAsia="ru-RU"/>
              </w:rPr>
              <w:t>«Мониторинг качества питьевой воды» или «Электролиз в школьной лаборатории»)</w:t>
            </w:r>
            <w:proofErr w:type="gramEnd"/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56-57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Химические продукты: «сок, вода, молоко»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Самовозгорание костра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59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«Перо жар-птицы» - цветные огни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60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Дым без огня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61-62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Решение расчетных задач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63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Химическое «золото»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64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B074BF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Извержение вулкана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</w:tc>
      </w:tr>
      <w:tr w:rsidR="003614A9" w:rsidRPr="0025215D" w:rsidTr="003614A9">
        <w:trPr>
          <w:trHeight w:val="28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3614A9" w:rsidP="0025215D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Pr="003614A9" w:rsidRDefault="003614A9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65-68</w:t>
            </w:r>
          </w:p>
        </w:tc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87C" w:rsidRDefault="003614A9" w:rsidP="00B074BF">
            <w:pPr>
              <w:spacing w:after="150" w:line="18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Решение экспериментально-расчетных задач</w:t>
            </w:r>
            <w:r w:rsidR="000C787C">
              <w:rPr>
                <w:color w:val="000000"/>
                <w:lang w:eastAsia="ru-RU"/>
              </w:rPr>
              <w:t xml:space="preserve"> </w:t>
            </w:r>
          </w:p>
          <w:p w:rsidR="003614A9" w:rsidRPr="003614A9" w:rsidRDefault="000C787C" w:rsidP="00B074BF">
            <w:pPr>
              <w:spacing w:after="150" w:line="18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4A9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3614A9">
              <w:rPr>
                <w:color w:val="000000"/>
                <w:lang w:eastAsia="ru-RU"/>
              </w:rPr>
              <w:t>Практическая работа</w:t>
            </w:r>
          </w:p>
          <w:p w:rsidR="000C787C" w:rsidRPr="0025215D" w:rsidRDefault="000C787C" w:rsidP="0025215D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lang w:eastAsia="ru-RU"/>
              </w:rPr>
            </w:pPr>
          </w:p>
        </w:tc>
      </w:tr>
    </w:tbl>
    <w:p w:rsidR="003614A9" w:rsidRDefault="003614A9" w:rsidP="0025215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25215D" w:rsidRPr="0025215D" w:rsidRDefault="00933C90" w:rsidP="0025215D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>Материально-техническое</w:t>
      </w:r>
      <w:r w:rsidR="0025215D" w:rsidRPr="0025215D">
        <w:rPr>
          <w:b/>
          <w:bCs/>
          <w:color w:val="000000"/>
          <w:sz w:val="28"/>
          <w:lang w:eastAsia="ru-RU"/>
        </w:rPr>
        <w:t xml:space="preserve"> обеспечение: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66"/>
        <w:jc w:val="both"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t>Информационно-коммуникативные средства обучения</w:t>
      </w:r>
    </w:p>
    <w:p w:rsidR="0025215D" w:rsidRPr="0025215D" w:rsidRDefault="0025215D" w:rsidP="0025215D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Компьютер</w:t>
      </w:r>
    </w:p>
    <w:p w:rsidR="0025215D" w:rsidRPr="0025215D" w:rsidRDefault="0025215D" w:rsidP="0025215D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25215D">
        <w:rPr>
          <w:color w:val="000000"/>
          <w:sz w:val="28"/>
          <w:lang w:eastAsia="ru-RU"/>
        </w:rPr>
        <w:t>Мультимедийный</w:t>
      </w:r>
      <w:proofErr w:type="spellEnd"/>
      <w:r w:rsidRPr="0025215D">
        <w:rPr>
          <w:color w:val="000000"/>
          <w:sz w:val="28"/>
          <w:lang w:eastAsia="ru-RU"/>
        </w:rPr>
        <w:t xml:space="preserve"> проектор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25215D">
        <w:rPr>
          <w:b/>
          <w:bCs/>
          <w:color w:val="000000"/>
          <w:sz w:val="28"/>
          <w:lang w:eastAsia="ru-RU"/>
        </w:rPr>
        <w:lastRenderedPageBreak/>
        <w:t>Техническое оснащение (оборудование):</w:t>
      </w:r>
    </w:p>
    <w:p w:rsidR="0025215D" w:rsidRPr="0025215D" w:rsidRDefault="003614A9" w:rsidP="0025215D">
      <w:pPr>
        <w:widowControl/>
        <w:shd w:val="clear" w:color="auto" w:fill="FFFFFF"/>
        <w:autoSpaceDE/>
        <w:autoSpaceDN/>
        <w:ind w:left="360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1. Микроскоп</w:t>
      </w:r>
      <w:r w:rsidR="0025215D" w:rsidRPr="0025215D">
        <w:rPr>
          <w:color w:val="000000"/>
          <w:sz w:val="28"/>
          <w:lang w:eastAsia="ru-RU"/>
        </w:rPr>
        <w:t>;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360"/>
        <w:rPr>
          <w:rFonts w:ascii="Calibri" w:hAnsi="Calibri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2</w:t>
      </w:r>
      <w:r w:rsidR="003614A9">
        <w:rPr>
          <w:color w:val="000000"/>
          <w:sz w:val="28"/>
          <w:lang w:eastAsia="ru-RU"/>
        </w:rPr>
        <w:t>. Цифровая лаборатория</w:t>
      </w:r>
      <w:r w:rsidRPr="0025215D">
        <w:rPr>
          <w:color w:val="000000"/>
          <w:sz w:val="28"/>
          <w:lang w:eastAsia="ru-RU"/>
        </w:rPr>
        <w:t>;</w:t>
      </w:r>
    </w:p>
    <w:p w:rsidR="0025215D" w:rsidRDefault="0025215D" w:rsidP="0025215D">
      <w:pPr>
        <w:widowControl/>
        <w:shd w:val="clear" w:color="auto" w:fill="FFFFFF"/>
        <w:autoSpaceDE/>
        <w:autoSpaceDN/>
        <w:ind w:left="360"/>
        <w:rPr>
          <w:color w:val="000000"/>
          <w:sz w:val="28"/>
          <w:lang w:eastAsia="ru-RU"/>
        </w:rPr>
      </w:pPr>
      <w:r w:rsidRPr="0025215D">
        <w:rPr>
          <w:color w:val="000000"/>
          <w:sz w:val="28"/>
          <w:lang w:eastAsia="ru-RU"/>
        </w:rPr>
        <w:t>3. Оборудование для опытов и экспериментов.</w:t>
      </w:r>
    </w:p>
    <w:p w:rsidR="00933C90" w:rsidRDefault="00933C90" w:rsidP="0025215D">
      <w:pPr>
        <w:widowControl/>
        <w:shd w:val="clear" w:color="auto" w:fill="FFFFFF"/>
        <w:autoSpaceDE/>
        <w:autoSpaceDN/>
        <w:ind w:left="360"/>
        <w:rPr>
          <w:color w:val="000000"/>
          <w:sz w:val="28"/>
          <w:lang w:eastAsia="ru-RU"/>
        </w:rPr>
      </w:pPr>
    </w:p>
    <w:p w:rsidR="00933C90" w:rsidRDefault="00933C90" w:rsidP="0025215D">
      <w:pPr>
        <w:widowControl/>
        <w:shd w:val="clear" w:color="auto" w:fill="FFFFFF"/>
        <w:autoSpaceDE/>
        <w:autoSpaceDN/>
        <w:ind w:left="360"/>
        <w:rPr>
          <w:color w:val="000000"/>
          <w:sz w:val="28"/>
          <w:lang w:eastAsia="ru-RU"/>
        </w:rPr>
      </w:pPr>
    </w:p>
    <w:p w:rsidR="000C787C" w:rsidRPr="000C787C" w:rsidRDefault="000C787C" w:rsidP="000C787C">
      <w:pPr>
        <w:widowControl/>
        <w:shd w:val="clear" w:color="auto" w:fill="FFFFFF"/>
        <w:autoSpaceDE/>
        <w:autoSpaceDN/>
        <w:ind w:left="360"/>
        <w:jc w:val="center"/>
        <w:rPr>
          <w:b/>
          <w:color w:val="000000"/>
          <w:sz w:val="28"/>
          <w:szCs w:val="28"/>
          <w:lang w:eastAsia="ru-RU"/>
        </w:rPr>
      </w:pPr>
      <w:r w:rsidRPr="000C787C">
        <w:rPr>
          <w:b/>
          <w:color w:val="000000"/>
          <w:sz w:val="28"/>
          <w:szCs w:val="28"/>
          <w:lang w:eastAsia="ru-RU"/>
        </w:rPr>
        <w:t>Список литературы</w:t>
      </w:r>
    </w:p>
    <w:p w:rsidR="0025215D" w:rsidRPr="0025215D" w:rsidRDefault="0025215D" w:rsidP="0025215D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ind w:left="158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 xml:space="preserve">Дольник В.Р. Вышли мы все из природы. Беседы о поведении человека в компании птиц, зверей </w:t>
      </w:r>
      <w:r w:rsidR="003614A9">
        <w:rPr>
          <w:color w:val="000000"/>
          <w:sz w:val="28"/>
          <w:lang w:eastAsia="ru-RU"/>
        </w:rPr>
        <w:t>и детей. — М.: LINKA PRESS, 2019</w:t>
      </w:r>
      <w:r w:rsidRPr="0025215D">
        <w:rPr>
          <w:color w:val="000000"/>
          <w:sz w:val="28"/>
          <w:lang w:eastAsia="ru-RU"/>
        </w:rPr>
        <w:t>.</w:t>
      </w:r>
    </w:p>
    <w:p w:rsidR="0025215D" w:rsidRPr="0025215D" w:rsidRDefault="0025215D" w:rsidP="0025215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158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Лесные травянистые растения. Биология и охрана: справ</w:t>
      </w:r>
      <w:r w:rsidR="003614A9">
        <w:rPr>
          <w:color w:val="000000"/>
          <w:sz w:val="28"/>
          <w:lang w:eastAsia="ru-RU"/>
        </w:rPr>
        <w:t xml:space="preserve">очник. - М.: </w:t>
      </w:r>
      <w:proofErr w:type="spellStart"/>
      <w:r w:rsidR="003614A9">
        <w:rPr>
          <w:color w:val="000000"/>
          <w:sz w:val="28"/>
          <w:lang w:eastAsia="ru-RU"/>
        </w:rPr>
        <w:t>Агропромиздат</w:t>
      </w:r>
      <w:proofErr w:type="spellEnd"/>
      <w:r w:rsidR="003614A9">
        <w:rPr>
          <w:color w:val="000000"/>
          <w:sz w:val="28"/>
          <w:lang w:eastAsia="ru-RU"/>
        </w:rPr>
        <w:t>, 2019</w:t>
      </w:r>
      <w:r w:rsidRPr="0025215D">
        <w:rPr>
          <w:color w:val="000000"/>
          <w:sz w:val="28"/>
          <w:lang w:eastAsia="ru-RU"/>
        </w:rPr>
        <w:t>.</w:t>
      </w:r>
    </w:p>
    <w:p w:rsidR="0025215D" w:rsidRPr="0025215D" w:rsidRDefault="0025215D" w:rsidP="0025215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158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Петров В.В. Растительный мир нашей Родины: кн. для учителя. -2-е из</w:t>
      </w:r>
      <w:r w:rsidR="003614A9">
        <w:rPr>
          <w:color w:val="000000"/>
          <w:sz w:val="28"/>
          <w:lang w:eastAsia="ru-RU"/>
        </w:rPr>
        <w:t>д., доп. — М.: Просвещение, 2017</w:t>
      </w:r>
      <w:r w:rsidRPr="0025215D">
        <w:rPr>
          <w:color w:val="000000"/>
          <w:sz w:val="28"/>
          <w:lang w:eastAsia="ru-RU"/>
        </w:rPr>
        <w:t>.</w:t>
      </w:r>
    </w:p>
    <w:p w:rsidR="0025215D" w:rsidRPr="0025215D" w:rsidRDefault="0025215D" w:rsidP="0025215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158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25215D">
        <w:rPr>
          <w:color w:val="000000"/>
          <w:sz w:val="28"/>
          <w:lang w:eastAsia="ru-RU"/>
        </w:rPr>
        <w:t>Самкова</w:t>
      </w:r>
      <w:proofErr w:type="spellEnd"/>
      <w:r w:rsidRPr="0025215D">
        <w:rPr>
          <w:color w:val="000000"/>
          <w:sz w:val="28"/>
          <w:lang w:eastAsia="ru-RU"/>
        </w:rPr>
        <w:t xml:space="preserve"> В.А. Мы изучаем лес. Задания для учащихся 3—5 классов //Биоло</w:t>
      </w:r>
      <w:r w:rsidR="003614A9">
        <w:rPr>
          <w:color w:val="000000"/>
          <w:sz w:val="28"/>
          <w:lang w:eastAsia="ru-RU"/>
        </w:rPr>
        <w:t>гия в школе. - 2003. - № 7; 2019</w:t>
      </w:r>
      <w:r w:rsidRPr="0025215D">
        <w:rPr>
          <w:color w:val="000000"/>
          <w:sz w:val="28"/>
          <w:lang w:eastAsia="ru-RU"/>
        </w:rPr>
        <w:t>. - № 1, 3, 5, 7.</w:t>
      </w:r>
    </w:p>
    <w:p w:rsidR="0025215D" w:rsidRPr="0025215D" w:rsidRDefault="0025215D" w:rsidP="0025215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158"/>
        <w:jc w:val="both"/>
        <w:rPr>
          <w:rFonts w:ascii="Calibri" w:hAnsi="Calibri" w:cs="Arial"/>
          <w:color w:val="000000"/>
          <w:lang w:eastAsia="ru-RU"/>
        </w:rPr>
      </w:pPr>
      <w:r w:rsidRPr="0025215D">
        <w:rPr>
          <w:color w:val="000000"/>
          <w:sz w:val="28"/>
          <w:lang w:eastAsia="ru-RU"/>
        </w:rPr>
        <w:t>Чернова Н.М. Лабораторный практикум по э</w:t>
      </w:r>
      <w:r w:rsidR="003614A9">
        <w:rPr>
          <w:color w:val="000000"/>
          <w:sz w:val="28"/>
          <w:lang w:eastAsia="ru-RU"/>
        </w:rPr>
        <w:t>кологии. — М.: Просвещение, 2019</w:t>
      </w:r>
      <w:r w:rsidRPr="0025215D">
        <w:rPr>
          <w:color w:val="000000"/>
          <w:sz w:val="28"/>
          <w:lang w:eastAsia="ru-RU"/>
        </w:rPr>
        <w:t>.</w:t>
      </w:r>
    </w:p>
    <w:p w:rsidR="0025215D" w:rsidRPr="0025215D" w:rsidRDefault="0025215D" w:rsidP="0025215D">
      <w:pPr>
        <w:widowControl/>
        <w:shd w:val="clear" w:color="auto" w:fill="FFFFFF"/>
        <w:autoSpaceDE/>
        <w:autoSpaceDN/>
        <w:ind w:left="120"/>
        <w:jc w:val="center"/>
        <w:rPr>
          <w:rFonts w:ascii="Calibri" w:hAnsi="Calibri"/>
          <w:color w:val="000000"/>
          <w:lang w:eastAsia="ru-RU"/>
        </w:rPr>
      </w:pPr>
      <w:bookmarkStart w:id="4" w:name="h.gjdgxs"/>
      <w:bookmarkEnd w:id="4"/>
      <w:r w:rsidRPr="0025215D">
        <w:rPr>
          <w:b/>
          <w:bCs/>
          <w:color w:val="000000"/>
          <w:sz w:val="28"/>
          <w:lang w:eastAsia="ru-RU"/>
        </w:rPr>
        <w:t>Интернет-ресурсы</w:t>
      </w:r>
    </w:p>
    <w:p w:rsidR="0025215D" w:rsidRPr="0025215D" w:rsidRDefault="00F77CDC" w:rsidP="0025215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ind w:left="120" w:right="20" w:firstLine="900"/>
        <w:jc w:val="both"/>
        <w:rPr>
          <w:rFonts w:ascii="Calibri" w:hAnsi="Calibri" w:cs="Arial"/>
          <w:color w:val="000000"/>
          <w:lang w:eastAsia="ru-RU"/>
        </w:rPr>
      </w:pPr>
      <w:hyperlink r:id="rId5" w:history="1">
        <w:r w:rsidR="0025215D" w:rsidRPr="0025215D">
          <w:rPr>
            <w:color w:val="0000FF"/>
            <w:sz w:val="28"/>
            <w:u w:val="single"/>
            <w:lang w:eastAsia="ru-RU"/>
          </w:rPr>
          <w:t>http://www.sci.aha.ru/ATL/ra21c.htm</w:t>
        </w:r>
      </w:hyperlink>
      <w:r w:rsidR="0025215D" w:rsidRPr="0025215D">
        <w:rPr>
          <w:color w:val="000000"/>
          <w:sz w:val="23"/>
          <w:lang w:eastAsia="ru-RU"/>
        </w:rPr>
        <w:t> — биологическое разнообразие России.</w:t>
      </w:r>
    </w:p>
    <w:p w:rsidR="0025215D" w:rsidRPr="0025215D" w:rsidRDefault="00F77CDC" w:rsidP="0025215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ind w:left="120" w:firstLine="900"/>
        <w:jc w:val="both"/>
        <w:rPr>
          <w:rFonts w:ascii="Calibri" w:hAnsi="Calibri" w:cs="Arial"/>
          <w:color w:val="000000"/>
          <w:lang w:eastAsia="ru-RU"/>
        </w:rPr>
      </w:pPr>
      <w:hyperlink r:id="rId6" w:history="1">
        <w:r w:rsidR="0025215D" w:rsidRPr="0025215D">
          <w:rPr>
            <w:color w:val="0000FF"/>
            <w:sz w:val="28"/>
            <w:u w:val="single"/>
            <w:lang w:eastAsia="ru-RU"/>
          </w:rPr>
          <w:t>http://www.wwf.ru</w:t>
        </w:r>
      </w:hyperlink>
      <w:r w:rsidR="0025215D" w:rsidRPr="0025215D">
        <w:rPr>
          <w:color w:val="000000"/>
          <w:sz w:val="23"/>
          <w:lang w:eastAsia="ru-RU"/>
        </w:rPr>
        <w:t> — Всемирный фонд дикой природы (WWF).</w:t>
      </w:r>
    </w:p>
    <w:p w:rsidR="0025215D" w:rsidRPr="0025215D" w:rsidRDefault="00F77CDC" w:rsidP="0025215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ind w:left="120" w:right="20" w:firstLine="900"/>
        <w:jc w:val="both"/>
        <w:rPr>
          <w:rFonts w:ascii="Calibri" w:hAnsi="Calibri" w:cs="Arial"/>
          <w:color w:val="000000"/>
          <w:lang w:eastAsia="ru-RU"/>
        </w:rPr>
      </w:pPr>
      <w:hyperlink r:id="rId7" w:history="1">
        <w:r w:rsidR="0025215D" w:rsidRPr="0025215D">
          <w:rPr>
            <w:color w:val="0000FF"/>
            <w:sz w:val="28"/>
            <w:u w:val="single"/>
            <w:lang w:eastAsia="ru-RU"/>
          </w:rPr>
          <w:t>http://edu.seu.ru/metodiques/samkova.htm</w:t>
        </w:r>
      </w:hyperlink>
      <w:r w:rsidR="0025215D" w:rsidRPr="0025215D">
        <w:rPr>
          <w:color w:val="000000"/>
          <w:sz w:val="23"/>
          <w:lang w:eastAsia="ru-RU"/>
        </w:rPr>
        <w:t> — интернет-сайт «Общественные ресурсы образования» / </w:t>
      </w:r>
      <w:proofErr w:type="spellStart"/>
      <w:r w:rsidR="0025215D" w:rsidRPr="0025215D">
        <w:rPr>
          <w:i/>
          <w:iCs/>
          <w:color w:val="000000"/>
          <w:sz w:val="28"/>
          <w:lang w:eastAsia="ru-RU"/>
        </w:rPr>
        <w:t>Самкова</w:t>
      </w:r>
      <w:proofErr w:type="spellEnd"/>
      <w:r w:rsidR="0025215D" w:rsidRPr="0025215D">
        <w:rPr>
          <w:i/>
          <w:iCs/>
          <w:color w:val="000000"/>
          <w:sz w:val="28"/>
          <w:lang w:eastAsia="ru-RU"/>
        </w:rPr>
        <w:t xml:space="preserve"> В.А.</w:t>
      </w:r>
      <w:r w:rsidR="0025215D" w:rsidRPr="0025215D">
        <w:rPr>
          <w:color w:val="000000"/>
          <w:sz w:val="23"/>
          <w:lang w:eastAsia="ru-RU"/>
        </w:rPr>
        <w:t> Открывая мир. Практические задания для учащихся.</w:t>
      </w:r>
    </w:p>
    <w:p w:rsidR="0025215D" w:rsidRPr="0025215D" w:rsidRDefault="00F77CDC" w:rsidP="0025215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ind w:left="120" w:right="20" w:firstLine="900"/>
        <w:jc w:val="both"/>
        <w:rPr>
          <w:rFonts w:ascii="Calibri" w:hAnsi="Calibri" w:cs="Arial"/>
          <w:color w:val="000000"/>
          <w:lang w:eastAsia="ru-RU"/>
        </w:rPr>
      </w:pPr>
      <w:hyperlink r:id="rId8" w:history="1">
        <w:r w:rsidR="0025215D" w:rsidRPr="0025215D">
          <w:rPr>
            <w:color w:val="0000FF"/>
            <w:sz w:val="28"/>
            <w:u w:val="single"/>
            <w:lang w:eastAsia="ru-RU"/>
          </w:rPr>
          <w:t>http://www.kunzm.ru</w:t>
        </w:r>
      </w:hyperlink>
      <w:r w:rsidR="0025215D" w:rsidRPr="0025215D">
        <w:rPr>
          <w:color w:val="000000"/>
          <w:sz w:val="23"/>
          <w:lang w:eastAsia="ru-RU"/>
        </w:rPr>
        <w:t> — кружок юных натуралистов зоологического музея МГУ.</w:t>
      </w:r>
    </w:p>
    <w:p w:rsidR="0025215D" w:rsidRPr="005C525B" w:rsidRDefault="00F77CDC" w:rsidP="0025215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ind w:left="120" w:right="20" w:firstLine="900"/>
        <w:jc w:val="both"/>
        <w:rPr>
          <w:rFonts w:ascii="Calibri" w:hAnsi="Calibri" w:cs="Arial"/>
          <w:color w:val="000000"/>
          <w:lang w:eastAsia="ru-RU"/>
        </w:rPr>
      </w:pPr>
      <w:hyperlink r:id="rId9" w:history="1">
        <w:r w:rsidR="0025215D" w:rsidRPr="0025215D">
          <w:rPr>
            <w:color w:val="0000FF"/>
            <w:sz w:val="28"/>
            <w:u w:val="single"/>
            <w:lang w:eastAsia="ru-RU"/>
          </w:rPr>
          <w:t>http://www.ecosystema.ru</w:t>
        </w:r>
      </w:hyperlink>
      <w:r w:rsidR="0025215D" w:rsidRPr="0025215D">
        <w:rPr>
          <w:color w:val="000000"/>
          <w:sz w:val="23"/>
          <w:lang w:eastAsia="ru-RU"/>
        </w:rPr>
        <w:t> — экологическое образование детей и изучение природы России.</w:t>
      </w:r>
    </w:p>
    <w:p w:rsidR="005C525B" w:rsidRPr="0025215D" w:rsidRDefault="005C525B" w:rsidP="005C525B">
      <w:pPr>
        <w:widowControl/>
        <w:shd w:val="clear" w:color="auto" w:fill="FFFFFF"/>
        <w:autoSpaceDE/>
        <w:autoSpaceDN/>
        <w:spacing w:before="100" w:beforeAutospacing="1" w:after="100" w:afterAutospacing="1"/>
        <w:ind w:left="1020" w:right="20"/>
        <w:jc w:val="center"/>
        <w:rPr>
          <w:rFonts w:ascii="Calibri" w:hAnsi="Calibri" w:cs="Arial"/>
          <w:color w:val="000000"/>
          <w:lang w:eastAsia="ru-RU"/>
        </w:rPr>
      </w:pPr>
    </w:p>
    <w:p w:rsidR="005C525B" w:rsidRPr="005C525B" w:rsidRDefault="005C525B" w:rsidP="005C525B">
      <w:pPr>
        <w:pStyle w:val="a5"/>
        <w:adjustRightInd w:val="0"/>
        <w:ind w:left="720"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525B">
        <w:rPr>
          <w:rFonts w:ascii="TimesNewRomanPS-BoldMT" w:hAnsi="TimesNewRomanPS-BoldMT" w:cs="TimesNewRomanPS-BoldMT"/>
          <w:b/>
          <w:bCs/>
          <w:sz w:val="28"/>
          <w:szCs w:val="28"/>
        </w:rPr>
        <w:t>План воспитательной работы</w:t>
      </w:r>
    </w:p>
    <w:p w:rsidR="005C525B" w:rsidRPr="005C525B" w:rsidRDefault="005C525B" w:rsidP="005C525B">
      <w:pPr>
        <w:pStyle w:val="a5"/>
        <w:adjustRightInd w:val="0"/>
        <w:ind w:left="72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"/>
        <w:gridCol w:w="630"/>
        <w:gridCol w:w="3688"/>
        <w:gridCol w:w="2205"/>
        <w:gridCol w:w="8"/>
        <w:gridCol w:w="1612"/>
        <w:gridCol w:w="1913"/>
        <w:gridCol w:w="10"/>
      </w:tblGrid>
      <w:tr w:rsidR="005C525B" w:rsidRPr="00AA5B50" w:rsidTr="005C525B">
        <w:trPr>
          <w:gridAfter w:val="1"/>
          <w:wAfter w:w="10" w:type="dxa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b/>
                <w:sz w:val="24"/>
                <w:szCs w:val="24"/>
              </w:rPr>
              <w:t>№</w:t>
            </w:r>
          </w:p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Start"/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Наименование</w:t>
            </w:r>
          </w:p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Цель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Сроки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Место</w:t>
            </w:r>
          </w:p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проведения</w:t>
            </w:r>
          </w:p>
        </w:tc>
      </w:tr>
      <w:tr w:rsidR="005C525B" w:rsidRPr="00AA5B50" w:rsidTr="005C525B">
        <w:trPr>
          <w:gridAfter w:val="1"/>
          <w:wAfter w:w="10" w:type="dxa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 xml:space="preserve">Декада </w:t>
            </w:r>
            <w:proofErr w:type="gramStart"/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дополнительного</w:t>
            </w:r>
            <w:proofErr w:type="gramEnd"/>
          </w:p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образования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5B" w:rsidRPr="00711EA6" w:rsidRDefault="00711EA6" w:rsidP="00711EA6">
            <w:pPr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711EA6">
              <w:rPr>
                <w:rFonts w:ascii="TimesNewRomanPS-BoldMT" w:hAnsi="TimesNewRomanPS-BoldMT" w:cs="TimesNewRomanPS-BoldMT"/>
                <w:bCs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</w:rPr>
              <w:t xml:space="preserve"> ООШ»</w:t>
            </w:r>
          </w:p>
        </w:tc>
      </w:tr>
      <w:tr w:rsidR="005C525B" w:rsidRPr="00AA5B50" w:rsidTr="005C525B">
        <w:trPr>
          <w:gridAfter w:val="1"/>
          <w:wAfter w:w="10" w:type="dxa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День открытых дверей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5B" w:rsidRPr="00AA5B50" w:rsidRDefault="005C525B" w:rsidP="005C525B">
            <w:pPr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5B" w:rsidRPr="00AA5B50" w:rsidRDefault="00711EA6" w:rsidP="00711EA6">
            <w:pPr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11EA6">
              <w:rPr>
                <w:rFonts w:ascii="TimesNewRomanPS-BoldMT" w:hAnsi="TimesNewRomanPS-BoldMT" w:cs="TimesNewRomanPS-BoldMT"/>
                <w:bCs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After w:val="1"/>
          <w:wAfter w:w="10" w:type="dxa"/>
          <w:trHeight w:val="375"/>
        </w:trPr>
        <w:tc>
          <w:tcPr>
            <w:tcW w:w="677" w:type="dxa"/>
            <w:gridSpan w:val="2"/>
          </w:tcPr>
          <w:p w:rsidR="005C525B" w:rsidRPr="00B074BF" w:rsidRDefault="005C525B" w:rsidP="005C525B">
            <w:pPr>
              <w:pStyle w:val="a5"/>
              <w:widowControl/>
              <w:shd w:val="clear" w:color="auto" w:fill="FFFFFF"/>
              <w:autoSpaceDE/>
              <w:autoSpaceDN/>
              <w:ind w:left="828"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lastRenderedPageBreak/>
              <w:t xml:space="preserve">3    </w:t>
            </w:r>
            <w:proofErr w:type="spellStart"/>
            <w:r w:rsidRPr="00B074BF">
              <w:rPr>
                <w:color w:val="000000"/>
                <w:lang w:eastAsia="ru-RU"/>
              </w:rPr>
              <w:t>3</w:t>
            </w:r>
            <w:proofErr w:type="spellEnd"/>
          </w:p>
        </w:tc>
        <w:tc>
          <w:tcPr>
            <w:tcW w:w="3688" w:type="dxa"/>
          </w:tcPr>
          <w:p w:rsidR="005C525B" w:rsidRPr="00B074BF" w:rsidRDefault="00B074BF" w:rsidP="005C525B">
            <w:pPr>
              <w:pStyle w:val="a5"/>
              <w:widowControl/>
              <w:shd w:val="clear" w:color="auto" w:fill="FFFFFF"/>
              <w:autoSpaceDE/>
              <w:autoSpaceDN/>
              <w:ind w:left="0" w:firstLine="0"/>
              <w:rPr>
                <w:color w:val="000000"/>
                <w:lang w:eastAsia="ru-RU"/>
              </w:rPr>
            </w:pPr>
            <w:r w:rsidRPr="00B074BF">
              <w:rPr>
                <w:rStyle w:val="c10"/>
                <w:color w:val="000000"/>
                <w:shd w:val="clear" w:color="auto" w:fill="FFFFFF"/>
              </w:rPr>
              <w:t>Урок Памяти. День солидарности в борьбе с терроризмом  «Трагедия Беслана»</w:t>
            </w:r>
            <w:r w:rsidRPr="00B074BF">
              <w:rPr>
                <w:rStyle w:val="c74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5"/>
              <w:widowControl/>
              <w:shd w:val="clear" w:color="auto" w:fill="FFFFFF"/>
              <w:autoSpaceDE/>
              <w:autoSpaceDN/>
              <w:ind w:left="0" w:firstLine="0"/>
              <w:rPr>
                <w:color w:val="000000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5C525B" w:rsidP="005C525B">
            <w:pPr>
              <w:pStyle w:val="a5"/>
              <w:widowControl/>
              <w:shd w:val="clear" w:color="auto" w:fill="FFFFFF"/>
              <w:autoSpaceDE/>
              <w:autoSpaceDN/>
              <w:ind w:left="0" w:firstLine="0"/>
              <w:jc w:val="center"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1913" w:type="dxa"/>
          </w:tcPr>
          <w:p w:rsidR="005C525B" w:rsidRPr="00B074BF" w:rsidRDefault="00711EA6" w:rsidP="00711EA6">
            <w:pPr>
              <w:pStyle w:val="a5"/>
              <w:widowControl/>
              <w:shd w:val="clear" w:color="auto" w:fill="FFFFFF"/>
              <w:autoSpaceDE/>
              <w:autoSpaceDN/>
              <w:ind w:left="0" w:firstLine="0"/>
              <w:jc w:val="center"/>
              <w:rPr>
                <w:color w:val="000000"/>
                <w:lang w:eastAsia="ru-RU"/>
              </w:rPr>
            </w:pPr>
            <w:r w:rsidRPr="00711EA6">
              <w:rPr>
                <w:rFonts w:ascii="TimesNewRomanPS-BoldMT" w:hAnsi="TimesNewRomanPS-BoldMT" w:cs="TimesNewRomanPS-BoldMT"/>
                <w:bCs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After w:val="1"/>
          <w:wAfter w:w="10" w:type="dxa"/>
          <w:trHeight w:val="255"/>
        </w:trPr>
        <w:tc>
          <w:tcPr>
            <w:tcW w:w="677" w:type="dxa"/>
            <w:gridSpan w:val="2"/>
          </w:tcPr>
          <w:p w:rsidR="005C525B" w:rsidRPr="00B074BF" w:rsidRDefault="005C525B" w:rsidP="005C525B">
            <w:pPr>
              <w:pStyle w:val="a5"/>
              <w:widowControl/>
              <w:shd w:val="clear" w:color="auto" w:fill="FFFFFF"/>
              <w:autoSpaceDE/>
              <w:autoSpaceDN/>
              <w:ind w:left="828"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 xml:space="preserve">      4</w:t>
            </w:r>
          </w:p>
        </w:tc>
        <w:tc>
          <w:tcPr>
            <w:tcW w:w="3688" w:type="dxa"/>
          </w:tcPr>
          <w:p w:rsidR="005C525B" w:rsidRPr="00B074BF" w:rsidRDefault="005C525B" w:rsidP="005C525B">
            <w:pPr>
              <w:pStyle w:val="a5"/>
              <w:widowControl/>
              <w:shd w:val="clear" w:color="auto" w:fill="FFFFFF"/>
              <w:tabs>
                <w:tab w:val="right" w:pos="3472"/>
              </w:tabs>
              <w:autoSpaceDE/>
              <w:autoSpaceDN/>
              <w:ind w:left="0"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 xml:space="preserve">            </w:t>
            </w:r>
            <w:r w:rsidRPr="00B074BF">
              <w:rPr>
                <w:color w:val="000000"/>
                <w:lang w:eastAsia="ru-RU"/>
              </w:rPr>
              <w:tab/>
            </w:r>
            <w:r w:rsidR="00B074BF" w:rsidRPr="00B074BF">
              <w:rPr>
                <w:color w:val="000000"/>
                <w:shd w:val="clear" w:color="auto" w:fill="FFFFFF"/>
              </w:rPr>
              <w:t>Беседа: «Моя малая родина»</w:t>
            </w:r>
          </w:p>
        </w:tc>
        <w:tc>
          <w:tcPr>
            <w:tcW w:w="2205" w:type="dxa"/>
          </w:tcPr>
          <w:p w:rsidR="005C525B" w:rsidRPr="00B074BF" w:rsidRDefault="00711EA6" w:rsidP="00711EA6">
            <w:pPr>
              <w:pStyle w:val="a5"/>
              <w:widowControl/>
              <w:shd w:val="clear" w:color="auto" w:fill="FFFFFF"/>
              <w:autoSpaceDE/>
              <w:autoSpaceDN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</w:t>
            </w: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5C525B" w:rsidP="005C525B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1913" w:type="dxa"/>
          </w:tcPr>
          <w:p w:rsidR="005C525B" w:rsidRPr="00B074BF" w:rsidRDefault="00711EA6" w:rsidP="00711EA6">
            <w:pPr>
              <w:pStyle w:val="a5"/>
              <w:widowControl/>
              <w:shd w:val="clear" w:color="auto" w:fill="FFFFFF"/>
              <w:tabs>
                <w:tab w:val="center" w:pos="308"/>
              </w:tabs>
              <w:autoSpaceDE/>
              <w:autoSpaceDN/>
              <w:ind w:left="0"/>
              <w:jc w:val="center"/>
              <w:rPr>
                <w:color w:val="000000"/>
                <w:lang w:eastAsia="ru-RU"/>
              </w:rPr>
            </w:pPr>
            <w:r w:rsidRPr="00711EA6">
              <w:rPr>
                <w:rFonts w:ascii="TimesNewRomanPS-BoldMT" w:hAnsi="TimesNewRomanPS-BoldMT" w:cs="TimesNewRomanPS-BoldMT"/>
                <w:bCs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After w:val="1"/>
          <w:wAfter w:w="10" w:type="dxa"/>
          <w:trHeight w:val="395"/>
        </w:trPr>
        <w:tc>
          <w:tcPr>
            <w:tcW w:w="677" w:type="dxa"/>
            <w:gridSpan w:val="2"/>
          </w:tcPr>
          <w:p w:rsidR="005C525B" w:rsidRPr="00B074BF" w:rsidRDefault="005C525B" w:rsidP="005C525B">
            <w:pPr>
              <w:pStyle w:val="a5"/>
              <w:widowControl/>
              <w:shd w:val="clear" w:color="auto" w:fill="FFFFFF"/>
              <w:autoSpaceDE/>
              <w:autoSpaceDN/>
              <w:ind w:left="828"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 xml:space="preserve">      5</w:t>
            </w:r>
          </w:p>
        </w:tc>
        <w:tc>
          <w:tcPr>
            <w:tcW w:w="3688" w:type="dxa"/>
          </w:tcPr>
          <w:p w:rsidR="005C525B" w:rsidRPr="00B074BF" w:rsidRDefault="005C525B" w:rsidP="00711EA6">
            <w:pPr>
              <w:pStyle w:val="a5"/>
              <w:widowControl/>
              <w:shd w:val="clear" w:color="auto" w:fill="FFFFFF"/>
              <w:autoSpaceDE/>
              <w:autoSpaceDN/>
              <w:ind w:left="0"/>
              <w:rPr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 xml:space="preserve">        </w:t>
            </w:r>
            <w:proofErr w:type="gramStart"/>
            <w:r w:rsidRPr="00B074BF">
              <w:rPr>
                <w:color w:val="000000"/>
                <w:lang w:eastAsia="ru-RU"/>
              </w:rPr>
              <w:t>Р</w:t>
            </w:r>
            <w:proofErr w:type="gramEnd"/>
            <w:r w:rsidRPr="00B074BF">
              <w:rPr>
                <w:color w:val="000000"/>
                <w:lang w:eastAsia="ru-RU"/>
              </w:rPr>
              <w:t xml:space="preserve">     </w:t>
            </w:r>
            <w:r w:rsidR="00711EA6">
              <w:rPr>
                <w:color w:val="000000"/>
                <w:lang w:eastAsia="ru-RU"/>
              </w:rPr>
              <w:t xml:space="preserve">     </w:t>
            </w:r>
            <w:r w:rsidR="00711EA6" w:rsidRPr="00B074BF">
              <w:rPr>
                <w:color w:val="000000"/>
                <w:shd w:val="clear" w:color="auto" w:fill="FFFFFF"/>
              </w:rPr>
              <w:t>Конкурс осенних букетов (выставка букетов, осенних композиций)</w:t>
            </w:r>
            <w:r w:rsidR="00711EA6">
              <w:rPr>
                <w:color w:val="000000"/>
                <w:shd w:val="clear" w:color="auto" w:fill="FFFFFF"/>
              </w:rPr>
              <w:t xml:space="preserve">      </w:t>
            </w:r>
          </w:p>
        </w:tc>
        <w:tc>
          <w:tcPr>
            <w:tcW w:w="2205" w:type="dxa"/>
          </w:tcPr>
          <w:p w:rsidR="005C525B" w:rsidRPr="00B074BF" w:rsidRDefault="00711EA6" w:rsidP="00711EA6">
            <w:pPr>
              <w:pStyle w:val="a5"/>
              <w:widowControl/>
              <w:shd w:val="clear" w:color="auto" w:fill="FFFFFF"/>
              <w:tabs>
                <w:tab w:val="right" w:pos="1989"/>
              </w:tabs>
              <w:autoSpaceDE/>
              <w:autoSpaceDN/>
              <w:ind w:left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>
              <w:rPr>
                <w:color w:val="000000"/>
                <w:lang w:eastAsia="ru-RU"/>
              </w:rPr>
              <w:tab/>
              <w:t xml:space="preserve">  </w:t>
            </w: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711EA6" w:rsidRDefault="005C525B" w:rsidP="00711EA6">
            <w:pPr>
              <w:pStyle w:val="a5"/>
              <w:widowControl/>
              <w:shd w:val="clear" w:color="auto" w:fill="FFFFFF"/>
              <w:autoSpaceDE/>
              <w:autoSpaceDN/>
              <w:ind w:left="0"/>
              <w:rPr>
                <w:color w:val="000000"/>
                <w:lang w:eastAsia="ru-RU"/>
              </w:rPr>
            </w:pPr>
            <w:proofErr w:type="spellStart"/>
            <w:r w:rsidRPr="00B074BF">
              <w:rPr>
                <w:color w:val="000000"/>
                <w:lang w:eastAsia="ru-RU"/>
              </w:rPr>
              <w:t>Ок</w:t>
            </w:r>
            <w:proofErr w:type="spellEnd"/>
            <w:r w:rsidRPr="00B074BF">
              <w:rPr>
                <w:color w:val="000000"/>
                <w:lang w:eastAsia="ru-RU"/>
              </w:rPr>
              <w:t xml:space="preserve">           </w:t>
            </w:r>
            <w:r w:rsidRPr="00B074BF">
              <w:rPr>
                <w:lang w:eastAsia="ru-RU"/>
              </w:rPr>
              <w:t xml:space="preserve"> </w:t>
            </w:r>
            <w:r w:rsidR="00711EA6">
              <w:rPr>
                <w:lang w:eastAsia="ru-RU"/>
              </w:rPr>
              <w:t xml:space="preserve">   </w:t>
            </w:r>
            <w:r w:rsidR="00711EA6" w:rsidRPr="00B074BF">
              <w:rPr>
                <w:color w:val="000000"/>
                <w:lang w:eastAsia="ru-RU"/>
              </w:rPr>
              <w:t>Октябрь</w:t>
            </w:r>
          </w:p>
          <w:p w:rsidR="005C525B" w:rsidRPr="00711EA6" w:rsidRDefault="005C525B" w:rsidP="00711EA6">
            <w:pPr>
              <w:jc w:val="center"/>
              <w:rPr>
                <w:lang w:eastAsia="ru-RU"/>
              </w:rPr>
            </w:pPr>
          </w:p>
        </w:tc>
        <w:tc>
          <w:tcPr>
            <w:tcW w:w="1913" w:type="dxa"/>
          </w:tcPr>
          <w:p w:rsidR="005C525B" w:rsidRPr="00B074BF" w:rsidRDefault="00711EA6" w:rsidP="00711EA6">
            <w:pPr>
              <w:jc w:val="center"/>
              <w:rPr>
                <w:color w:val="000000"/>
                <w:lang w:eastAsia="ru-RU"/>
              </w:rPr>
            </w:pPr>
            <w:r w:rsidRPr="00711EA6">
              <w:rPr>
                <w:rFonts w:ascii="TimesNewRomanPS-BoldMT" w:hAnsi="TimesNewRomanPS-BoldMT" w:cs="TimesNewRomanPS-BoldMT"/>
                <w:bCs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80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6</w:t>
            </w:r>
          </w:p>
        </w:tc>
        <w:tc>
          <w:tcPr>
            <w:tcW w:w="3688" w:type="dxa"/>
          </w:tcPr>
          <w:p w:rsidR="00B074BF" w:rsidRPr="00B074BF" w:rsidRDefault="00B074BF" w:rsidP="00B074BF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>Поздравление с праздником:</w:t>
            </w:r>
          </w:p>
          <w:p w:rsidR="00B074BF" w:rsidRPr="00B074BF" w:rsidRDefault="00B074BF" w:rsidP="00B074BF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>«День пожилого человека».</w:t>
            </w:r>
          </w:p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711EA6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711EA6">
              <w:rPr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330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7</w:t>
            </w:r>
          </w:p>
        </w:tc>
        <w:tc>
          <w:tcPr>
            <w:tcW w:w="3688" w:type="dxa"/>
          </w:tcPr>
          <w:p w:rsidR="005C525B" w:rsidRPr="00B074BF" w:rsidRDefault="00B074BF" w:rsidP="005C525B">
            <w:pPr>
              <w:pStyle w:val="a3"/>
              <w:tabs>
                <w:tab w:val="left" w:pos="840"/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День Здоровья. «Твое здоровье»</w:t>
            </w:r>
            <w:r w:rsidR="005C525B" w:rsidRPr="00B074BF">
              <w:rPr>
                <w:sz w:val="22"/>
                <w:szCs w:val="22"/>
              </w:rPr>
              <w:tab/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711EA6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25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8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rStyle w:val="c10"/>
                <w:color w:val="000000"/>
                <w:sz w:val="22"/>
                <w:szCs w:val="22"/>
                <w:shd w:val="clear" w:color="auto" w:fill="FFFFFF"/>
              </w:rPr>
              <w:t>Международный день Учителя. </w:t>
            </w:r>
            <w:r w:rsidRPr="00B074BF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Праздничный концерт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711EA6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6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9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 xml:space="preserve">День здоровья: </w:t>
            </w:r>
            <w:proofErr w:type="gramStart"/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«Помоги себе сам» (Оздоровительные минутки.</w:t>
            </w:r>
            <w:proofErr w:type="gramEnd"/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Самомассаж</w:t>
            </w:r>
            <w:proofErr w:type="spellEnd"/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).</w:t>
            </w:r>
            <w:proofErr w:type="gramEnd"/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711EA6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0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10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rStyle w:val="c10"/>
                <w:color w:val="000000"/>
                <w:sz w:val="22"/>
                <w:szCs w:val="22"/>
                <w:shd w:val="clear" w:color="auto" w:fill="FFFFFF"/>
              </w:rPr>
              <w:t>Мероприятия ко дню Матери «</w:t>
            </w:r>
            <w:proofErr w:type="spellStart"/>
            <w:r w:rsidRPr="00B074BF">
              <w:rPr>
                <w:rStyle w:val="c10"/>
                <w:color w:val="292929"/>
                <w:sz w:val="22"/>
                <w:szCs w:val="22"/>
                <w:shd w:val="clear" w:color="auto" w:fill="FFFFFF"/>
              </w:rPr>
              <w:t>Мама</w:t>
            </w:r>
            <w:proofErr w:type="gramStart"/>
            <w:r w:rsidRPr="00B074BF">
              <w:rPr>
                <w:rStyle w:val="c10"/>
                <w:color w:val="292929"/>
                <w:sz w:val="22"/>
                <w:szCs w:val="22"/>
                <w:shd w:val="clear" w:color="auto" w:fill="FFFFFF"/>
              </w:rPr>
              <w:t>,м</w:t>
            </w:r>
            <w:proofErr w:type="gramEnd"/>
            <w:r w:rsidRPr="00B074BF">
              <w:rPr>
                <w:rStyle w:val="c10"/>
                <w:color w:val="292929"/>
                <w:sz w:val="22"/>
                <w:szCs w:val="22"/>
                <w:shd w:val="clear" w:color="auto" w:fill="FFFFFF"/>
              </w:rPr>
              <w:t>амочка</w:t>
            </w:r>
            <w:proofErr w:type="spellEnd"/>
            <w:r w:rsidRPr="00B074BF">
              <w:rPr>
                <w:rStyle w:val="c10"/>
                <w:color w:val="292929"/>
                <w:sz w:val="22"/>
                <w:szCs w:val="22"/>
                <w:shd w:val="clear" w:color="auto" w:fill="FFFFFF"/>
              </w:rPr>
              <w:t xml:space="preserve"> моя»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210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11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Урок патриотизма, посвященного Дню народного единства.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9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12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Международный День борьбы с курением.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510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13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Беседа: «Национальные традиции, обряды. Как встречают Новый год…»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3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14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«Рождественские встречи»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34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15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widowControl/>
              <w:shd w:val="clear" w:color="auto" w:fill="FFFFFF"/>
              <w:autoSpaceDE/>
              <w:autoSpaceDN/>
            </w:pPr>
            <w:r w:rsidRPr="00B074BF">
              <w:rPr>
                <w:color w:val="000000"/>
                <w:shd w:val="clear" w:color="auto" w:fill="FFFFFF"/>
              </w:rPr>
              <w:t>Государственный праздник «День защитника Отечества» 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50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16</w:t>
            </w:r>
          </w:p>
        </w:tc>
        <w:tc>
          <w:tcPr>
            <w:tcW w:w="3688" w:type="dxa"/>
          </w:tcPr>
          <w:p w:rsidR="00711EA6" w:rsidRPr="00B074BF" w:rsidRDefault="00711EA6" w:rsidP="00711EA6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 xml:space="preserve">Международный женский день 8-е </w:t>
            </w:r>
            <w:r w:rsidRPr="00B074BF">
              <w:rPr>
                <w:color w:val="000000"/>
                <w:lang w:eastAsia="ru-RU"/>
              </w:rPr>
              <w:lastRenderedPageBreak/>
              <w:t>марта.</w:t>
            </w:r>
          </w:p>
          <w:p w:rsidR="00711EA6" w:rsidRPr="00B074BF" w:rsidRDefault="00711EA6" w:rsidP="00711EA6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B074BF">
              <w:rPr>
                <w:color w:val="000000"/>
                <w:lang w:eastAsia="ru-RU"/>
              </w:rPr>
              <w:t>Википедия</w:t>
            </w:r>
            <w:proofErr w:type="spellEnd"/>
            <w:r w:rsidRPr="00B074BF">
              <w:rPr>
                <w:color w:val="000000"/>
                <w:lang w:eastAsia="ru-RU"/>
              </w:rPr>
              <w:t>: «Борьба женщин разн</w:t>
            </w:r>
            <w:r>
              <w:rPr>
                <w:color w:val="000000"/>
                <w:lang w:eastAsia="ru-RU"/>
              </w:rPr>
              <w:t>ых стран за свои права</w:t>
            </w:r>
            <w:r w:rsidRPr="00B074BF">
              <w:rPr>
                <w:color w:val="000000"/>
                <w:lang w:eastAsia="ru-RU"/>
              </w:rPr>
              <w:t>»</w:t>
            </w:r>
          </w:p>
          <w:p w:rsidR="005C525B" w:rsidRPr="00B074BF" w:rsidRDefault="005C525B" w:rsidP="00711EA6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МАОУ </w:t>
            </w: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lastRenderedPageBreak/>
              <w:t>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0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688" w:type="dxa"/>
          </w:tcPr>
          <w:p w:rsidR="00711EA6" w:rsidRPr="00B074BF" w:rsidRDefault="00711EA6" w:rsidP="00711EA6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074BF">
              <w:rPr>
                <w:color w:val="000000"/>
                <w:shd w:val="clear" w:color="auto" w:fill="FFFFFF"/>
              </w:rPr>
              <w:t>Беседа-размышление: «Как повлияет выбор профессии на моё будущее?»  </w:t>
            </w:r>
          </w:p>
          <w:p w:rsidR="005C525B" w:rsidRPr="00B074BF" w:rsidRDefault="005C525B" w:rsidP="00B074BF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46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18</w:t>
            </w:r>
          </w:p>
        </w:tc>
        <w:tc>
          <w:tcPr>
            <w:tcW w:w="3688" w:type="dxa"/>
          </w:tcPr>
          <w:p w:rsidR="00711EA6" w:rsidRPr="00B074BF" w:rsidRDefault="00711EA6" w:rsidP="00711EA6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074BF">
              <w:rPr>
                <w:color w:val="000000"/>
                <w:lang w:eastAsia="ru-RU"/>
              </w:rPr>
              <w:t xml:space="preserve">1-е </w:t>
            </w:r>
            <w:proofErr w:type="spellStart"/>
            <w:proofErr w:type="gramStart"/>
            <w:r w:rsidRPr="00B074BF">
              <w:rPr>
                <w:color w:val="000000"/>
                <w:lang w:eastAsia="ru-RU"/>
              </w:rPr>
              <w:t>апреля-день</w:t>
            </w:r>
            <w:proofErr w:type="spellEnd"/>
            <w:proofErr w:type="gramEnd"/>
            <w:r w:rsidRPr="00B074BF">
              <w:rPr>
                <w:color w:val="000000"/>
                <w:lang w:eastAsia="ru-RU"/>
              </w:rPr>
              <w:t xml:space="preserve"> смеха.</w:t>
            </w:r>
          </w:p>
          <w:p w:rsidR="005C525B" w:rsidRPr="00711EA6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711EA6">
              <w:rPr>
                <w:color w:val="000000"/>
                <w:sz w:val="22"/>
                <w:szCs w:val="22"/>
                <w:lang w:eastAsia="ru-RU"/>
              </w:rPr>
              <w:t>Беседа о юморе в нашей жизни: «Смех учёбе не помеха»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25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19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День Космонавтики  Классный час «День Космонавтики»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  <w:tr w:rsidR="005C525B" w:rsidRPr="00B074BF" w:rsidTr="005C525B">
        <w:tblPrEx>
          <w:tblLook w:val="0000"/>
        </w:tblPrEx>
        <w:trPr>
          <w:gridBefore w:val="1"/>
          <w:wBefore w:w="47" w:type="dxa"/>
          <w:trHeight w:val="165"/>
        </w:trPr>
        <w:tc>
          <w:tcPr>
            <w:tcW w:w="630" w:type="dxa"/>
          </w:tcPr>
          <w:p w:rsidR="005C525B" w:rsidRPr="00B074BF" w:rsidRDefault="005C525B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B074BF">
              <w:rPr>
                <w:sz w:val="22"/>
                <w:szCs w:val="22"/>
              </w:rPr>
              <w:t>20</w:t>
            </w:r>
          </w:p>
        </w:tc>
        <w:tc>
          <w:tcPr>
            <w:tcW w:w="3688" w:type="dxa"/>
          </w:tcPr>
          <w:p w:rsidR="005C525B" w:rsidRPr="00B074BF" w:rsidRDefault="00B074BF" w:rsidP="00B074BF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rPr>
                <w:sz w:val="22"/>
                <w:szCs w:val="22"/>
              </w:rPr>
            </w:pPr>
            <w:r w:rsidRPr="00B074BF">
              <w:rPr>
                <w:color w:val="000000"/>
                <w:sz w:val="22"/>
                <w:szCs w:val="22"/>
                <w:shd w:val="clear" w:color="auto" w:fill="FFFFFF"/>
              </w:rPr>
              <w:t>Государственный праздник: «День Победы»</w:t>
            </w:r>
          </w:p>
        </w:tc>
        <w:tc>
          <w:tcPr>
            <w:tcW w:w="2205" w:type="dxa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AA5B50">
              <w:rPr>
                <w:rFonts w:ascii="TimesNewRomanPSMT" w:hAnsi="TimesNewRomanPSMT" w:cs="TimesNewRomanPSMT"/>
                <w:sz w:val="24"/>
                <w:szCs w:val="24"/>
              </w:rPr>
              <w:t>Комплектование</w:t>
            </w:r>
          </w:p>
        </w:tc>
        <w:tc>
          <w:tcPr>
            <w:tcW w:w="1620" w:type="dxa"/>
            <w:gridSpan w:val="2"/>
          </w:tcPr>
          <w:p w:rsidR="005C525B" w:rsidRPr="00B074BF" w:rsidRDefault="00711EA6" w:rsidP="005C525B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23" w:type="dxa"/>
            <w:gridSpan w:val="2"/>
          </w:tcPr>
          <w:p w:rsidR="005C525B" w:rsidRPr="00B074BF" w:rsidRDefault="00711EA6" w:rsidP="00711EA6">
            <w:pPr>
              <w:pStyle w:val="a3"/>
              <w:tabs>
                <w:tab w:val="left" w:pos="1332"/>
              </w:tabs>
              <w:spacing w:before="66" w:line="242" w:lineRule="auto"/>
              <w:ind w:left="0" w:right="126"/>
              <w:jc w:val="center"/>
              <w:rPr>
                <w:sz w:val="22"/>
                <w:szCs w:val="22"/>
              </w:rPr>
            </w:pPr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МАОУ «</w:t>
            </w:r>
            <w:proofErr w:type="spellStart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>Полевояушская</w:t>
            </w:r>
            <w:proofErr w:type="spellEnd"/>
            <w:r w:rsidRPr="00711EA6"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  <w:t xml:space="preserve"> ООШ»</w:t>
            </w:r>
          </w:p>
        </w:tc>
      </w:tr>
    </w:tbl>
    <w:p w:rsidR="0025215D" w:rsidRPr="0073458E" w:rsidRDefault="0025215D" w:rsidP="0025215D">
      <w:pPr>
        <w:pStyle w:val="a3"/>
        <w:tabs>
          <w:tab w:val="left" w:pos="1332"/>
        </w:tabs>
        <w:spacing w:before="66" w:line="242" w:lineRule="auto"/>
        <w:ind w:left="0" w:right="126"/>
        <w:jc w:val="center"/>
        <w:rPr>
          <w:sz w:val="26"/>
          <w:szCs w:val="26"/>
        </w:rPr>
      </w:pPr>
    </w:p>
    <w:sectPr w:rsidR="0025215D" w:rsidRPr="0073458E" w:rsidSect="003159C9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>
    <w:nsid w:val="0811245C"/>
    <w:multiLevelType w:val="multilevel"/>
    <w:tmpl w:val="134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3">
    <w:nsid w:val="0FE46373"/>
    <w:multiLevelType w:val="multilevel"/>
    <w:tmpl w:val="081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E3055"/>
    <w:multiLevelType w:val="hybridMultilevel"/>
    <w:tmpl w:val="E8522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E62EFF"/>
    <w:multiLevelType w:val="multilevel"/>
    <w:tmpl w:val="4F3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67902"/>
    <w:multiLevelType w:val="multilevel"/>
    <w:tmpl w:val="4074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851B0"/>
    <w:multiLevelType w:val="multilevel"/>
    <w:tmpl w:val="249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57052"/>
    <w:multiLevelType w:val="multilevel"/>
    <w:tmpl w:val="A2F2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B44E0"/>
    <w:multiLevelType w:val="multilevel"/>
    <w:tmpl w:val="365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1">
    <w:nsid w:val="2A9A0A34"/>
    <w:multiLevelType w:val="hybridMultilevel"/>
    <w:tmpl w:val="24E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410E4"/>
    <w:multiLevelType w:val="multilevel"/>
    <w:tmpl w:val="489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A6298"/>
    <w:multiLevelType w:val="multilevel"/>
    <w:tmpl w:val="4272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56B00"/>
    <w:multiLevelType w:val="multilevel"/>
    <w:tmpl w:val="3E5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164B6"/>
    <w:multiLevelType w:val="multilevel"/>
    <w:tmpl w:val="D52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D0C58"/>
    <w:multiLevelType w:val="hybridMultilevel"/>
    <w:tmpl w:val="8C5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83289"/>
    <w:multiLevelType w:val="multilevel"/>
    <w:tmpl w:val="E93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824601"/>
    <w:multiLevelType w:val="multilevel"/>
    <w:tmpl w:val="D49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80690"/>
    <w:multiLevelType w:val="multilevel"/>
    <w:tmpl w:val="C234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46635"/>
    <w:multiLevelType w:val="hybridMultilevel"/>
    <w:tmpl w:val="1574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B7634"/>
    <w:multiLevelType w:val="hybridMultilevel"/>
    <w:tmpl w:val="DFC2A0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23">
    <w:nsid w:val="3F851729"/>
    <w:multiLevelType w:val="multilevel"/>
    <w:tmpl w:val="838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EC0A2C"/>
    <w:multiLevelType w:val="multilevel"/>
    <w:tmpl w:val="B7A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276ACF"/>
    <w:multiLevelType w:val="multilevel"/>
    <w:tmpl w:val="9F6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7055D7"/>
    <w:multiLevelType w:val="multilevel"/>
    <w:tmpl w:val="D064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91B67"/>
    <w:multiLevelType w:val="hybridMultilevel"/>
    <w:tmpl w:val="90C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29">
    <w:nsid w:val="59A136A0"/>
    <w:multiLevelType w:val="hybridMultilevel"/>
    <w:tmpl w:val="CE4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46ABC"/>
    <w:multiLevelType w:val="multilevel"/>
    <w:tmpl w:val="E976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00444A"/>
    <w:multiLevelType w:val="multilevel"/>
    <w:tmpl w:val="2C5C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53B56"/>
    <w:multiLevelType w:val="multilevel"/>
    <w:tmpl w:val="378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F30BE"/>
    <w:multiLevelType w:val="multilevel"/>
    <w:tmpl w:val="30F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6F7911"/>
    <w:multiLevelType w:val="multilevel"/>
    <w:tmpl w:val="A7B8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D215AE"/>
    <w:multiLevelType w:val="hybridMultilevel"/>
    <w:tmpl w:val="094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51D0F"/>
    <w:multiLevelType w:val="multilevel"/>
    <w:tmpl w:val="F05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A7B58"/>
    <w:multiLevelType w:val="hybridMultilevel"/>
    <w:tmpl w:val="4AC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E7C39"/>
    <w:multiLevelType w:val="multilevel"/>
    <w:tmpl w:val="D8502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8"/>
  </w:num>
  <w:num w:numId="5">
    <w:abstractNumId w:val="10"/>
  </w:num>
  <w:num w:numId="6">
    <w:abstractNumId w:val="16"/>
  </w:num>
  <w:num w:numId="7">
    <w:abstractNumId w:val="11"/>
  </w:num>
  <w:num w:numId="8">
    <w:abstractNumId w:val="37"/>
  </w:num>
  <w:num w:numId="9">
    <w:abstractNumId w:val="21"/>
  </w:num>
  <w:num w:numId="10">
    <w:abstractNumId w:val="4"/>
  </w:num>
  <w:num w:numId="11">
    <w:abstractNumId w:val="35"/>
  </w:num>
  <w:num w:numId="12">
    <w:abstractNumId w:val="27"/>
  </w:num>
  <w:num w:numId="13">
    <w:abstractNumId w:val="29"/>
  </w:num>
  <w:num w:numId="14">
    <w:abstractNumId w:val="20"/>
  </w:num>
  <w:num w:numId="15">
    <w:abstractNumId w:val="3"/>
  </w:num>
  <w:num w:numId="16">
    <w:abstractNumId w:val="36"/>
  </w:num>
  <w:num w:numId="17">
    <w:abstractNumId w:val="7"/>
  </w:num>
  <w:num w:numId="18">
    <w:abstractNumId w:val="5"/>
  </w:num>
  <w:num w:numId="19">
    <w:abstractNumId w:val="14"/>
  </w:num>
  <w:num w:numId="20">
    <w:abstractNumId w:val="12"/>
  </w:num>
  <w:num w:numId="21">
    <w:abstractNumId w:val="17"/>
  </w:num>
  <w:num w:numId="22">
    <w:abstractNumId w:val="13"/>
  </w:num>
  <w:num w:numId="23">
    <w:abstractNumId w:val="9"/>
  </w:num>
  <w:num w:numId="24">
    <w:abstractNumId w:val="6"/>
  </w:num>
  <w:num w:numId="25">
    <w:abstractNumId w:val="33"/>
  </w:num>
  <w:num w:numId="26">
    <w:abstractNumId w:val="26"/>
  </w:num>
  <w:num w:numId="27">
    <w:abstractNumId w:val="15"/>
  </w:num>
  <w:num w:numId="28">
    <w:abstractNumId w:val="24"/>
  </w:num>
  <w:num w:numId="29">
    <w:abstractNumId w:val="18"/>
  </w:num>
  <w:num w:numId="30">
    <w:abstractNumId w:val="23"/>
  </w:num>
  <w:num w:numId="31">
    <w:abstractNumId w:val="32"/>
  </w:num>
  <w:num w:numId="32">
    <w:abstractNumId w:val="19"/>
  </w:num>
  <w:num w:numId="33">
    <w:abstractNumId w:val="34"/>
  </w:num>
  <w:num w:numId="34">
    <w:abstractNumId w:val="1"/>
  </w:num>
  <w:num w:numId="35">
    <w:abstractNumId w:val="25"/>
  </w:num>
  <w:num w:numId="36">
    <w:abstractNumId w:val="8"/>
  </w:num>
  <w:num w:numId="37">
    <w:abstractNumId w:val="31"/>
  </w:num>
  <w:num w:numId="38">
    <w:abstractNumId w:val="3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068EB"/>
    <w:rsid w:val="000142DB"/>
    <w:rsid w:val="000C787C"/>
    <w:rsid w:val="0025215D"/>
    <w:rsid w:val="00297D48"/>
    <w:rsid w:val="002F5A27"/>
    <w:rsid w:val="003159C9"/>
    <w:rsid w:val="003305E6"/>
    <w:rsid w:val="003375FA"/>
    <w:rsid w:val="003614A9"/>
    <w:rsid w:val="00576F46"/>
    <w:rsid w:val="005C525B"/>
    <w:rsid w:val="006068EB"/>
    <w:rsid w:val="0062600D"/>
    <w:rsid w:val="00626395"/>
    <w:rsid w:val="00711EA6"/>
    <w:rsid w:val="0073458E"/>
    <w:rsid w:val="008233E8"/>
    <w:rsid w:val="008B46BC"/>
    <w:rsid w:val="009137CC"/>
    <w:rsid w:val="00933C90"/>
    <w:rsid w:val="00A32A38"/>
    <w:rsid w:val="00A55FEF"/>
    <w:rsid w:val="00B074BF"/>
    <w:rsid w:val="00B777B6"/>
    <w:rsid w:val="00C0128C"/>
    <w:rsid w:val="00D14A99"/>
    <w:rsid w:val="00DF16D4"/>
    <w:rsid w:val="00EC45A5"/>
    <w:rsid w:val="00F77CDC"/>
    <w:rsid w:val="00FD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9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59C9"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159C9"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9C9"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rsid w:val="003159C9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3159C9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3159C9"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26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3">
    <w:name w:val="c23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5215D"/>
  </w:style>
  <w:style w:type="paragraph" w:customStyle="1" w:styleId="c19">
    <w:name w:val="c19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5">
    <w:name w:val="c75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">
    <w:name w:val="c57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5215D"/>
    <w:rPr>
      <w:color w:val="0000FF"/>
      <w:u w:val="single"/>
    </w:rPr>
  </w:style>
  <w:style w:type="paragraph" w:customStyle="1" w:styleId="c28">
    <w:name w:val="c28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25215D"/>
  </w:style>
  <w:style w:type="paragraph" w:customStyle="1" w:styleId="c34">
    <w:name w:val="c34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">
    <w:name w:val="c63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9">
    <w:name w:val="c59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2">
    <w:name w:val="c82"/>
    <w:basedOn w:val="a"/>
    <w:rsid w:val="00252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25215D"/>
  </w:style>
  <w:style w:type="character" w:customStyle="1" w:styleId="c7">
    <w:name w:val="c7"/>
    <w:basedOn w:val="a0"/>
    <w:rsid w:val="0025215D"/>
  </w:style>
  <w:style w:type="character" w:customStyle="1" w:styleId="c6">
    <w:name w:val="c6"/>
    <w:basedOn w:val="a0"/>
    <w:rsid w:val="0025215D"/>
  </w:style>
  <w:style w:type="character" w:customStyle="1" w:styleId="c10">
    <w:name w:val="c10"/>
    <w:basedOn w:val="a0"/>
    <w:rsid w:val="00B074BF"/>
  </w:style>
  <w:style w:type="character" w:customStyle="1" w:styleId="c74">
    <w:name w:val="c74"/>
    <w:basedOn w:val="a0"/>
    <w:rsid w:val="00B074BF"/>
  </w:style>
  <w:style w:type="character" w:customStyle="1" w:styleId="c1">
    <w:name w:val="c1"/>
    <w:basedOn w:val="a0"/>
    <w:rsid w:val="00B0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unzm.ru&amp;sa=D&amp;usg=AFQjCNEXbvSjPJf-cx_p7Q6CHkyK_jn_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edu.seu.ru/metodiques/samkova.htm&amp;sa=D&amp;usg=AFQjCNEpk2UqzOnRHgi-34pz7FAPfkygM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wwf.ru&amp;sa=D&amp;usg=AFQjCNFZj8XZCF_TUUh-aA-mW-v7GIU_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sci.aha.ru/ATL/ra21c.htm&amp;sa=D&amp;usg=AFQjCNE6n3x6NdSOG9RcolOMdaX6CYeoo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cosystema.ru&amp;sa=D&amp;usg=AFQjCNGn0t6uLtMTwJn96foyj2s-un4y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Пользователь Windows</cp:lastModifiedBy>
  <cp:revision>12</cp:revision>
  <cp:lastPrinted>2021-09-15T12:14:00Z</cp:lastPrinted>
  <dcterms:created xsi:type="dcterms:W3CDTF">2021-08-18T04:37:00Z</dcterms:created>
  <dcterms:modified xsi:type="dcterms:W3CDTF">2021-12-23T06:06:00Z</dcterms:modified>
</cp:coreProperties>
</file>