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A6" w:rsidRPr="00740EA6" w:rsidRDefault="00740EA6" w:rsidP="004E6B43">
      <w:pPr>
        <w:shd w:val="clear" w:color="auto" w:fill="FFFFFF"/>
        <w:spacing w:after="150" w:line="510" w:lineRule="atLeast"/>
        <w:jc w:val="center"/>
        <w:outlineLvl w:val="1"/>
        <w:rPr>
          <w:rFonts w:ascii="Tahoma" w:eastAsia="Times New Roman" w:hAnsi="Tahoma" w:cs="Tahoma"/>
          <w:color w:val="000000"/>
          <w:sz w:val="38"/>
          <w:szCs w:val="38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38"/>
          <w:szCs w:val="38"/>
          <w:lang w:eastAsia="ru-RU"/>
        </w:rPr>
        <w:t>Материально-техническое обеспечение и оснащенность образовательного процесса</w:t>
      </w:r>
    </w:p>
    <w:p w:rsidR="00740EA6" w:rsidRPr="00740EA6" w:rsidRDefault="00740EA6" w:rsidP="00740EA6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40EA6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Для обеспечения полноценного развития личности детей во всех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в ДОУ созданы благоприятные условия: психолого-педагогические, кадровые, материально-технические, а также создана современная развивающая предметно-пространственная среда для организации «специфически детской деятельности».</w:t>
      </w:r>
      <w:r w:rsidRPr="00740EA6">
        <w:rPr>
          <w:rFonts w:ascii="Tahoma" w:eastAsia="Times New Roman" w:hAnsi="Tahoma" w:cs="Tahoma"/>
          <w:color w:val="000080"/>
          <w:sz w:val="24"/>
          <w:szCs w:val="24"/>
          <w:lang w:eastAsia="ru-RU"/>
        </w:rPr>
        <w:t> </w:t>
      </w: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Условия направлены на создание социальной ситуации развития для всех участников образовательных отношений, включая создание образовательной среды, которая:</w:t>
      </w:r>
    </w:p>
    <w:p w:rsidR="00740EA6" w:rsidRPr="00740EA6" w:rsidRDefault="00740EA6" w:rsidP="00740EA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гарантирует охрану и укрепление физического и психического здоровья детей;</w:t>
      </w:r>
    </w:p>
    <w:p w:rsidR="00740EA6" w:rsidRPr="00740EA6" w:rsidRDefault="00740EA6" w:rsidP="00740EA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обеспечивает эмоциональное благополучие детей;</w:t>
      </w:r>
    </w:p>
    <w:p w:rsidR="00740EA6" w:rsidRPr="00740EA6" w:rsidRDefault="00740EA6" w:rsidP="00740EA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способствует профессиональному развитию педагогических работников;</w:t>
      </w:r>
    </w:p>
    <w:p w:rsidR="00740EA6" w:rsidRPr="00740EA6" w:rsidRDefault="00740EA6" w:rsidP="00740EA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создает условия для вариативного дошкольного образования;</w:t>
      </w:r>
    </w:p>
    <w:p w:rsidR="00740EA6" w:rsidRPr="00740EA6" w:rsidRDefault="00740EA6" w:rsidP="00740EA6">
      <w:pPr>
        <w:numPr>
          <w:ilvl w:val="0"/>
          <w:numId w:val="1"/>
        </w:numPr>
        <w:shd w:val="clear" w:color="auto" w:fill="FFFFFF"/>
        <w:spacing w:after="0" w:line="315" w:lineRule="atLeast"/>
        <w:ind w:left="300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создает условия для участия родителей (законных представителей) в образовательной деятельности.</w:t>
      </w:r>
    </w:p>
    <w:p w:rsidR="00740EA6" w:rsidRPr="00740EA6" w:rsidRDefault="00740EA6" w:rsidP="00740EA6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 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спальная. Микросреда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направления.</w:t>
      </w: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Созданная комфортная предметно-развивающая и психолого-педагогическая среда, соответствует его нормативно-правовому статусу, реализуемым программам, эстетическим и гигиеническим требованиям.</w:t>
      </w:r>
    </w:p>
    <w:p w:rsidR="00740EA6" w:rsidRPr="00740EA6" w:rsidRDefault="00740EA6" w:rsidP="00740EA6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 Все помещения и участки соответствуют государственным санитарно-эпидемиологическим требованиям к устройству правилам и нормативам работы СанПин 2.4.1. 3049-13,нормам и правилам пожарной безопасности. </w:t>
      </w:r>
    </w:p>
    <w:p w:rsidR="00740EA6" w:rsidRPr="00740EA6" w:rsidRDefault="00740EA6" w:rsidP="00740EA6">
      <w:pPr>
        <w:shd w:val="clear" w:color="auto" w:fill="FFFFFF"/>
        <w:spacing w:after="0" w:line="315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80"/>
          <w:sz w:val="24"/>
          <w:szCs w:val="24"/>
          <w:bdr w:val="none" w:sz="0" w:space="0" w:color="auto" w:frame="1"/>
          <w:lang w:eastAsia="ru-RU"/>
        </w:rPr>
        <w:t> Материальная база ДОУ представлена следующими функциональными кабинетами и информационно – коммуникационным оборудованием:</w:t>
      </w:r>
    </w:p>
    <w:p w:rsidR="00740EA6" w:rsidRDefault="00740EA6" w:rsidP="00740EA6">
      <w:pPr>
        <w:shd w:val="clear" w:color="auto" w:fill="FFFFFF"/>
        <w:spacing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40EA6" w:rsidRDefault="00740EA6" w:rsidP="00740EA6">
      <w:pPr>
        <w:shd w:val="clear" w:color="auto" w:fill="FFFFFF"/>
        <w:spacing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40EA6" w:rsidRPr="006A38D4" w:rsidRDefault="00740EA6" w:rsidP="006A38D4">
      <w:pPr>
        <w:shd w:val="clear" w:color="auto" w:fill="FFFFFF"/>
        <w:spacing w:line="240" w:lineRule="auto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Информация о материально-техническом обеспечении образовательной деятельности (сведения о наличии учебных кабинетов, библиотеки, объектов спорта и т.д.</w:t>
      </w:r>
    </w:p>
    <w:tbl>
      <w:tblPr>
        <w:tblStyle w:val="a7"/>
        <w:tblW w:w="0" w:type="auto"/>
        <w:tblInd w:w="2009" w:type="dxa"/>
        <w:tblLook w:val="04A0"/>
      </w:tblPr>
      <w:tblGrid>
        <w:gridCol w:w="2518"/>
        <w:gridCol w:w="1677"/>
      </w:tblGrid>
      <w:tr w:rsidR="006A38D4" w:rsidTr="003F5EF7">
        <w:tc>
          <w:tcPr>
            <w:tcW w:w="2518" w:type="dxa"/>
          </w:tcPr>
          <w:p w:rsidR="006A38D4" w:rsidRDefault="006A38D4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77" w:type="dxa"/>
          </w:tcPr>
          <w:p w:rsidR="006A38D4" w:rsidRDefault="006A38D4" w:rsidP="006A38D4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6A38D4" w:rsidTr="003F5EF7">
        <w:tc>
          <w:tcPr>
            <w:tcW w:w="2518" w:type="dxa"/>
          </w:tcPr>
          <w:p w:rsidR="006A38D4" w:rsidRDefault="006A38D4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Медицинский кабинет</w:t>
            </w:r>
          </w:p>
        </w:tc>
        <w:tc>
          <w:tcPr>
            <w:tcW w:w="1677" w:type="dxa"/>
          </w:tcPr>
          <w:p w:rsidR="006A38D4" w:rsidRDefault="006A38D4" w:rsidP="006A38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A38D4" w:rsidTr="003F5EF7">
        <w:tc>
          <w:tcPr>
            <w:tcW w:w="2518" w:type="dxa"/>
          </w:tcPr>
          <w:p w:rsidR="006A38D4" w:rsidRDefault="006A38D4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Процедурный кабинет</w:t>
            </w:r>
          </w:p>
        </w:tc>
        <w:tc>
          <w:tcPr>
            <w:tcW w:w="1677" w:type="dxa"/>
          </w:tcPr>
          <w:p w:rsidR="006A38D4" w:rsidRDefault="006A38D4" w:rsidP="006A38D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A38D4" w:rsidTr="003F5EF7">
        <w:tc>
          <w:tcPr>
            <w:tcW w:w="2518" w:type="dxa"/>
          </w:tcPr>
          <w:p w:rsidR="006A38D4" w:rsidRDefault="006A38D4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Групповые помещения</w:t>
            </w:r>
          </w:p>
        </w:tc>
        <w:tc>
          <w:tcPr>
            <w:tcW w:w="1677" w:type="dxa"/>
          </w:tcPr>
          <w:p w:rsidR="006A38D4" w:rsidRDefault="006A38D4" w:rsidP="006A38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38D4" w:rsidTr="003F5EF7">
        <w:tc>
          <w:tcPr>
            <w:tcW w:w="2518" w:type="dxa"/>
          </w:tcPr>
          <w:p w:rsidR="006A38D4" w:rsidRDefault="006A38D4">
            <w:pPr>
              <w:rPr>
                <w:b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Детские игровые площадки</w:t>
            </w:r>
          </w:p>
        </w:tc>
        <w:tc>
          <w:tcPr>
            <w:tcW w:w="1677" w:type="dxa"/>
          </w:tcPr>
          <w:p w:rsidR="006A38D4" w:rsidRDefault="007C0FC8" w:rsidP="006A38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55A0D" w:rsidRDefault="00755A0D">
      <w:pPr>
        <w:rPr>
          <w:b/>
        </w:rPr>
      </w:pPr>
    </w:p>
    <w:p w:rsidR="00755A0D" w:rsidRDefault="00755A0D" w:rsidP="00755A0D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</w:p>
    <w:p w:rsidR="00755A0D" w:rsidRDefault="00B375AF" w:rsidP="00755A0D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  <w:hyperlink r:id="rId5" w:history="1">
        <w:r w:rsidR="00755A0D">
          <w:rPr>
            <w:rStyle w:val="a4"/>
            <w:rFonts w:ascii="Tahoma" w:hAnsi="Tahoma" w:cs="Tahoma"/>
            <w:color w:val="0000FF"/>
            <w:bdr w:val="none" w:sz="0" w:space="0" w:color="auto" w:frame="1"/>
            <w:shd w:val="clear" w:color="auto" w:fill="FFFFFF"/>
          </w:rPr>
          <w:t>Информация об условиях питания воспитанников, в том числе  инвалидов и лиц с ограниченными возможностями здоровья.</w:t>
        </w:r>
      </w:hyperlink>
    </w:p>
    <w:p w:rsidR="00755A0D" w:rsidRDefault="00BA1D27" w:rsidP="00755A0D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      </w:t>
      </w:r>
      <w:r w:rsidR="00755A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Питание воспитанников осуществляется в соответствии с Примерным двухнедельным рационом питания (меню) для организации питания детей от 1 до 3-х лет в муниципальном дошкольном  учреждении, реализующим общеобразовательную программу д</w:t>
      </w:r>
      <w:r w:rsidR="007C0FC8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ошкольного образования с 12</w:t>
      </w:r>
      <w:r w:rsidR="004E6B43">
        <w:rPr>
          <w:rFonts w:ascii="Tahoma" w:hAnsi="Tahoma" w:cs="Tahoma"/>
          <w:color w:val="000000"/>
          <w:sz w:val="21"/>
          <w:szCs w:val="21"/>
          <w:shd w:val="clear" w:color="auto" w:fill="FFFFFF"/>
        </w:rPr>
        <w:t>- часовым пребыванием детей (СанПи</w:t>
      </w:r>
      <w:r w:rsidR="00755A0D">
        <w:rPr>
          <w:rFonts w:ascii="Tahoma" w:hAnsi="Tahoma" w:cs="Tahoma"/>
          <w:color w:val="000000"/>
          <w:sz w:val="21"/>
          <w:szCs w:val="21"/>
          <w:shd w:val="clear" w:color="auto" w:fill="FFFFFF"/>
        </w:rPr>
        <w:t>Н 2.4.1.3049-13</w:t>
      </w:r>
      <w:r w:rsidR="004E6B43">
        <w:rPr>
          <w:rFonts w:ascii="Tahoma" w:hAnsi="Tahoma" w:cs="Tahoma"/>
          <w:color w:val="000000"/>
          <w:sz w:val="21"/>
          <w:szCs w:val="21"/>
          <w:shd w:val="clear" w:color="auto" w:fill="FFFFFF"/>
        </w:rPr>
        <w:t>).</w:t>
      </w:r>
    </w:p>
    <w:p w:rsidR="00755A0D" w:rsidRDefault="00755A0D">
      <w:pPr>
        <w:rPr>
          <w:b/>
        </w:rPr>
      </w:pPr>
    </w:p>
    <w:p w:rsidR="00740EA6" w:rsidRDefault="00755A0D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  <w:r>
        <w:rPr>
          <w:rStyle w:val="a4"/>
          <w:rFonts w:ascii="Tahoma" w:hAnsi="Tahoma" w:cs="Tahoma"/>
          <w:color w:val="000080"/>
          <w:sz w:val="21"/>
          <w:szCs w:val="21"/>
          <w:bdr w:val="none" w:sz="0" w:space="0" w:color="auto" w:frame="1"/>
          <w:shd w:val="clear" w:color="auto" w:fill="FFFFFF"/>
        </w:rPr>
        <w:t>Н</w:t>
      </w:r>
      <w: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  <w:t>аличие  оборудованных учебных кабинетов, объектов для проведения практ</w:t>
      </w:r>
      <w:r w:rsidR="004E6B43"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  <w:t>ических занятий, библиотек, объе</w:t>
      </w:r>
      <w: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  <w:t>ктов спорта, средств обучения и воспитания, в том числе  приспособленных для  использования инвалидами  и лицами с ограниченными возможностями здоровья. </w:t>
      </w:r>
    </w:p>
    <w:p w:rsidR="00755A0D" w:rsidRDefault="00755A0D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</w:p>
    <w:p w:rsidR="00755A0D" w:rsidRDefault="00755A0D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755A0D" w:rsidRDefault="00B375AF" w:rsidP="00755A0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hyperlink r:id="rId6" w:history="1">
        <w:r w:rsidR="00755A0D">
          <w:rPr>
            <w:rStyle w:val="a5"/>
            <w:rFonts w:ascii="Tahoma" w:hAnsi="Tahoma" w:cs="Tahoma"/>
            <w:b/>
            <w:bCs/>
            <w:bdr w:val="none" w:sz="0" w:space="0" w:color="auto" w:frame="1"/>
          </w:rPr>
          <w:t>Информация  об охране здоровья воспитанников, в том числе инвалидов и лиц с ограниченными возмодностями здоровья.</w:t>
        </w:r>
      </w:hyperlink>
    </w:p>
    <w:p w:rsidR="00755A0D" w:rsidRDefault="00755A0D" w:rsidP="00755A0D">
      <w:pPr>
        <w:pStyle w:val="a3"/>
        <w:shd w:val="clear" w:color="auto" w:fill="FFFFFF"/>
        <w:spacing w:before="120" w:beforeAutospacing="0" w:after="120" w:afterAutospacing="0" w:line="315" w:lineRule="atLeas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55A0D" w:rsidRPr="00D12112" w:rsidRDefault="00755A0D" w:rsidP="00755A0D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</w:t>
      </w:r>
    </w:p>
    <w:p w:rsidR="00755A0D" w:rsidRDefault="00755A0D" w:rsidP="00755A0D">
      <w:pPr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 w:rsidRPr="000C1CD3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Медицинское обслуживание осуществляется</w:t>
      </w:r>
      <w:r w:rsidR="00BA1D27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 специалистами </w:t>
      </w:r>
      <w:r w:rsidR="0027062F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 Цивильской районной больницей</w:t>
      </w:r>
    </w:p>
    <w:p w:rsidR="00755A0D" w:rsidRDefault="00755A0D" w:rsidP="00755A0D">
      <w:pPr>
        <w:jc w:val="center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Условия для осуществления медицинской деятельности и физкультурно-оздоровительной работы:</w:t>
      </w:r>
    </w:p>
    <w:p w:rsidR="00755A0D" w:rsidRPr="004F3702" w:rsidRDefault="00755A0D" w:rsidP="00755A0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</w:pPr>
      <w:r w:rsidRPr="004F3702"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  <w:t>Медицинский кабинет</w:t>
      </w:r>
    </w:p>
    <w:p w:rsidR="00755A0D" w:rsidRDefault="00755A0D" w:rsidP="00755A0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</w:pPr>
      <w:r w:rsidRPr="004F3702"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  <w:t xml:space="preserve">Процедурный кабинет </w:t>
      </w:r>
    </w:p>
    <w:p w:rsidR="00755A0D" w:rsidRPr="004F3702" w:rsidRDefault="00755A0D" w:rsidP="00755A0D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  <w:t>Спортивная площадка</w:t>
      </w:r>
    </w:p>
    <w:p w:rsidR="0027062F" w:rsidRDefault="0027062F" w:rsidP="00755A0D">
      <w:pPr>
        <w:jc w:val="both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</w:p>
    <w:p w:rsidR="00755A0D" w:rsidRDefault="00755A0D" w:rsidP="00755A0D">
      <w:pPr>
        <w:jc w:val="both"/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                         В  ДОУ разработана оздоровительная программа</w:t>
      </w:r>
    </w:p>
    <w:p w:rsidR="00755A0D" w:rsidRDefault="00755A0D" w:rsidP="00755A0D">
      <w:pPr>
        <w:jc w:val="both"/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Цель: </w:t>
      </w:r>
      <w:r w:rsidRPr="004F3702"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  <w:t>развитие физически</w:t>
      </w:r>
      <w:r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  <w:t xml:space="preserve"> здоровой, эмоционально благополучной личности дошкольника; снижение и профилактика заболеваемости.</w:t>
      </w:r>
    </w:p>
    <w:p w:rsidR="00755A0D" w:rsidRPr="00735550" w:rsidRDefault="00755A0D" w:rsidP="00755A0D">
      <w:pPr>
        <w:jc w:val="both"/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</w:pPr>
      <w:r w:rsidRPr="004F3702"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>Задачи:</w:t>
      </w:r>
      <w:r>
        <w:rPr>
          <w:rFonts w:ascii="Georgia" w:eastAsia="Times New Roman" w:hAnsi="Georgia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Cs/>
          <w:color w:val="000080"/>
          <w:sz w:val="24"/>
          <w:szCs w:val="24"/>
          <w:lang w:eastAsia="ru-RU"/>
        </w:rPr>
        <w:t>укрепление и охрана здоровья детей в ДОУ.</w:t>
      </w:r>
    </w:p>
    <w:p w:rsidR="00755A0D" w:rsidRDefault="00755A0D" w:rsidP="00755A0D">
      <w:pP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73555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Система работы включает в себя разнообразные мероприятия</w:t>
      </w:r>
      <w:r w:rsidR="00BA1D2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BA1D27" w:rsidRPr="00BA1D27" w:rsidRDefault="00BA1D27" w:rsidP="00755A0D">
      <w:pP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55A0D" w:rsidRPr="00BA1D27" w:rsidRDefault="00755A0D" w:rsidP="00755A0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A1D27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  <w:r w:rsidRPr="00BA1D27">
        <w:rPr>
          <w:rFonts w:ascii="Times New Roman" w:hAnsi="Times New Roman" w:cs="Times New Roman"/>
          <w:color w:val="002060"/>
          <w:sz w:val="28"/>
          <w:szCs w:val="28"/>
        </w:rPr>
        <w:t>С июня по август проводятся летние оздоровительные мероприятия: солнечные, воздушные ванны, босохождение по траве, прием соков</w:t>
      </w:r>
      <w:r w:rsidRPr="00BA1D2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55A0D" w:rsidRPr="0005306F" w:rsidRDefault="00755A0D" w:rsidP="00755A0D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55A0D" w:rsidRPr="00735550" w:rsidRDefault="00755A0D" w:rsidP="00755A0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b/>
          <w:color w:val="002060"/>
          <w:sz w:val="24"/>
          <w:szCs w:val="24"/>
        </w:rPr>
        <w:t>ПАМЯТКА ДЛЯ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РОДИТЕЛЕЙ</w:t>
      </w:r>
    </w:p>
    <w:p w:rsidR="00755A0D" w:rsidRDefault="00755A0D" w:rsidP="00755A0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ОФОРМЛЯЕМСЯ В ДЕТСКИЙ САД</w:t>
      </w:r>
    </w:p>
    <w:p w:rsidR="00755A0D" w:rsidRPr="00735550" w:rsidRDefault="00755A0D" w:rsidP="00755A0D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55A0D" w:rsidRPr="00735550" w:rsidRDefault="00755A0D" w:rsidP="00755A0D">
      <w:pPr>
        <w:ind w:left="-142" w:firstLine="142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5550">
        <w:rPr>
          <w:rFonts w:ascii="Times New Roman" w:hAnsi="Times New Roman" w:cs="Times New Roman"/>
          <w:color w:val="002060"/>
          <w:sz w:val="24"/>
          <w:szCs w:val="24"/>
        </w:rPr>
        <w:t>Детский сад</w:t>
      </w:r>
      <w:r w:rsidR="007C0FC8">
        <w:rPr>
          <w:rFonts w:ascii="Times New Roman" w:hAnsi="Times New Roman" w:cs="Times New Roman"/>
          <w:color w:val="002060"/>
          <w:sz w:val="24"/>
          <w:szCs w:val="24"/>
        </w:rPr>
        <w:t xml:space="preserve"> работает 5 дней в неделю с 7.00 до 19.0</w:t>
      </w:r>
      <w:r w:rsidRPr="00735550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7C0FC8">
        <w:rPr>
          <w:rFonts w:ascii="Times New Roman" w:hAnsi="Times New Roman" w:cs="Times New Roman"/>
          <w:color w:val="002060"/>
          <w:sz w:val="24"/>
          <w:szCs w:val="24"/>
        </w:rPr>
        <w:t>, с понедельника по пятницу функционирует группа с круглосуточным пребыванием детей</w:t>
      </w:r>
      <w:r w:rsidRPr="00735550">
        <w:rPr>
          <w:rFonts w:ascii="Times New Roman" w:hAnsi="Times New Roman" w:cs="Times New Roman"/>
          <w:color w:val="002060"/>
          <w:sz w:val="24"/>
          <w:szCs w:val="24"/>
        </w:rPr>
        <w:t>. Выходными днями являются суббота, воскресенье и общегосударственные праздничные дни.</w:t>
      </w:r>
    </w:p>
    <w:p w:rsidR="00755A0D" w:rsidRPr="00735550" w:rsidRDefault="0027062F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Прием детей с </w:t>
      </w:r>
      <w:r w:rsidR="007C0FC8">
        <w:rPr>
          <w:rFonts w:ascii="Times New Roman" w:hAnsi="Times New Roman" w:cs="Times New Roman"/>
          <w:color w:val="002060"/>
          <w:sz w:val="24"/>
          <w:szCs w:val="24"/>
        </w:rPr>
        <w:t>7.00 до 19.0</w:t>
      </w:r>
      <w:r w:rsidR="007C0FC8" w:rsidRPr="00735550"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  <w:r w:rsidR="00755A0D" w:rsidRPr="00735550">
        <w:rPr>
          <w:rFonts w:ascii="Times New Roman" w:hAnsi="Times New Roman" w:cs="Times New Roman"/>
          <w:color w:val="002060"/>
          <w:sz w:val="24"/>
          <w:szCs w:val="24"/>
        </w:rPr>
        <w:t xml:space="preserve">(если нет заявления, разрешающего приводить позже </w:t>
      </w:r>
      <w:r w:rsidR="00755A0D">
        <w:rPr>
          <w:rFonts w:ascii="Times New Roman" w:hAnsi="Times New Roman" w:cs="Times New Roman"/>
          <w:color w:val="002060"/>
          <w:sz w:val="24"/>
          <w:szCs w:val="24"/>
        </w:rPr>
        <w:t>в период адаптации).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b/>
          <w:color w:val="002060"/>
          <w:sz w:val="24"/>
          <w:szCs w:val="24"/>
        </w:rPr>
        <w:t>Помните: своевременный</w:t>
      </w:r>
      <w:r w:rsidRPr="00735550">
        <w:rPr>
          <w:rFonts w:ascii="Times New Roman" w:hAnsi="Times New Roman" w:cs="Times New Roman"/>
          <w:color w:val="002060"/>
          <w:sz w:val="24"/>
          <w:szCs w:val="24"/>
        </w:rPr>
        <w:t xml:space="preserve"> приход и уход ребенка — необходимое условие правильной реализации воспитательно-образовательного процесса. О невозможности прихода ребенка в детский сад по болезни или другой уважительной причине необходимо обязательно сообщить в ДОУ.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Ребенок, не посещающий детский сад более пяти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день; после отсутствия в летний период — справка о контак</w:t>
      </w:r>
      <w:r>
        <w:rPr>
          <w:rFonts w:ascii="Times New Roman" w:hAnsi="Times New Roman" w:cs="Times New Roman"/>
          <w:color w:val="002060"/>
          <w:sz w:val="24"/>
          <w:szCs w:val="24"/>
        </w:rPr>
        <w:t>тах, обследовании на гельминты.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35550">
        <w:rPr>
          <w:rFonts w:ascii="Times New Roman" w:hAnsi="Times New Roman" w:cs="Times New Roman"/>
          <w:color w:val="002060"/>
          <w:sz w:val="24"/>
          <w:szCs w:val="24"/>
        </w:rPr>
        <w:t>Необходимо заранее сообщать о дне выхода ребенка в ДО</w:t>
      </w:r>
      <w:r>
        <w:rPr>
          <w:rFonts w:ascii="Times New Roman" w:hAnsi="Times New Roman" w:cs="Times New Roman"/>
          <w:color w:val="002060"/>
          <w:sz w:val="24"/>
          <w:szCs w:val="24"/>
        </w:rPr>
        <w:t>У после длительного отсутствия.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</w:t>
      </w:r>
      <w:r w:rsidRPr="00735550">
        <w:rPr>
          <w:rFonts w:ascii="Times New Roman" w:hAnsi="Times New Roman" w:cs="Times New Roman"/>
          <w:b/>
          <w:color w:val="002060"/>
          <w:sz w:val="24"/>
          <w:szCs w:val="24"/>
        </w:rPr>
        <w:t>Требования к внешнему виду и одежде детей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Что свидетельствует об ухоженности ребенка: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опрятный вид, застегнутая на все пуговицы одежда и обувь;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умытое лицо;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чистые нос, руки, подстриженные ногти;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подстриженные и тщательно расчесанные волосы;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отсутствие налета на зубах;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чистое нижнее белье;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опрятные половые органы и чистый анус;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•  наличие достаточн</w:t>
      </w:r>
      <w:r>
        <w:rPr>
          <w:rFonts w:ascii="Times New Roman" w:hAnsi="Times New Roman" w:cs="Times New Roman"/>
          <w:color w:val="002060"/>
          <w:sz w:val="24"/>
          <w:szCs w:val="24"/>
        </w:rPr>
        <w:t>ого количества носовых платков.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Для создания комфортных условий пребывания ребенка в ДОУ необходимо:</w:t>
      </w:r>
    </w:p>
    <w:p w:rsidR="00755A0D" w:rsidRPr="00735550" w:rsidRDefault="00755A0D" w:rsidP="00755A0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не менее трех комплектов сменного белья (мальчикам — шорты,</w:t>
      </w:r>
    </w:p>
    <w:p w:rsidR="00755A0D" w:rsidRPr="00735550" w:rsidRDefault="00755A0D" w:rsidP="00755A0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трусики, колготки; девочкам — колготки, трусики, в теплое время — носки и гольфы);</w:t>
      </w:r>
    </w:p>
    <w:p w:rsidR="00755A0D" w:rsidRPr="00735550" w:rsidRDefault="00755A0D" w:rsidP="00755A0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lastRenderedPageBreak/>
        <w:t>не менее двух комплектов сменного белья для сна (пижама, пеленка, клеенка);</w:t>
      </w:r>
    </w:p>
    <w:p w:rsidR="00755A0D" w:rsidRPr="00735550" w:rsidRDefault="00755A0D" w:rsidP="00755A0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два пакета для хранения чистого и использованного белья;</w:t>
      </w:r>
    </w:p>
    <w:p w:rsidR="00755A0D" w:rsidRPr="00735550" w:rsidRDefault="00755A0D" w:rsidP="00755A0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>промаркировать белье, одежду и прочие вещи.</w:t>
      </w:r>
    </w:p>
    <w:p w:rsidR="00755A0D" w:rsidRPr="00735550" w:rsidRDefault="00755A0D" w:rsidP="00755A0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 xml:space="preserve">   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велика, не сковывала его движений. В правильно подобранной одежде ребенок свободно движет</w:t>
      </w:r>
      <w:r>
        <w:rPr>
          <w:rFonts w:ascii="Times New Roman" w:hAnsi="Times New Roman" w:cs="Times New Roman"/>
          <w:color w:val="002060"/>
          <w:sz w:val="24"/>
          <w:szCs w:val="24"/>
        </w:rPr>
        <w:t>ся и меньше утомляется. Завяз</w:t>
      </w:r>
      <w:r w:rsidRPr="00735550">
        <w:rPr>
          <w:rFonts w:ascii="Times New Roman" w:hAnsi="Times New Roman" w:cs="Times New Roman"/>
          <w:color w:val="002060"/>
          <w:sz w:val="24"/>
          <w:szCs w:val="24"/>
        </w:rPr>
        <w:t>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740EA6" w:rsidRPr="0027062F" w:rsidRDefault="00755A0D" w:rsidP="0027062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35550">
        <w:rPr>
          <w:rFonts w:ascii="Times New Roman" w:hAnsi="Times New Roman" w:cs="Times New Roman"/>
          <w:color w:val="002060"/>
          <w:sz w:val="24"/>
          <w:szCs w:val="24"/>
        </w:rPr>
        <w:t xml:space="preserve"> 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</w:p>
    <w:p w:rsidR="00755A0D" w:rsidRDefault="00B375AF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  <w:hyperlink r:id="rId7" w:history="1">
        <w:r w:rsidR="00755A0D">
          <w:rPr>
            <w:rStyle w:val="a5"/>
            <w:rFonts w:ascii="Tahoma" w:hAnsi="Tahoma" w:cs="Tahoma"/>
            <w:b/>
            <w:bCs/>
            <w:bdr w:val="none" w:sz="0" w:space="0" w:color="auto" w:frame="1"/>
            <w:shd w:val="clear" w:color="auto" w:fill="FFFFFF"/>
          </w:rPr>
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</w:r>
      </w:hyperlink>
    </w:p>
    <w:p w:rsidR="00740EA6" w:rsidRPr="00740EA6" w:rsidRDefault="00740EA6">
      <w:pPr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</w:pPr>
      <w:r w:rsidRPr="00740EA6">
        <w:rPr>
          <w:rFonts w:ascii="Tahoma" w:hAnsi="Tahoma" w:cs="Tahoma"/>
          <w:b/>
          <w:color w:val="000000"/>
          <w:sz w:val="21"/>
          <w:szCs w:val="21"/>
          <w:shd w:val="clear" w:color="auto" w:fill="FFFFFF"/>
        </w:rPr>
        <w:t>ИНФОРМАЦИОННЫЕ ПОРТАЛЫ</w:t>
      </w:r>
    </w:p>
    <w:p w:rsidR="00740EA6" w:rsidRPr="00740EA6" w:rsidRDefault="00740EA6" w:rsidP="00740EA6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Информационные порталы  Чувашской Республики</w:t>
      </w:r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   Официальный портал органов власти Чувашской Республики </w:t>
      </w:r>
      <w:hyperlink r:id="rId8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http://www.cap.ru/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   Сайт Министерства образования и молодежной политики Чувашской Республики </w:t>
      </w:r>
      <w:hyperlink r:id="rId9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http://gov.cap.ru/main.asp?govid=13</w:t>
        </w:r>
      </w:hyperlink>
    </w:p>
    <w:p w:rsidR="00740EA6" w:rsidRPr="00740EA6" w:rsidRDefault="00740EA6" w:rsidP="00740EA6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740EA6"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> Федеральные информационно – образовательные порталы </w:t>
      </w:r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    Федеральный портал «Российское образование» </w:t>
      </w:r>
      <w:hyperlink r:id="rId10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    Российский общеобразовательный портал </w:t>
      </w:r>
      <w:hyperlink r:id="rId11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http://www.school.edu.ru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    Федеральный портал «Социально – гуманитарное и политологическое образование» </w:t>
      </w:r>
      <w:hyperlink r:id="rId12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http://www.humanities.edu.ru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    Федеральный правовой портал «Юридическая Россия» </w:t>
      </w:r>
      <w:hyperlink r:id="rId13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http://www.lav.edu.ru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    Федеральный портал «Информационно – коммуникационные технологии в образовании» </w:t>
      </w:r>
      <w:hyperlink r:id="rId14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http://www.ict.edu.ru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6.    Российский портал открытого образования </w:t>
      </w:r>
      <w:hyperlink r:id="rId15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http://www.openet.edu.ru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7.    Образовательный портал по поддержке процессов обучения в странах СНГ </w:t>
      </w:r>
      <w:hyperlink r:id="rId16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http://www.sng.edu.ru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8.    Федеральный портал «Дополнительное образование детей» </w:t>
      </w:r>
      <w:hyperlink r:id="rId17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http://www.vidod.edu.ru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9.    Федеральный портал «Непрерывная подготовка преподавателей» </w:t>
      </w:r>
      <w:hyperlink r:id="rId18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http://www.neo.edu.ru</w:t>
        </w:r>
      </w:hyperlink>
    </w:p>
    <w:p w:rsidR="00740EA6" w:rsidRPr="00740EA6" w:rsidRDefault="00740EA6" w:rsidP="004F5992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40EA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10.    Федеральный специализированный информационный портал «Сравнительная образовательная политика» </w:t>
      </w:r>
      <w:hyperlink r:id="rId19" w:tgtFrame="_blank" w:history="1">
        <w:r w:rsidRPr="00740EA6">
          <w:rPr>
            <w:rFonts w:ascii="Tahoma" w:eastAsia="Times New Roman" w:hAnsi="Tahoma" w:cs="Tahoma"/>
            <w:color w:val="0000FF"/>
            <w:sz w:val="21"/>
            <w:lang w:eastAsia="ru-RU"/>
          </w:rPr>
          <w:t>http://www.comparative.edu.ru</w:t>
        </w:r>
      </w:hyperlink>
    </w:p>
    <w:p w:rsidR="00740EA6" w:rsidRDefault="00740EA6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4F5992" w:rsidRDefault="004F5992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</w:p>
    <w:p w:rsidR="00755A0D" w:rsidRDefault="00755A0D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  <w:lastRenderedPageBreak/>
        <w:t>О</w:t>
      </w:r>
      <w:hyperlink r:id="rId20" w:history="1">
        <w:r>
          <w:rPr>
            <w:rStyle w:val="a5"/>
            <w:rFonts w:ascii="Tahoma" w:hAnsi="Tahoma" w:cs="Tahoma"/>
            <w:b/>
            <w:bCs/>
            <w:bdr w:val="none" w:sz="0" w:space="0" w:color="auto" w:frame="1"/>
            <w:shd w:val="clear" w:color="auto" w:fill="FFFFFF"/>
          </w:rPr>
          <w:t>беспечение доступа в здание ДОО инвалидами и лиц с ограниченными возможностями здоровья.</w:t>
        </w:r>
      </w:hyperlink>
    </w:p>
    <w:p w:rsidR="00BA1D27" w:rsidRPr="00755A0D" w:rsidRDefault="00755A0D" w:rsidP="00755A0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55A0D">
        <w:rPr>
          <w:rFonts w:ascii="Times New Roman" w:hAnsi="Times New Roman" w:cs="Times New Roman"/>
          <w:b/>
          <w:color w:val="C00000"/>
          <w:sz w:val="28"/>
          <w:szCs w:val="28"/>
        </w:rPr>
        <w:t>Доступная среда</w:t>
      </w:r>
    </w:p>
    <w:p w:rsidR="00755A0D" w:rsidRDefault="00755A0D" w:rsidP="00755A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Р</w:t>
      </w:r>
      <w:bookmarkStart w:id="0" w:name="_GoBack"/>
      <w:bookmarkEnd w:id="0"/>
      <w:r w:rsidRPr="00755A0D">
        <w:rPr>
          <w:rFonts w:ascii="Times New Roman" w:hAnsi="Times New Roman" w:cs="Times New Roman"/>
          <w:color w:val="002060"/>
          <w:sz w:val="28"/>
          <w:szCs w:val="28"/>
        </w:rPr>
        <w:t>азработан паспорт доступности учреждения с учетом всех категорий лиц с ограниченными возможностями здоровья.</w:t>
      </w:r>
    </w:p>
    <w:p w:rsidR="00BA1D27" w:rsidRPr="00755A0D" w:rsidRDefault="00BA1D27" w:rsidP="00755A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Имеется кнопка вызова персонала. Центральный  вход в здание без ступенек.</w:t>
      </w:r>
    </w:p>
    <w:p w:rsidR="00755A0D" w:rsidRPr="00755A0D" w:rsidRDefault="00755A0D" w:rsidP="00755A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  В групповых помещениях обеспечен свободный доступ к играм и игрушкам.</w:t>
      </w:r>
    </w:p>
    <w:p w:rsidR="00755A0D" w:rsidRPr="00755A0D" w:rsidRDefault="00755A0D" w:rsidP="00755A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  Учреждение укомплекто</w:t>
      </w:r>
      <w:r w:rsidR="0027062F">
        <w:rPr>
          <w:rFonts w:ascii="Times New Roman" w:hAnsi="Times New Roman" w:cs="Times New Roman"/>
          <w:color w:val="002060"/>
          <w:sz w:val="28"/>
          <w:szCs w:val="28"/>
        </w:rPr>
        <w:t xml:space="preserve">вано квалифицированными 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 xml:space="preserve">педагогическими </w:t>
      </w:r>
      <w:r w:rsidR="0027062F">
        <w:rPr>
          <w:rFonts w:ascii="Times New Roman" w:hAnsi="Times New Roman" w:cs="Times New Roman"/>
          <w:color w:val="002060"/>
          <w:sz w:val="28"/>
          <w:szCs w:val="28"/>
        </w:rPr>
        <w:t>кадрами.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 xml:space="preserve"> Логопеда нет.</w:t>
      </w:r>
    </w:p>
    <w:p w:rsidR="00755A0D" w:rsidRPr="00755A0D" w:rsidRDefault="00755A0D" w:rsidP="00755A0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  Для организации занятий с детьми имеющими ограниченные возможности здоровья </w:t>
      </w:r>
      <w:r w:rsidR="0027062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 xml:space="preserve">оборудованного </w:t>
      </w:r>
      <w:r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ло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 xml:space="preserve">гопедического </w:t>
      </w:r>
      <w:r w:rsidRPr="00755A0D">
        <w:rPr>
          <w:rFonts w:ascii="Times New Roman" w:hAnsi="Times New Roman" w:cs="Times New Roman"/>
          <w:color w:val="002060"/>
          <w:sz w:val="28"/>
          <w:szCs w:val="28"/>
        </w:rPr>
        <w:t>кабинет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>а нет.</w:t>
      </w:r>
    </w:p>
    <w:p w:rsidR="00755A0D" w:rsidRDefault="004F5992" w:rsidP="00BA1D2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МБДОУ</w:t>
      </w:r>
      <w:r w:rsidR="00755A0D" w:rsidRPr="00755A0D">
        <w:rPr>
          <w:rFonts w:ascii="Times New Roman" w:hAnsi="Times New Roman" w:cs="Times New Roman"/>
          <w:color w:val="002060"/>
          <w:sz w:val="28"/>
          <w:szCs w:val="28"/>
        </w:rPr>
        <w:t xml:space="preserve"> специалистами службы ПМПк 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 xml:space="preserve">не </w:t>
      </w:r>
      <w:r w:rsidR="00755A0D" w:rsidRPr="00755A0D">
        <w:rPr>
          <w:rFonts w:ascii="Times New Roman" w:hAnsi="Times New Roman" w:cs="Times New Roman"/>
          <w:color w:val="002060"/>
          <w:sz w:val="28"/>
          <w:szCs w:val="28"/>
        </w:rPr>
        <w:t>обеспечено психолого–педагогическое сопровождение воспитанников всех категорий</w:t>
      </w:r>
      <w:r w:rsidR="00BA1D27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Нет психолога.</w:t>
      </w:r>
    </w:p>
    <w:p w:rsidR="00BA1D27" w:rsidRDefault="00BA1D27" w:rsidP="00BA1D2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1D27" w:rsidRPr="00BA1D27" w:rsidRDefault="00BA1D27" w:rsidP="00BA1D2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55A0D" w:rsidRDefault="00755A0D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  <w: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755A0D" w:rsidRDefault="00755A0D">
      <w:pPr>
        <w:rPr>
          <w:rStyle w:val="a4"/>
          <w:rFonts w:ascii="Tahoma" w:hAnsi="Tahoma" w:cs="Tahoma"/>
          <w:color w:val="000080"/>
          <w:bdr w:val="none" w:sz="0" w:space="0" w:color="auto" w:frame="1"/>
          <w:shd w:val="clear" w:color="auto" w:fill="FFFFFF"/>
        </w:rPr>
      </w:pPr>
    </w:p>
    <w:p w:rsidR="00755A0D" w:rsidRDefault="00755A0D" w:rsidP="00755A0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80"/>
          <w:bdr w:val="none" w:sz="0" w:space="0" w:color="auto" w:frame="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755A0D" w:rsidRDefault="00755A0D" w:rsidP="00755A0D">
      <w:pPr>
        <w:pStyle w:val="a3"/>
        <w:shd w:val="clear" w:color="auto" w:fill="FFFFFF"/>
        <w:spacing w:before="120" w:beforeAutospacing="0" w:after="120" w:afterAutospacing="0" w:line="315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755A0D" w:rsidRPr="00755A0D" w:rsidRDefault="00755A0D">
      <w:pPr>
        <w:rPr>
          <w:b/>
          <w:sz w:val="28"/>
          <w:szCs w:val="28"/>
          <w:u w:val="single"/>
        </w:rPr>
      </w:pPr>
    </w:p>
    <w:sectPr w:rsidR="00755A0D" w:rsidRPr="00755A0D" w:rsidSect="00BC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8BC"/>
    <w:multiLevelType w:val="hybridMultilevel"/>
    <w:tmpl w:val="0B2E6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368C"/>
    <w:multiLevelType w:val="multilevel"/>
    <w:tmpl w:val="A7EE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E5D31"/>
    <w:multiLevelType w:val="multilevel"/>
    <w:tmpl w:val="F922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B6386"/>
    <w:multiLevelType w:val="hybridMultilevel"/>
    <w:tmpl w:val="CEEA7D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7947"/>
    <w:multiLevelType w:val="multilevel"/>
    <w:tmpl w:val="BA02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0EA6"/>
    <w:rsid w:val="0027062F"/>
    <w:rsid w:val="003F5EF7"/>
    <w:rsid w:val="004E6B43"/>
    <w:rsid w:val="004F5992"/>
    <w:rsid w:val="005C5BC5"/>
    <w:rsid w:val="006A38D4"/>
    <w:rsid w:val="00740EA6"/>
    <w:rsid w:val="00755A0D"/>
    <w:rsid w:val="007C0FC8"/>
    <w:rsid w:val="00886A44"/>
    <w:rsid w:val="00A46904"/>
    <w:rsid w:val="00B375AF"/>
    <w:rsid w:val="00BA1D27"/>
    <w:rsid w:val="00BB0346"/>
    <w:rsid w:val="00BC02DF"/>
    <w:rsid w:val="00DB45C2"/>
    <w:rsid w:val="00EF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F"/>
  </w:style>
  <w:style w:type="paragraph" w:styleId="2">
    <w:name w:val="heading 2"/>
    <w:basedOn w:val="a"/>
    <w:link w:val="20"/>
    <w:uiPriority w:val="9"/>
    <w:qFormat/>
    <w:rsid w:val="00740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0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0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0EA6"/>
  </w:style>
  <w:style w:type="character" w:styleId="a4">
    <w:name w:val="Strong"/>
    <w:basedOn w:val="a0"/>
    <w:uiPriority w:val="22"/>
    <w:qFormat/>
    <w:rsid w:val="00740EA6"/>
    <w:rPr>
      <w:b/>
      <w:bCs/>
    </w:rPr>
  </w:style>
  <w:style w:type="character" w:styleId="a5">
    <w:name w:val="Hyperlink"/>
    <w:basedOn w:val="a0"/>
    <w:uiPriority w:val="99"/>
    <w:semiHidden/>
    <w:unhideWhenUsed/>
    <w:rsid w:val="00740E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5A0D"/>
    <w:pPr>
      <w:ind w:left="720"/>
      <w:contextualSpacing/>
    </w:pPr>
  </w:style>
  <w:style w:type="table" w:styleId="a7">
    <w:name w:val="Table Grid"/>
    <w:basedOn w:val="a1"/>
    <w:uiPriority w:val="59"/>
    <w:rsid w:val="00755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77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2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.ru/" TargetMode="External"/><Relationship Id="rId13" Type="http://schemas.openxmlformats.org/officeDocument/2006/relationships/hyperlink" Target="http://www.lav.edu.ru/" TargetMode="External"/><Relationship Id="rId18" Type="http://schemas.openxmlformats.org/officeDocument/2006/relationships/hyperlink" Target="http://www.neo.edu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u178.ru/rukovodstvo-pedagogicheskij-nauchno-pedagogicheskij-sostav/1524-informatsionnye-portaly" TargetMode="External"/><Relationship Id="rId12" Type="http://schemas.openxmlformats.org/officeDocument/2006/relationships/hyperlink" Target="http://www.humanities.edu.ru/" TargetMode="External"/><Relationship Id="rId17" Type="http://schemas.openxmlformats.org/officeDocument/2006/relationships/hyperlink" Target="http://www.vidod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g.edu.ru/" TargetMode="External"/><Relationship Id="rId20" Type="http://schemas.openxmlformats.org/officeDocument/2006/relationships/hyperlink" Target="http://dou178.ru/images/doc/el_doc/%D0%94%D0%BE%D1%81%D1%82%D1%83%D0%BF%D0%BD%D0%B0%D1%8F_%D1%81%D1%80%D0%B5%D0%B4%D0%B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u178.ru/images/doc/el_doc/%D0%9C%D0%B5%D0%B4%D0%B8%D1%86%D0%B8%D0%BD%D1%81%D0%BA%D0%B0%D1%8F_%D1%81%D0%BB%D1%83%D0%B6%D0%B1%D0%B0.docx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://dou178.ru/component/content/?id=63&amp;Itemid=192" TargetMode="External"/><Relationship Id="rId15" Type="http://schemas.openxmlformats.org/officeDocument/2006/relationships/hyperlink" Target="http://www.openet.edu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comparativ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cap.ru/main.asp?govid=13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"Детский сад "Пилеш"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asus</cp:lastModifiedBy>
  <cp:revision>2</cp:revision>
  <cp:lastPrinted>2019-02-15T13:06:00Z</cp:lastPrinted>
  <dcterms:created xsi:type="dcterms:W3CDTF">2019-02-18T12:02:00Z</dcterms:created>
  <dcterms:modified xsi:type="dcterms:W3CDTF">2019-02-18T12:02:00Z</dcterms:modified>
</cp:coreProperties>
</file>