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64" w:rsidRPr="00D15164" w:rsidRDefault="00D15164" w:rsidP="00D15164">
      <w:pPr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lang w:val="ru-RU" w:eastAsia="ru-RU"/>
        </w:rPr>
        <w:t>Познавательная мотивация в поисковой деятельности детей дошкольного возраста</w:t>
      </w:r>
    </w:p>
    <w:p w:rsidR="00D15164" w:rsidRPr="00D15164" w:rsidRDefault="00D15164" w:rsidP="00D15164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Одним из основных принципов дошкольного образования федеральный государственный стандарт определил поддержку инициативы детей в различных видах деятельности, формирование познавательных интересов и познавательных действий.</w:t>
      </w:r>
    </w:p>
    <w:p w:rsidR="00D15164" w:rsidRPr="00D15164" w:rsidRDefault="00D15164" w:rsidP="00D15164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Занятия являются главной формой образовательного процесса, поскольку именно они и определяют систему знаний. Планируя образовательную деятельность, каждый педагог ставит цели, задачи, определяет, зачем и почему он планирует те или иные методы. И главенствующая роль отводится взрослому, который должен научить ребенка или закрепить, совершенствовать уже имеющиеся знания.</w:t>
      </w:r>
    </w:p>
    <w:p w:rsidR="00D15164" w:rsidRPr="00D15164" w:rsidRDefault="00D15164" w:rsidP="00D15164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Но все мы прекрасно знаем, что обучение детей не заканчивается на занятии. Ребенок учится каждый момент. Кстати, это можно сказать и о взрослом!</w:t>
      </w:r>
    </w:p>
    <w:p w:rsidR="00D15164" w:rsidRPr="00D15164" w:rsidRDefault="00D15164" w:rsidP="00D15164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Каждый день ставит перед малышами множество проблем, ситуаций, из которых нужно найти выход:</w:t>
      </w:r>
    </w:p>
    <w:p w:rsidR="00D15164" w:rsidRPr="00D15164" w:rsidRDefault="00D15164" w:rsidP="00D15164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как помыть руки, не замочив рукава;</w:t>
      </w:r>
    </w:p>
    <w:p w:rsidR="00D15164" w:rsidRPr="00D15164" w:rsidRDefault="00D15164" w:rsidP="00D15164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как построить ворота, чтоб проехала и большая, и маленькая машина;</w:t>
      </w:r>
    </w:p>
    <w:p w:rsidR="00D15164" w:rsidRPr="00D15164" w:rsidRDefault="00D15164" w:rsidP="00D15164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как сложить одежду, чтоб быстрее одеться на прогулку.</w:t>
      </w:r>
    </w:p>
    <w:p w:rsidR="00D15164" w:rsidRPr="00D15164" w:rsidRDefault="00D15164" w:rsidP="00D15164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За каждым таким моментом стоит мотивация, которая и помогает найти верное решение, чему-то научиться, прийти к положительному итогу.</w:t>
      </w:r>
    </w:p>
    <w:p w:rsidR="00D15164" w:rsidRPr="00D15164" w:rsidRDefault="00D15164" w:rsidP="00D15164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noProof/>
          <w:color w:val="1E1E1E"/>
          <w:sz w:val="28"/>
          <w:szCs w:val="28"/>
          <w:lang w:val="ru-RU" w:eastAsia="ru-RU"/>
        </w:rPr>
        <w:drawing>
          <wp:inline distT="0" distB="0" distL="0" distR="0">
            <wp:extent cx="5336722" cy="3561369"/>
            <wp:effectExtent l="19050" t="0" r="0" b="0"/>
            <wp:docPr id="1" name="Рисунок 1" descr="https://r1.nubex.ru/s598-d7b/f6608_9c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.nubex.ru/s598-d7b/f6608_9c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30" cy="35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164" w:rsidRPr="00D15164" w:rsidRDefault="00D15164" w:rsidP="00D15164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  <w:lastRenderedPageBreak/>
        <w:t>Направления поисковой деятельности</w:t>
      </w:r>
    </w:p>
    <w:p w:rsidR="00D15164" w:rsidRPr="00D15164" w:rsidRDefault="00D15164" w:rsidP="00D15164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Конечно, поисковая деятельность детей разного возраста различна. Это не только разные возрастные особенности, уровни развития, но и разная степень сложности задач, которые ребенок непроизвольно поставил перед собой. Можно определить такие направления развития поисковой деятельности:</w:t>
      </w:r>
    </w:p>
    <w:p w:rsidR="00D15164" w:rsidRPr="00D15164" w:rsidRDefault="00D15164" w:rsidP="00D15164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proofErr w:type="gramStart"/>
      <w:r w:rsidRPr="00D1516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  <w:t>целенаправленное решение ситуаций</w:t>
      </w:r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, с которыми ребенок сталкивается ежедневно (чтобы в раздевалке было чисто, надо… и здесь варианты решений, до которых додумались сами ребята: смести снег/песок с обуви, надеть бахилы, поставить специальную щетку, об которую можно вытереть ноги и т.д.), роль взрослого должна быть сведена к минимуму, нужно просто дать толчок познавательной активности;</w:t>
      </w:r>
      <w:proofErr w:type="gramEnd"/>
    </w:p>
    <w:p w:rsidR="00D15164" w:rsidRPr="00D15164" w:rsidRDefault="00D15164" w:rsidP="00D15164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  <w:t>ненаправленная поисковая деятельность</w:t>
      </w:r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, опирающаяся на многократные пробы, приводящие к нужному результату (куличик лучше строить из влажного песка, который находится </w:t>
      </w:r>
      <w:proofErr w:type="gramStart"/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под</w:t>
      </w:r>
      <w:proofErr w:type="gramEnd"/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 сухим);</w:t>
      </w:r>
    </w:p>
    <w:p w:rsidR="00D15164" w:rsidRPr="00D15164" w:rsidRDefault="00D15164" w:rsidP="00D15164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  <w:t>эвристические находки</w:t>
      </w:r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 (малыш застегнул носовой платок на пуговицу рубашки, потому что не было кармашка, а платок необходим), здесь уже взрослый только поддерживает и приветствует инициативу ребенка.</w:t>
      </w:r>
    </w:p>
    <w:p w:rsidR="00D15164" w:rsidRPr="00D15164" w:rsidRDefault="00D15164" w:rsidP="00D15164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  <w:t>От простого к сложному</w:t>
      </w:r>
    </w:p>
    <w:p w:rsidR="00D15164" w:rsidRPr="00D15164" w:rsidRDefault="00D15164" w:rsidP="00D15164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proofErr w:type="gramStart"/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Более старшие</w:t>
      </w:r>
      <w:proofErr w:type="gramEnd"/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 дети в силу уже осознанности собственных действий переходят от разового действия к систематизированному поиску.</w:t>
      </w:r>
    </w:p>
    <w:p w:rsidR="00D15164" w:rsidRPr="00D15164" w:rsidRDefault="00D15164" w:rsidP="00D15164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Этому тоже надо научить, чтобы затем передать инициативу полностью детям. Обучение необходимо строить от </w:t>
      </w:r>
      <w:proofErr w:type="gramStart"/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простого</w:t>
      </w:r>
      <w:proofErr w:type="gramEnd"/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 к сложному. </w:t>
      </w:r>
      <w:proofErr w:type="gramStart"/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Например, просто обследуя предмет, ребенок сможет выделить несколько его свойств: цвет, материал, размер, возможно, вкус.</w:t>
      </w:r>
      <w:proofErr w:type="gramEnd"/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 А предложив ребятам старшей группы назвать семь свойств яблока, что вы услышите? Вот здесь и начинается обучение: дайте в руки апельсин и яблоко. Что ребенок узнает? Что яблоко целое, не делится на дольки. Посмотрите сквозь прозрачный пластик и сквозь яблоко… Оно – непрозрачное! Бросьте его в воду: оно тонет, но воды не боится (не растает, как снег или салфетка). Можно определить вес, пользу, произрастание. Вот сколько можно узнать о яблоке! Зато уже на других примерах (стол, бумага, картофель) дети начнут мыслить шире, вспоминая и придумывая сравнительные характеристики с разными предметами.</w:t>
      </w:r>
    </w:p>
    <w:p w:rsidR="00D15164" w:rsidRPr="00D15164" w:rsidRDefault="00D15164" w:rsidP="00D15164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Когда у детей есть познавательная база, тогда они уже могут решать ситуации, идя от целого к его частям: сохранность постройки зависит от выбранного места (не должна мешать другим), устойчивости, достаточного количества материалов, осторожности в игре.</w:t>
      </w:r>
    </w:p>
    <w:p w:rsidR="00D15164" w:rsidRPr="00D15164" w:rsidRDefault="00D15164" w:rsidP="00D15164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lastRenderedPageBreak/>
        <w:t>Наблюдая за игрой детей в «магазин», педагог удивленно спросил: «Сумку не взяли, куда будете складывать покупки?». Дети предложили много вариантов: в карманы, купить что-то одно и нести в руках, в капюшон можно положить, есть пакет. Один ребенок сказал: «А я тогда ничего покупать не буду, просто посмотрю!». Посмеялись, но решили, что это тоже выход!</w:t>
      </w:r>
    </w:p>
    <w:p w:rsidR="00D15164" w:rsidRPr="00D15164" w:rsidRDefault="00D15164" w:rsidP="00D15164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noProof/>
          <w:color w:val="1E1E1E"/>
          <w:sz w:val="28"/>
          <w:szCs w:val="28"/>
          <w:lang w:val="ru-RU" w:eastAsia="ru-RU"/>
        </w:rPr>
        <w:drawing>
          <wp:inline distT="0" distB="0" distL="0" distR="0">
            <wp:extent cx="4768215" cy="3566160"/>
            <wp:effectExtent l="19050" t="0" r="0" b="0"/>
            <wp:docPr id="2" name="Рисунок 2" descr="https://r1.nubex.ru/s598-d7b/f6610_7f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1.nubex.ru/s598-d7b/f6610_7f/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164" w:rsidRPr="00D15164" w:rsidRDefault="00D15164" w:rsidP="00D15164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  <w:t>Увидеть! Проверить! Доказать!</w:t>
      </w:r>
    </w:p>
    <w:p w:rsidR="00D15164" w:rsidRPr="00D15164" w:rsidRDefault="00D15164" w:rsidP="00D15164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Один из нужных компонентов развития мотивационной сферы – обсуждение предположений и, по возможности, их проверка. Пусть дети сами находят пути, только выслушивать надо все версии, даже несерьезные. Юмор – хороший помощник в учении. Проверочные варианты могут быть быстрыми, сиюминутными, могут занять какое-то время, а могут стать и долгосрочными. Если необходимо длительное время – привлекайте родителей. Например, вот такое простое домашнее задание: «узнать, чем полезны овощи», – привело к масштабной экспериментально-исследовательской работе всей группы. Родители вместе с детьми нашли множество полезных свойств, которые касались не только питания: соком моркови можно красить, чеснок защищает крупу от букашек, отвар картофеля чистит украшения</w:t>
      </w:r>
      <w:proofErr w:type="gramStart"/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… И</w:t>
      </w:r>
      <w:proofErr w:type="gramEnd"/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 все это дети подтвердили своими экспериментами, о чем с гордостью рассказывали потом всей группе.</w:t>
      </w:r>
    </w:p>
    <w:p w:rsidR="00D15164" w:rsidRPr="00D15164" w:rsidRDefault="00D15164" w:rsidP="00D15164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Вопросы эвристического характера развивают детскую наблюдательность. Но только увидеть мало, надо догадаться, правильно высказать, доказать – это мотивация уже осознанная. Пример: несколько дней наблюдали за лужами. Солнечный день – все сказали, что лужа высохла. Но в другой раз солнца не было, только и лужа к дневной прогулке исчезла</w:t>
      </w:r>
      <w:proofErr w:type="gramStart"/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… К</w:t>
      </w:r>
      <w:proofErr w:type="gramEnd"/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уда делась? </w:t>
      </w:r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lastRenderedPageBreak/>
        <w:t xml:space="preserve">Предположения высказывались и отвергались самими детьми. Лишь по характерным следам от метлы догадались – размел дворник. Таким образом, сопоставив известные факты (утром убирают территорию, следы от метлы остаются на земле) дети смогли сделать предварительные выводы. Решили проверить. И снова несколько вариантов: самый простой – спросить у дворника, но были </w:t>
      </w:r>
      <w:proofErr w:type="gramStart"/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посложнее</w:t>
      </w:r>
      <w:proofErr w:type="gramEnd"/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 – подмести самим и сравнить.</w:t>
      </w:r>
    </w:p>
    <w:p w:rsidR="00D15164" w:rsidRPr="00D15164" w:rsidRDefault="00D15164" w:rsidP="00D15164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Прогулки станут очень интересным моментом, потому что природа представляет множество загадок. Дети любят наблюдать, открывать для себя что-то новое, разгадывать и экспериментировать. Надо научить анализировать, проговаривать свои действия и выводы, которые получились. Рассуждения детей могут привести к разным результатам, в том числе и к ошибочным. Только тем и ценен этот опыт, что ребенок проделал весь путь: от предположения до результата – сам! Это самый верный путь познания мира.</w:t>
      </w:r>
    </w:p>
    <w:p w:rsidR="00D15164" w:rsidRPr="00D15164" w:rsidRDefault="00D15164" w:rsidP="00D15164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  <w:t>Гипотеза? – Да!</w:t>
      </w:r>
    </w:p>
    <w:p w:rsidR="00D15164" w:rsidRPr="00D15164" w:rsidRDefault="00D15164" w:rsidP="00D15164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Изучая работы Савенкова А.И. по внедрению исследовательской деятельности уже в дошкольном возрасте, вместе с ребятами разработали не один проект. Кстати, очень легко дети принимают термин «гипотеза», выстраивая свои предположения. Кроме мыслительной деятельности и речевой активности, защита своих гипотез помогает ребятам раскрыть творческий потенциал, уметь держаться на публике, прочувствовать успешность, научиться </w:t>
      </w:r>
      <w:proofErr w:type="gramStart"/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достойно</w:t>
      </w:r>
      <w:proofErr w:type="gramEnd"/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 принимать и отрицательный результат. Вот, например, как мы справились с одним из проблемных вопросов детства – почему нельзя есть снег!? Экспериментов было несколько. Казалось, выбирали самый чистый снег, где никто не ходит. Но когда снег </w:t>
      </w:r>
      <w:proofErr w:type="gramStart"/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растаял</w:t>
      </w:r>
      <w:proofErr w:type="gramEnd"/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 и ребята его процедили через чистую марлю, рассмотрели в микроскоп капли воды, вот тогда вопрос с поеданием снега решился сам собой – там много микробов. Посмеялись над собой: «А мы думали, что снег чистый! Не подтвердилась гипотеза!». Это слово прочно вошло в активный словарь.</w:t>
      </w:r>
    </w:p>
    <w:p w:rsidR="00D15164" w:rsidRPr="00D15164" w:rsidRDefault="00D15164" w:rsidP="00D15164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noProof/>
          <w:color w:val="1E1E1E"/>
          <w:sz w:val="28"/>
          <w:szCs w:val="28"/>
          <w:lang w:val="ru-RU" w:eastAsia="ru-RU"/>
        </w:rPr>
        <w:lastRenderedPageBreak/>
        <w:drawing>
          <wp:inline distT="0" distB="0" distL="0" distR="0">
            <wp:extent cx="3966910" cy="3082834"/>
            <wp:effectExtent l="19050" t="0" r="0" b="0"/>
            <wp:docPr id="3" name="Рисунок 3" descr="https://r1.nubex.ru/s598-d7b/f6609_2b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1.nubex.ru/s598-d7b/f6609_2b/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5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910" cy="3082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164" w:rsidRPr="00D15164" w:rsidRDefault="00D15164" w:rsidP="00D15164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  <w:t>И в заключение…</w:t>
      </w:r>
    </w:p>
    <w:p w:rsidR="00D15164" w:rsidRPr="00D15164" w:rsidRDefault="00D15164" w:rsidP="00D15164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Познавательная мотивация влияет </w:t>
      </w:r>
      <w:proofErr w:type="gramStart"/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на</w:t>
      </w:r>
      <w:proofErr w:type="gramEnd"/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:</w:t>
      </w:r>
    </w:p>
    <w:p w:rsidR="00D15164" w:rsidRPr="00D15164" w:rsidRDefault="00D15164" w:rsidP="00D15164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умение ставить цели и задачи перед собой;</w:t>
      </w:r>
    </w:p>
    <w:p w:rsidR="00D15164" w:rsidRPr="00D15164" w:rsidRDefault="00D15164" w:rsidP="00D15164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строить доказательства, говорить доступно, понятно, красочно;</w:t>
      </w:r>
    </w:p>
    <w:p w:rsidR="00D15164" w:rsidRPr="00D15164" w:rsidRDefault="00D15164" w:rsidP="00D15164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видеть несколько решений и находить реальный выход из сложившейся ситуации;</w:t>
      </w:r>
    </w:p>
    <w:p w:rsidR="00D15164" w:rsidRPr="00D15164" w:rsidRDefault="00D15164" w:rsidP="00D15164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принимать успех или неудачу;</w:t>
      </w:r>
    </w:p>
    <w:p w:rsidR="00D15164" w:rsidRPr="00D15164" w:rsidRDefault="00D15164" w:rsidP="00D15164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действовать вместе, в команде, но и иметь свою точку зрения.</w:t>
      </w:r>
    </w:p>
    <w:p w:rsidR="00D15164" w:rsidRPr="00D15164" w:rsidRDefault="00D15164" w:rsidP="00D15164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D15164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Дети очень наблюдательны, находчивы, быстро все впитывают. Мы многому можем у них научиться!</w:t>
      </w:r>
    </w:p>
    <w:p w:rsidR="00253118" w:rsidRPr="00D15164" w:rsidRDefault="0025311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53118" w:rsidRPr="00D15164" w:rsidSect="0025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205BC"/>
    <w:multiLevelType w:val="multilevel"/>
    <w:tmpl w:val="74BE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D0048"/>
    <w:multiLevelType w:val="multilevel"/>
    <w:tmpl w:val="F302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D391F"/>
    <w:multiLevelType w:val="multilevel"/>
    <w:tmpl w:val="195A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15164"/>
    <w:rsid w:val="00200CA9"/>
    <w:rsid w:val="00253118"/>
    <w:rsid w:val="006F0A45"/>
    <w:rsid w:val="0081593A"/>
    <w:rsid w:val="00B667CA"/>
    <w:rsid w:val="00D15164"/>
    <w:rsid w:val="00E7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5B"/>
    <w:rPr>
      <w:lang w:val="en-US"/>
    </w:rPr>
  </w:style>
  <w:style w:type="paragraph" w:styleId="1">
    <w:name w:val="heading 1"/>
    <w:basedOn w:val="a"/>
    <w:link w:val="10"/>
    <w:uiPriority w:val="9"/>
    <w:qFormat/>
    <w:rsid w:val="00D15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D15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5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D15164"/>
    <w:rPr>
      <w:color w:val="0000FF"/>
      <w:u w:val="single"/>
    </w:rPr>
  </w:style>
  <w:style w:type="character" w:styleId="a5">
    <w:name w:val="Strong"/>
    <w:basedOn w:val="a0"/>
    <w:uiPriority w:val="22"/>
    <w:qFormat/>
    <w:rsid w:val="00D151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16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762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6293</Characters>
  <Application>Microsoft Office Word</Application>
  <DocSecurity>0</DocSecurity>
  <Lines>52</Lines>
  <Paragraphs>14</Paragraphs>
  <ScaleCrop>false</ScaleCrop>
  <Company>Grizli777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Хунав</dc:creator>
  <cp:lastModifiedBy>Хунав</cp:lastModifiedBy>
  <cp:revision>1</cp:revision>
  <dcterms:created xsi:type="dcterms:W3CDTF">2020-11-24T07:15:00Z</dcterms:created>
  <dcterms:modified xsi:type="dcterms:W3CDTF">2020-11-24T07:16:00Z</dcterms:modified>
</cp:coreProperties>
</file>