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7"/>
        <w:tblW w:w="9639" w:type="dxa"/>
        <w:tblLook w:val="01E0"/>
      </w:tblPr>
      <w:tblGrid>
        <w:gridCol w:w="5245"/>
        <w:gridCol w:w="4394"/>
      </w:tblGrid>
      <w:tr w:rsidR="00DE22FE" w:rsidRPr="00DE22FE" w:rsidTr="00840621">
        <w:tc>
          <w:tcPr>
            <w:tcW w:w="5245" w:type="dxa"/>
          </w:tcPr>
          <w:p w:rsidR="00DE22FE" w:rsidRPr="00DE22FE" w:rsidRDefault="00DE22FE" w:rsidP="00FA7DA6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E22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ПРИНЯТО</w:t>
            </w:r>
          </w:p>
          <w:p w:rsidR="00DE22FE" w:rsidRPr="00DE22FE" w:rsidRDefault="00DE22FE" w:rsidP="00FA7DA6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E22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 Педагогическом совете</w:t>
            </w:r>
          </w:p>
          <w:p w:rsidR="00DE22FE" w:rsidRPr="00DE22FE" w:rsidRDefault="00DE22FE" w:rsidP="00FA7DA6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E22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Протокол № </w:t>
            </w:r>
            <w:r w:rsidR="004F298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DE22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1609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Pr="00DE22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от </w:t>
            </w:r>
            <w:r w:rsidR="001609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</w:t>
            </w:r>
            <w:r w:rsidR="00B3713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.20</w:t>
            </w:r>
            <w:r w:rsidR="001609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Pr="00DE22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г.</w:t>
            </w:r>
          </w:p>
          <w:p w:rsidR="00DE22FE" w:rsidRPr="00DE22FE" w:rsidRDefault="00DE22FE" w:rsidP="00FA7DA6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DE22FE" w:rsidRPr="00DE22FE" w:rsidRDefault="00DE22FE" w:rsidP="00FA7DA6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</w:tcPr>
          <w:p w:rsidR="00DE22FE" w:rsidRPr="00DE22FE" w:rsidRDefault="00DE22FE" w:rsidP="00FA7DA6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E22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</w:t>
            </w:r>
            <w:r w:rsidRPr="00DE22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УТВЕРЖДЕНО</w:t>
            </w:r>
          </w:p>
          <w:p w:rsidR="00DE22FE" w:rsidRPr="00DE22FE" w:rsidRDefault="00DE22FE" w:rsidP="00FA7DA6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E22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</w:t>
            </w:r>
            <w:r w:rsidRPr="00DE22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Приказом МБДОУ</w:t>
            </w:r>
          </w:p>
          <w:p w:rsidR="00DE22FE" w:rsidRPr="00DE22FE" w:rsidRDefault="00DE22FE" w:rsidP="00FA7DA6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E22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</w:t>
            </w:r>
            <w:r w:rsidRPr="00DE22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«Детский сад «Р</w:t>
            </w:r>
            <w:r w:rsidR="004F298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омаш</w:t>
            </w:r>
            <w:r w:rsidRPr="00DE22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ка»</w:t>
            </w:r>
          </w:p>
          <w:p w:rsidR="00DE22FE" w:rsidRPr="00DE22FE" w:rsidRDefault="00DE22FE" w:rsidP="00160969">
            <w:pPr>
              <w:tabs>
                <w:tab w:val="left" w:pos="70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E22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</w:t>
            </w:r>
            <w:r w:rsidRPr="00DE22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от </w:t>
            </w:r>
            <w:r w:rsidR="001609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     </w:t>
            </w:r>
            <w:r w:rsidR="00B3713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.20</w:t>
            </w:r>
            <w:r w:rsidR="001609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</w:t>
            </w:r>
            <w:r w:rsidRPr="00DE22F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г. № </w:t>
            </w:r>
            <w:r w:rsidR="004F298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</w:tbl>
    <w:p w:rsidR="00DE22FE" w:rsidRPr="00DE22FE" w:rsidRDefault="00DE22FE" w:rsidP="00FA7DA6">
      <w:pPr>
        <w:tabs>
          <w:tab w:val="left" w:pos="708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22FE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DE22FE" w:rsidRDefault="00DE22FE" w:rsidP="00FA7DA6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академических правах и свободах педагогических работников </w:t>
      </w:r>
      <w:r w:rsidRPr="00DE22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E22FE" w:rsidRPr="00DE22FE" w:rsidRDefault="00DE22FE" w:rsidP="00FA7DA6">
      <w:pPr>
        <w:tabs>
          <w:tab w:val="left" w:pos="708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22FE">
        <w:rPr>
          <w:rFonts w:ascii="Times New Roman" w:eastAsia="Calibri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DE22FE">
        <w:rPr>
          <w:rFonts w:ascii="Times New Roman" w:eastAsia="Calibri" w:hAnsi="Times New Roman" w:cs="Times New Roman"/>
          <w:b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DE22FE">
        <w:rPr>
          <w:rFonts w:ascii="Times New Roman" w:eastAsia="Calibri" w:hAnsi="Times New Roman" w:cs="Times New Roman"/>
          <w:b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</w:p>
    <w:p w:rsidR="00DE22FE" w:rsidRPr="00DE22FE" w:rsidRDefault="00DE22FE" w:rsidP="00FA7DA6">
      <w:pPr>
        <w:tabs>
          <w:tab w:val="left" w:pos="708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22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22FE">
        <w:rPr>
          <w:rFonts w:ascii="Times New Roman" w:hAnsi="Times New Roman" w:cs="Times New Roman"/>
          <w:b/>
          <w:sz w:val="24"/>
          <w:szCs w:val="24"/>
        </w:rPr>
        <w:t>О</w:t>
      </w:r>
      <w:r w:rsidRPr="00DE22FE">
        <w:rPr>
          <w:rFonts w:ascii="Times New Roman" w:eastAsia="Calibri" w:hAnsi="Times New Roman" w:cs="Times New Roman"/>
          <w:b/>
          <w:sz w:val="24"/>
          <w:szCs w:val="24"/>
        </w:rPr>
        <w:t>бразовательно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DE22FE">
        <w:rPr>
          <w:rFonts w:ascii="Times New Roman" w:eastAsia="Calibri" w:hAnsi="Times New Roman" w:cs="Times New Roman"/>
          <w:b/>
          <w:sz w:val="24"/>
          <w:szCs w:val="24"/>
        </w:rPr>
        <w:t>учреждени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DE22FE">
        <w:rPr>
          <w:rFonts w:ascii="Times New Roman" w:eastAsia="Calibri" w:hAnsi="Times New Roman" w:cs="Times New Roman"/>
          <w:b/>
          <w:sz w:val="24"/>
          <w:szCs w:val="24"/>
        </w:rPr>
        <w:t xml:space="preserve"> «Детский сад «Р</w:t>
      </w:r>
      <w:r w:rsidR="004F298D">
        <w:rPr>
          <w:rFonts w:ascii="Times New Roman" w:eastAsia="Calibri" w:hAnsi="Times New Roman" w:cs="Times New Roman"/>
          <w:b/>
          <w:sz w:val="24"/>
          <w:szCs w:val="24"/>
        </w:rPr>
        <w:t>ома</w:t>
      </w:r>
      <w:r w:rsidRPr="00DE22FE">
        <w:rPr>
          <w:rFonts w:ascii="Times New Roman" w:eastAsia="Calibri" w:hAnsi="Times New Roman" w:cs="Times New Roman"/>
          <w:b/>
          <w:sz w:val="24"/>
          <w:szCs w:val="24"/>
        </w:rPr>
        <w:t xml:space="preserve">шка» </w:t>
      </w:r>
    </w:p>
    <w:p w:rsidR="00DE22FE" w:rsidRDefault="00DE22FE" w:rsidP="00FA7DA6">
      <w:pPr>
        <w:tabs>
          <w:tab w:val="left" w:pos="708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E22FE">
        <w:rPr>
          <w:rFonts w:ascii="Times New Roman" w:eastAsia="Calibri" w:hAnsi="Times New Roman" w:cs="Times New Roman"/>
          <w:b/>
          <w:sz w:val="24"/>
          <w:szCs w:val="24"/>
        </w:rPr>
        <w:t>Красночетайского</w:t>
      </w:r>
      <w:proofErr w:type="spellEnd"/>
      <w:r w:rsidRPr="00DE22FE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Чувашской Республики.</w:t>
      </w:r>
    </w:p>
    <w:p w:rsidR="00FA7DA6" w:rsidRDefault="00FA7DA6" w:rsidP="00FA7DA6">
      <w:pPr>
        <w:tabs>
          <w:tab w:val="left" w:pos="708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DA6" w:rsidRPr="00AE6346" w:rsidRDefault="00FA7DA6" w:rsidP="00AE6346">
      <w:pPr>
        <w:pStyle w:val="a3"/>
        <w:numPr>
          <w:ilvl w:val="0"/>
          <w:numId w:val="3"/>
        </w:numPr>
        <w:tabs>
          <w:tab w:val="left" w:pos="708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346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r w:rsidR="00AE6346" w:rsidRPr="00AE634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E6346" w:rsidRPr="00AE6346" w:rsidRDefault="00AE6346" w:rsidP="00AE6346">
      <w:pPr>
        <w:tabs>
          <w:tab w:val="left" w:pos="708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>1.1.  Настоящее  Положение  разработано  с  Федеральным  законом  Российской  Федерации от 29.12.2012 г. №</w:t>
      </w:r>
      <w:r w:rsidR="00AE6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DA6">
        <w:rPr>
          <w:rFonts w:ascii="Times New Roman" w:eastAsia="Calibri" w:hAnsi="Times New Roman" w:cs="Times New Roman"/>
          <w:sz w:val="24"/>
          <w:szCs w:val="24"/>
        </w:rPr>
        <w:t>273-ФЗ «Об образовании в Российской Федерации».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1.2.  Положение  регламентирует  академические  права  и  свободы  педагогических работников  муниципального  бюджетного  дошкольного  образовательного  учреждения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«Детский  сад  </w:t>
      </w:r>
      <w:r w:rsidR="00AE6346">
        <w:rPr>
          <w:rFonts w:ascii="Times New Roman" w:eastAsia="Calibri" w:hAnsi="Times New Roman" w:cs="Times New Roman"/>
          <w:sz w:val="24"/>
          <w:szCs w:val="24"/>
        </w:rPr>
        <w:t>«Р</w:t>
      </w:r>
      <w:r w:rsidR="004F298D">
        <w:rPr>
          <w:rFonts w:ascii="Times New Roman" w:eastAsia="Calibri" w:hAnsi="Times New Roman" w:cs="Times New Roman"/>
          <w:sz w:val="24"/>
          <w:szCs w:val="24"/>
        </w:rPr>
        <w:t>ома</w:t>
      </w:r>
      <w:r w:rsidR="00AE6346">
        <w:rPr>
          <w:rFonts w:ascii="Times New Roman" w:eastAsia="Calibri" w:hAnsi="Times New Roman" w:cs="Times New Roman"/>
          <w:sz w:val="24"/>
          <w:szCs w:val="24"/>
        </w:rPr>
        <w:t>шка</w:t>
      </w: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proofErr w:type="spellStart"/>
      <w:r w:rsidR="00AE6346">
        <w:rPr>
          <w:rFonts w:ascii="Times New Roman" w:eastAsia="Calibri" w:hAnsi="Times New Roman" w:cs="Times New Roman"/>
          <w:sz w:val="24"/>
          <w:szCs w:val="24"/>
        </w:rPr>
        <w:t>Красночетайского</w:t>
      </w:r>
      <w:proofErr w:type="spellEnd"/>
      <w:r w:rsidR="00AE6346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(далее – </w:t>
      </w:r>
      <w:r w:rsidR="00AE6346">
        <w:rPr>
          <w:rFonts w:ascii="Times New Roman" w:eastAsia="Calibri" w:hAnsi="Times New Roman" w:cs="Times New Roman"/>
          <w:sz w:val="24"/>
          <w:szCs w:val="24"/>
        </w:rPr>
        <w:t>у</w:t>
      </w:r>
      <w:r w:rsidRPr="00FA7DA6">
        <w:rPr>
          <w:rFonts w:ascii="Times New Roman" w:eastAsia="Calibri" w:hAnsi="Times New Roman" w:cs="Times New Roman"/>
          <w:sz w:val="24"/>
          <w:szCs w:val="24"/>
        </w:rPr>
        <w:t>чреждение).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1.3.  Академические  права  и  свободы  педагогических  работников  не  являются абсолютными  и  осуществляются  с  соблюдением  прав  и  свобод  других  участников образовательных отношений, требований законодательства Российской Федерации, норм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профессиональной  этики  педагогических  работников,  закрепленных  </w:t>
      </w:r>
      <w:proofErr w:type="gramStart"/>
      <w:r w:rsidRPr="00FA7DA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  нормативных  и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локальных </w:t>
      </w:r>
      <w:proofErr w:type="gramStart"/>
      <w:r w:rsidRPr="00FA7DA6">
        <w:rPr>
          <w:rFonts w:ascii="Times New Roman" w:eastAsia="Calibri" w:hAnsi="Times New Roman" w:cs="Times New Roman"/>
          <w:sz w:val="24"/>
          <w:szCs w:val="24"/>
        </w:rPr>
        <w:t>актах</w:t>
      </w:r>
      <w:proofErr w:type="gramEnd"/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346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FA7D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1.4.  В  Российской  Федерации  признается  особый  статус  педагогических  работников  в </w:t>
      </w:r>
      <w:proofErr w:type="gramStart"/>
      <w:r w:rsidRPr="00FA7DA6">
        <w:rPr>
          <w:rFonts w:ascii="Times New Roman" w:eastAsia="Calibri" w:hAnsi="Times New Roman" w:cs="Times New Roman"/>
          <w:sz w:val="24"/>
          <w:szCs w:val="24"/>
        </w:rPr>
        <w:t>обществе</w:t>
      </w:r>
      <w:proofErr w:type="gramEnd"/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 и создаются  условия для осуществления ими профессиональной деятельности. </w:t>
      </w:r>
    </w:p>
    <w:p w:rsid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>Педагогическим  работникам  в  РФ  предоставляются  права  и  свободы,  меры  социальной поддержки,  направленные  на  обеспечение  их  высокого  профессионального 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AE6346" w:rsidRPr="00FA7DA6" w:rsidRDefault="00AE634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DA6" w:rsidRPr="00AE6346" w:rsidRDefault="00FA7DA6" w:rsidP="00AE6346">
      <w:pPr>
        <w:pStyle w:val="a3"/>
        <w:numPr>
          <w:ilvl w:val="0"/>
          <w:numId w:val="3"/>
        </w:numPr>
        <w:tabs>
          <w:tab w:val="left" w:pos="708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346">
        <w:rPr>
          <w:rFonts w:ascii="Times New Roman" w:eastAsia="Calibri" w:hAnsi="Times New Roman" w:cs="Times New Roman"/>
          <w:b/>
          <w:sz w:val="24"/>
          <w:szCs w:val="24"/>
        </w:rPr>
        <w:t>Академические права и свободы педагогических работников</w:t>
      </w:r>
      <w:r w:rsidR="00AE6346" w:rsidRPr="00AE634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E6346" w:rsidRPr="00AE6346" w:rsidRDefault="00AE6346" w:rsidP="00AE6346">
      <w:pPr>
        <w:tabs>
          <w:tab w:val="left" w:pos="708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>2.1.  Педагогические  работники  обладают  правом  преподавания,  свободного  выражения своего мнения, свободой от вмешательства в профессиональную деятельность.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>2.2.  Педагогические  работники  свободны  в  выборе  и  использовании  педагогически обоснованных форм, средств, методов обучения и воспитания.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>2.3.  Педагогические  работники  имеют  право  на  творческую  инициативу,  разработку  и применение  авторских  программ  и  методов  обучения  и  воспитания  в  пределах реализуемой  образовательной  программы,  отдельного  учебного  предмета,  курса, дисциплины (модуля).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2.4.  Педагогические  работники  имеют  право  на  выбор  учебников,  учебных  пособий,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материалов  и  иных  средств  обучения  и  воспитания  в  соответствии  с  образовательной программой </w:t>
      </w:r>
      <w:r w:rsidR="00AE6346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 и в порядке, установленном законодательством об образовании.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2.5.  Педагогические  работники  имеют  право  на  участие  в  разработке  образовательных программ, в том числе учебных планов, календарных учебных графиков, рабочих </w:t>
      </w:r>
      <w:r w:rsidR="00AE6346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Pr="00FA7DA6">
        <w:rPr>
          <w:rFonts w:ascii="Times New Roman" w:eastAsia="Calibri" w:hAnsi="Times New Roman" w:cs="Times New Roman"/>
          <w:sz w:val="24"/>
          <w:szCs w:val="24"/>
        </w:rPr>
        <w:t>, методических материалов и иных компонентов</w:t>
      </w:r>
      <w:r w:rsidR="00AE6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образовательных программ </w:t>
      </w:r>
      <w:r w:rsidR="00AE6346">
        <w:rPr>
          <w:rFonts w:ascii="Times New Roman" w:eastAsia="Calibri" w:hAnsi="Times New Roman" w:cs="Times New Roman"/>
          <w:sz w:val="24"/>
          <w:szCs w:val="24"/>
        </w:rPr>
        <w:t>учреждения.</w:t>
      </w: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2.6.  Педагогические  работники  имеют  право  на  осуществление  научной,  научно-технической, творческой, исследовательской деятельности, участие </w:t>
      </w:r>
      <w:proofErr w:type="gramStart"/>
      <w:r w:rsidRPr="00FA7DA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 экспериментальной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и международной деятельности, разработках и во внедрении инноваций.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2.7. Педагогические работники имеют право на бесплатное пользование библиотеками и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информационными  </w:t>
      </w:r>
      <w:proofErr w:type="gramStart"/>
      <w:r w:rsidRPr="00FA7DA6">
        <w:rPr>
          <w:rFonts w:ascii="Times New Roman" w:eastAsia="Calibri" w:hAnsi="Times New Roman" w:cs="Times New Roman"/>
          <w:sz w:val="24"/>
          <w:szCs w:val="24"/>
        </w:rPr>
        <w:t>ресурсами</w:t>
      </w:r>
      <w:proofErr w:type="gramEnd"/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  а  также  доступ  в  порядке,  установленном  локальными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нормативными  актами  </w:t>
      </w:r>
      <w:r w:rsidR="00AE6346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FA7DA6">
        <w:rPr>
          <w:rFonts w:ascii="Times New Roman" w:eastAsia="Calibri" w:hAnsi="Times New Roman" w:cs="Times New Roman"/>
          <w:sz w:val="24"/>
          <w:szCs w:val="24"/>
        </w:rPr>
        <w:t>,  осуществляющей  образовательную  деятельность,  к информационно-телекоммуникационным сетям и базам данных, учебным и методическим материалам,  музейным  фондам,  материально-техническим  средствам  обеспечения образовательной  деятельности,  необходимым  для  качественного  осуществления педагогической,  научной  или  исследовательско</w:t>
      </w:r>
      <w:r w:rsidR="00AE6346">
        <w:rPr>
          <w:rFonts w:ascii="Times New Roman" w:eastAsia="Calibri" w:hAnsi="Times New Roman" w:cs="Times New Roman"/>
          <w:sz w:val="24"/>
          <w:szCs w:val="24"/>
        </w:rPr>
        <w:t xml:space="preserve">й  деятельности  в  учреждении, </w:t>
      </w: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осуществляющих образовательную деятельность. </w:t>
      </w:r>
      <w:proofErr w:type="gramEnd"/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2.8.  Педагогические  работники  имеют  право  на  бесплатное  пользование образовательными, методическими и научными услугами </w:t>
      </w:r>
      <w:r w:rsidR="00AE6346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FA7DA6">
        <w:rPr>
          <w:rFonts w:ascii="Times New Roman" w:eastAsia="Calibri" w:hAnsi="Times New Roman" w:cs="Times New Roman"/>
          <w:sz w:val="24"/>
          <w:szCs w:val="24"/>
        </w:rPr>
        <w:t>осуществляющей</w:t>
      </w:r>
      <w:proofErr w:type="gramEnd"/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образовательную деятельность, в порядке, установленном законодательством Российской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Федерации или локальными нормативными актами. 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2.9.Педагогические  работники  имеют  право  на  участие </w:t>
      </w:r>
      <w:r w:rsidR="00AE6346">
        <w:rPr>
          <w:rFonts w:ascii="Times New Roman" w:eastAsia="Calibri" w:hAnsi="Times New Roman" w:cs="Times New Roman"/>
          <w:sz w:val="24"/>
          <w:szCs w:val="24"/>
        </w:rPr>
        <w:t xml:space="preserve"> в  управлении  образовательным учреждением</w:t>
      </w:r>
      <w:r w:rsidRPr="00FA7DA6">
        <w:rPr>
          <w:rFonts w:ascii="Times New Roman" w:eastAsia="Calibri" w:hAnsi="Times New Roman" w:cs="Times New Roman"/>
          <w:sz w:val="24"/>
          <w:szCs w:val="24"/>
        </w:rPr>
        <w:t>,  в  том  числе  в  колл</w:t>
      </w:r>
      <w:r w:rsidR="00AE6346">
        <w:rPr>
          <w:rFonts w:ascii="Times New Roman" w:eastAsia="Calibri" w:hAnsi="Times New Roman" w:cs="Times New Roman"/>
          <w:sz w:val="24"/>
          <w:szCs w:val="24"/>
        </w:rPr>
        <w:t>егиальных  органах  управления,  в  порядке</w:t>
      </w:r>
      <w:r w:rsidRPr="00FA7DA6">
        <w:rPr>
          <w:rFonts w:ascii="Times New Roman" w:eastAsia="Calibri" w:hAnsi="Times New Roman" w:cs="Times New Roman"/>
          <w:sz w:val="24"/>
          <w:szCs w:val="24"/>
        </w:rPr>
        <w:t>,</w:t>
      </w:r>
      <w:r w:rsidR="00AE6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установленном уставом учреждения.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2.10.  Педагогические  работники  имеют  право  на  участие  в  обсуждении  вопросов,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7DA6">
        <w:rPr>
          <w:rFonts w:ascii="Times New Roman" w:eastAsia="Calibri" w:hAnsi="Times New Roman" w:cs="Times New Roman"/>
          <w:sz w:val="24"/>
          <w:szCs w:val="24"/>
        </w:rPr>
        <w:t>относящихся</w:t>
      </w:r>
      <w:proofErr w:type="gramEnd"/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  к  деятельности  организации,  в  том  числе  через  органы  управления  и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общественные организации.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2.11.  Педагогические  работники  имеют  право  на  объединение  в  общественные профессиональные  организации  в  формах  и  в  порядке,  которые  установлены законодательством Российской Федерации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2.12.  Педагогические  работники  имеют  право  на  обращение  в  комиссию  по урегулированию споров между участниками образовательных отношений. </w:t>
      </w:r>
    </w:p>
    <w:p w:rsid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>2.13.  Педагогические  работники  имеют  право  на  защиту  профессиональной  чести  и достоинства,  на  справедливое  и  объективное  расследование  нарушения  норм профессиональной этики педагогических работников.</w:t>
      </w:r>
    </w:p>
    <w:p w:rsidR="00AE6346" w:rsidRPr="00FA7DA6" w:rsidRDefault="00AE634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346" w:rsidRDefault="00FA7DA6" w:rsidP="00AE6346">
      <w:pPr>
        <w:pStyle w:val="a3"/>
        <w:numPr>
          <w:ilvl w:val="0"/>
          <w:numId w:val="3"/>
        </w:numPr>
        <w:tabs>
          <w:tab w:val="left" w:pos="708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346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Педагогические работники имеют следующие трудовые права </w:t>
      </w:r>
    </w:p>
    <w:p w:rsidR="00FA7DA6" w:rsidRPr="00AE6346" w:rsidRDefault="00FA7DA6" w:rsidP="00AE6346">
      <w:pPr>
        <w:pStyle w:val="a3"/>
        <w:tabs>
          <w:tab w:val="left" w:pos="708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346">
        <w:rPr>
          <w:rFonts w:ascii="Times New Roman" w:eastAsia="Calibri" w:hAnsi="Times New Roman" w:cs="Times New Roman"/>
          <w:b/>
          <w:sz w:val="24"/>
          <w:szCs w:val="24"/>
        </w:rPr>
        <w:t>и социальные гарантии:</w:t>
      </w:r>
    </w:p>
    <w:p w:rsidR="00AE6346" w:rsidRPr="00AE6346" w:rsidRDefault="00AE6346" w:rsidP="00AE6346">
      <w:pPr>
        <w:tabs>
          <w:tab w:val="left" w:pos="708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>1) право на сокращенную продолжительность рабочего времени;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2) право на дополнительное профессиональное  образование по профилю </w:t>
      </w:r>
      <w:proofErr w:type="gramStart"/>
      <w:r w:rsidRPr="00FA7DA6">
        <w:rPr>
          <w:rFonts w:ascii="Times New Roman" w:eastAsia="Calibri" w:hAnsi="Times New Roman" w:cs="Times New Roman"/>
          <w:sz w:val="24"/>
          <w:szCs w:val="24"/>
        </w:rPr>
        <w:t>педагогической</w:t>
      </w:r>
      <w:proofErr w:type="gramEnd"/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>деятельности не реже чем один раз в три года;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3) право на ежегодный основной удлиненный оплачиваемый отпуск, продолжительность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7DA6">
        <w:rPr>
          <w:rFonts w:ascii="Times New Roman" w:eastAsia="Calibri" w:hAnsi="Times New Roman" w:cs="Times New Roman"/>
          <w:sz w:val="24"/>
          <w:szCs w:val="24"/>
        </w:rPr>
        <w:t>которого</w:t>
      </w:r>
      <w:proofErr w:type="gramEnd"/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 определяется Правительством Российской Федерации;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4) право на длительный отпуск сроком до одного года не реже чем через каждые десять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>лет непрерывной педагогической работы в порядке, установленном федеральным органом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исполнительной  власти,  </w:t>
      </w:r>
      <w:proofErr w:type="gramStart"/>
      <w:r w:rsidRPr="00FA7DA6">
        <w:rPr>
          <w:rFonts w:ascii="Times New Roman" w:eastAsia="Calibri" w:hAnsi="Times New Roman" w:cs="Times New Roman"/>
          <w:sz w:val="24"/>
          <w:szCs w:val="24"/>
        </w:rPr>
        <w:t>осуществляющим</w:t>
      </w:r>
      <w:proofErr w:type="gramEnd"/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  функции  по  выработке  государственной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>политики и нормативно-правовому регулированию в сфере образования;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5) право на досрочное назначение трудовой пенсии по старости в порядке, установленном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>законодательством Российской Федерации;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6) право на предоставление педагогическим работникам, состоящим на  учете в качестве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>нуждающихся  в  жилых  помещениях,  вне  очереди  жилых  помещений  по  договорам социального  найма,  право  на  предоставление  жилых  помещений  специализированного жилищного фонда;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7)  иные  трудовые  права,  меры  социальной  поддержки,  установленные  федеральными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>законами и законодательными актами субъектов Российской Федерации.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3.1. В рабочее время педагогических работников в зависимости от занимаемой должности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включается учебная (преподавательская), воспитательная работа, индивидуальная работа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с  </w:t>
      </w:r>
      <w:proofErr w:type="gramStart"/>
      <w:r w:rsidRPr="00FA7DA6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,  научная,  творческая  и  исследовательская  работа,  а  также  другая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педагогическая  работа,  предусмотренная  трудовыми  (должностными)  обязанностями  и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(или)  индивидуальным  планом,  -  </w:t>
      </w:r>
      <w:proofErr w:type="gramStart"/>
      <w:r w:rsidRPr="00FA7DA6">
        <w:rPr>
          <w:rFonts w:ascii="Times New Roman" w:eastAsia="Calibri" w:hAnsi="Times New Roman" w:cs="Times New Roman"/>
          <w:sz w:val="24"/>
          <w:szCs w:val="24"/>
        </w:rPr>
        <w:t>методическая</w:t>
      </w:r>
      <w:proofErr w:type="gramEnd"/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,  подготовительная,  организационная,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диагностическая,  работа  по  ведению  мониторинга,  работа,  предусмотренная  планами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воспитательных,  физкультурно-оздоровительных,  спортивных,  творческих  и  иных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мероприятий,  проводимых  с  </w:t>
      </w:r>
      <w:proofErr w:type="gramStart"/>
      <w:r w:rsidRPr="00FA7DA6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.  Конкретные  трудовые  (должностные)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обязанности  педагогических  работников  определяются  трудовыми  договорами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>(служебными контрактами), должностными инструкциями и коллективным договором.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3.2. Режим рабочего времени и времени отдыха педагогических работников организаций,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7DA6">
        <w:rPr>
          <w:rFonts w:ascii="Times New Roman" w:eastAsia="Calibri" w:hAnsi="Times New Roman" w:cs="Times New Roman"/>
          <w:sz w:val="24"/>
          <w:szCs w:val="24"/>
        </w:rPr>
        <w:t>осуществляющих</w:t>
      </w:r>
      <w:proofErr w:type="gramEnd"/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 образовательную деятельность, определяется коллективным договором,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правилами внутреннего трудового распорядка, иными локальными нормативными актами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ДОУ,  трудовым  договором,  графиками  работы  и  расписанием  организованной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деятельности в соответствии с требованиями трудового законодательства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и  с  учетом  особенностей,  установленных  федеральным  органом  исполнительной  власти, </w:t>
      </w:r>
    </w:p>
    <w:p w:rsid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7DA6">
        <w:rPr>
          <w:rFonts w:ascii="Times New Roman" w:eastAsia="Calibri" w:hAnsi="Times New Roman" w:cs="Times New Roman"/>
          <w:sz w:val="24"/>
          <w:szCs w:val="24"/>
        </w:rPr>
        <w:t>осуществляющим</w:t>
      </w:r>
      <w:proofErr w:type="gramEnd"/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  функции  по  выработке  государственной  политики  и  нормативно-правовому регулированию в сфере образования. </w:t>
      </w:r>
    </w:p>
    <w:p w:rsidR="00AE6346" w:rsidRPr="00FA7DA6" w:rsidRDefault="00AE634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DA6" w:rsidRPr="00AE6346" w:rsidRDefault="00FA7DA6" w:rsidP="00AE6346">
      <w:pPr>
        <w:pStyle w:val="a3"/>
        <w:numPr>
          <w:ilvl w:val="0"/>
          <w:numId w:val="3"/>
        </w:numPr>
        <w:tabs>
          <w:tab w:val="left" w:pos="708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346">
        <w:rPr>
          <w:rFonts w:ascii="Times New Roman" w:eastAsia="Calibri" w:hAnsi="Times New Roman" w:cs="Times New Roman"/>
          <w:b/>
          <w:sz w:val="24"/>
          <w:szCs w:val="24"/>
        </w:rPr>
        <w:t>Обязанности и ответственности педагогических работников</w:t>
      </w:r>
      <w:r w:rsidR="00AE6346" w:rsidRPr="00AE634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E6346" w:rsidRPr="00AE6346" w:rsidRDefault="00AE6346" w:rsidP="00AE6346">
      <w:pPr>
        <w:tabs>
          <w:tab w:val="left" w:pos="708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>4.1. Педагогические работники обязаны: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1) осуществлять свою деятельность на высоком профессиональном уровне, обеспечивать </w:t>
      </w:r>
      <w:proofErr w:type="gramStart"/>
      <w:r w:rsidRPr="00FA7DA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полном  объеме  реализацию  </w:t>
      </w:r>
      <w:proofErr w:type="gramStart"/>
      <w:r w:rsidRPr="00FA7DA6">
        <w:rPr>
          <w:rFonts w:ascii="Times New Roman" w:eastAsia="Calibri" w:hAnsi="Times New Roman" w:cs="Times New Roman"/>
          <w:sz w:val="24"/>
          <w:szCs w:val="24"/>
        </w:rPr>
        <w:t>преподаваемых</w:t>
      </w:r>
      <w:proofErr w:type="gramEnd"/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  учебных  предмета,  курса,  дисциплины (модуля) в соответствии с утвержденной рабочей программой;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>2)  соблюдать  правовые,  нравственные  и  этические  нормы,  следовать  требованиям профессиональной этики;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3)  уважать  честь  и  достоинство  обучающихся  и  других  участников  образовательных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>отношений;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4) развивать у </w:t>
      </w:r>
      <w:proofErr w:type="gramStart"/>
      <w:r w:rsidRPr="00FA7DA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 познавательную активность, самостоятельность, инициативу,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творческие  способности,  формировать  гражданскую  позицию,  способность  к  труду  и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>жизни в условиях современного мира, формировать культуру здорового и безопасного образа жизни;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>5)  применять  педагогически  обоснованные  и  обеспечивающие  высокое  качество образования формы, методы обучения и воспитания;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6)  учитывать  особенности  психофизического  развития  обучающихся  и  состояние  их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здоровья,  соблюдать  специальные  условия,  необходимые  для  получения  образования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lastRenderedPageBreak/>
        <w:t>лицами  с  ограниченными  возможностями  здоровья,  взаимодействовать  при необходимости с медицинскими организациями;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>7) систематически повышать свой профессиональный уровень;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>8)  проходить  аттестацию  на  соответствие  занимаемой  должности  в  порядке, установленном законодательством об образовании;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>9)  проходить  в  соответствии  с  трудовым  законодательством  предварительные  при поступлении  на  работу  и  периодические  медицинские  осмотры,  а  также  внеочередные медицинские осмотры по направлению работодателя;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>10)  проходить  в  установленном  законодательством  Российской  Федерации  порядке обучение и проверку знаний и навыков в области охраны труда;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11)  соблюдать  устав  образовательной  организации,  правила  внутреннего  трудового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>распорядка.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4.2.  Педагогический  работник  ДОУ,  в  том  числе  в  качестве  индивидуального предпринимателя, не вправе оказывать платные образовательные услуги </w:t>
      </w:r>
      <w:proofErr w:type="gramStart"/>
      <w:r w:rsidRPr="00FA7DA6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 в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>данной  организации,  если  это  приводит  к  конфликту  интересов  педагогического работника.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4.3.  Педагогическим  работникам  запрещается  использовать  образовательную деятельность  для  политической  агитации,  принуждения  обучающихся  к  принятию политических,  религиозных  или  иных  убеждений  либо  отказу  от  них,  для  разжигания социальной,  расовой,  национальной  или  религиозной  розни,  для  агитации,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7DA6">
        <w:rPr>
          <w:rFonts w:ascii="Times New Roman" w:eastAsia="Calibri" w:hAnsi="Times New Roman" w:cs="Times New Roman"/>
          <w:sz w:val="24"/>
          <w:szCs w:val="24"/>
        </w:rPr>
        <w:t>пропагандирующей</w:t>
      </w:r>
      <w:proofErr w:type="gramEnd"/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 исключительность, превосходство либо неполноценность граждан по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признаку  социальной,  расовой,  национальной,  религиозной  или  языковой принадлежности,  их  отношения  к  религии,  в  том  числе  посредством  </w:t>
      </w:r>
      <w:proofErr w:type="gramStart"/>
      <w:r w:rsidRPr="00FA7DA6">
        <w:rPr>
          <w:rFonts w:ascii="Times New Roman" w:eastAsia="Calibri" w:hAnsi="Times New Roman" w:cs="Times New Roman"/>
          <w:sz w:val="24"/>
          <w:szCs w:val="24"/>
        </w:rPr>
        <w:t>сообщения</w:t>
      </w:r>
      <w:proofErr w:type="gramEnd"/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 обучающимся недостоверных сведений об исторических, о национальных, религиозных и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культурных  </w:t>
      </w:r>
      <w:proofErr w:type="gramStart"/>
      <w:r w:rsidRPr="00FA7DA6">
        <w:rPr>
          <w:rFonts w:ascii="Times New Roman" w:eastAsia="Calibri" w:hAnsi="Times New Roman" w:cs="Times New Roman"/>
          <w:sz w:val="24"/>
          <w:szCs w:val="24"/>
        </w:rPr>
        <w:t>традициях</w:t>
      </w:r>
      <w:proofErr w:type="gramEnd"/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  народов,  а  также  для  побуждения  обучающихся  к  действиям,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7DA6">
        <w:rPr>
          <w:rFonts w:ascii="Times New Roman" w:eastAsia="Calibri" w:hAnsi="Times New Roman" w:cs="Times New Roman"/>
          <w:sz w:val="24"/>
          <w:szCs w:val="24"/>
        </w:rPr>
        <w:t>противоречащим</w:t>
      </w:r>
      <w:proofErr w:type="gramEnd"/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 Конституции Российской Федерации.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4.4. Педагогические работники несут ответственность за неисполнение или ненадлежащее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 xml:space="preserve">исполнение  возложенных  на  них  обязанностей  в  порядке  и  в  случаях,  которые установлены  федеральными  законами.  Неисполнение  или  ненадлежащее  исполнение </w:t>
      </w:r>
    </w:p>
    <w:p w:rsidR="00FA7DA6" w:rsidRPr="00FA7DA6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A6">
        <w:rPr>
          <w:rFonts w:ascii="Times New Roman" w:eastAsia="Calibri" w:hAnsi="Times New Roman" w:cs="Times New Roman"/>
          <w:sz w:val="24"/>
          <w:szCs w:val="24"/>
        </w:rPr>
        <w:t>педагогическими  работниками  обязанностей,  предусмотренных  настоящим  положением, учитывается при прохождении ими аттестаци</w:t>
      </w:r>
      <w:r w:rsidR="00AE6346">
        <w:rPr>
          <w:rFonts w:ascii="Times New Roman" w:eastAsia="Calibri" w:hAnsi="Times New Roman" w:cs="Times New Roman"/>
          <w:sz w:val="24"/>
          <w:szCs w:val="24"/>
        </w:rPr>
        <w:t>и.</w:t>
      </w:r>
    </w:p>
    <w:p w:rsidR="00FA7DA6" w:rsidRPr="00DE22FE" w:rsidRDefault="00FA7DA6" w:rsidP="00AE6346">
      <w:pPr>
        <w:tabs>
          <w:tab w:val="left" w:pos="7088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22FE" w:rsidRPr="00DE22FE" w:rsidRDefault="00DE22FE" w:rsidP="00FA7DA6">
      <w:pPr>
        <w:tabs>
          <w:tab w:val="left" w:pos="7088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DE22FE" w:rsidRPr="00DE22FE" w:rsidSect="0096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30C6"/>
    <w:multiLevelType w:val="hybridMultilevel"/>
    <w:tmpl w:val="8D4AD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C475ED"/>
    <w:multiLevelType w:val="multilevel"/>
    <w:tmpl w:val="1E502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FB350A3"/>
    <w:multiLevelType w:val="hybridMultilevel"/>
    <w:tmpl w:val="B3A4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E22FE"/>
    <w:rsid w:val="00160969"/>
    <w:rsid w:val="00163339"/>
    <w:rsid w:val="00186BF4"/>
    <w:rsid w:val="004F298D"/>
    <w:rsid w:val="005240BA"/>
    <w:rsid w:val="00965A84"/>
    <w:rsid w:val="00A657AC"/>
    <w:rsid w:val="00AE6346"/>
    <w:rsid w:val="00B3713D"/>
    <w:rsid w:val="00BD7F38"/>
    <w:rsid w:val="00D1295F"/>
    <w:rsid w:val="00DE22FE"/>
    <w:rsid w:val="00FA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2017-12-05T09:31:00Z</cp:lastPrinted>
  <dcterms:created xsi:type="dcterms:W3CDTF">2017-10-17T08:16:00Z</dcterms:created>
  <dcterms:modified xsi:type="dcterms:W3CDTF">2017-12-05T09:32:00Z</dcterms:modified>
</cp:coreProperties>
</file>