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86D" w:rsidRPr="00167BC9" w:rsidRDefault="0064786D" w:rsidP="0064786D">
      <w:pPr>
        <w:tabs>
          <w:tab w:val="left" w:pos="1298"/>
        </w:tabs>
        <w:spacing w:after="0"/>
        <w:jc w:val="center"/>
        <w:rPr>
          <w:rFonts w:ascii="Times New Roman" w:hAnsi="Times New Roman" w:cs="Times New Roman"/>
          <w:b/>
          <w:color w:val="000000"/>
          <w:sz w:val="24"/>
          <w:szCs w:val="24"/>
          <w:shd w:val="clear" w:color="auto" w:fill="FFFFFF"/>
        </w:rPr>
      </w:pPr>
      <w:r w:rsidRPr="00167BC9">
        <w:rPr>
          <w:rFonts w:ascii="Times New Roman" w:hAnsi="Times New Roman" w:cs="Times New Roman"/>
          <w:b/>
          <w:color w:val="000000"/>
          <w:sz w:val="24"/>
          <w:szCs w:val="24"/>
          <w:shd w:val="clear" w:color="auto" w:fill="FFFFFF"/>
        </w:rPr>
        <w:t>Муниципальное бюджетное дошкольное образовательное учреждение "Детский сад №5 "Цветик-</w:t>
      </w:r>
      <w:proofErr w:type="spellStart"/>
      <w:r w:rsidRPr="00167BC9">
        <w:rPr>
          <w:rFonts w:ascii="Times New Roman" w:hAnsi="Times New Roman" w:cs="Times New Roman"/>
          <w:b/>
          <w:color w:val="000000"/>
          <w:sz w:val="24"/>
          <w:szCs w:val="24"/>
          <w:shd w:val="clear" w:color="auto" w:fill="FFFFFF"/>
        </w:rPr>
        <w:t>семицветик</w:t>
      </w:r>
      <w:proofErr w:type="spellEnd"/>
      <w:r w:rsidRPr="00167BC9">
        <w:rPr>
          <w:rFonts w:ascii="Times New Roman" w:hAnsi="Times New Roman" w:cs="Times New Roman"/>
          <w:b/>
          <w:color w:val="000000"/>
          <w:sz w:val="24"/>
          <w:szCs w:val="24"/>
          <w:shd w:val="clear" w:color="auto" w:fill="FFFFFF"/>
        </w:rPr>
        <w:t>" города</w:t>
      </w:r>
    </w:p>
    <w:p w:rsidR="0064786D" w:rsidRPr="00167BC9" w:rsidRDefault="0064786D" w:rsidP="0064786D">
      <w:pPr>
        <w:tabs>
          <w:tab w:val="left" w:pos="1298"/>
        </w:tabs>
        <w:spacing w:after="0"/>
        <w:jc w:val="center"/>
        <w:rPr>
          <w:rFonts w:ascii="Times New Roman" w:hAnsi="Times New Roman" w:cs="Times New Roman"/>
          <w:b/>
          <w:color w:val="000000"/>
          <w:sz w:val="24"/>
          <w:szCs w:val="24"/>
          <w:shd w:val="clear" w:color="auto" w:fill="FFFFFF"/>
        </w:rPr>
      </w:pPr>
      <w:r w:rsidRPr="00167BC9">
        <w:rPr>
          <w:rFonts w:ascii="Times New Roman" w:hAnsi="Times New Roman" w:cs="Times New Roman"/>
          <w:b/>
          <w:color w:val="000000"/>
          <w:sz w:val="24"/>
          <w:szCs w:val="24"/>
          <w:shd w:val="clear" w:color="auto" w:fill="FFFFFF"/>
        </w:rPr>
        <w:t xml:space="preserve"> Новочебоксарска Чувашской Республики</w:t>
      </w:r>
    </w:p>
    <w:p w:rsidR="0064786D" w:rsidRPr="0080474C" w:rsidRDefault="0064786D" w:rsidP="0064786D">
      <w:pPr>
        <w:rPr>
          <w:rFonts w:ascii="Times New Roman" w:hAnsi="Times New Roman" w:cs="Times New Roman"/>
          <w:sz w:val="32"/>
          <w:szCs w:val="32"/>
        </w:rPr>
      </w:pPr>
    </w:p>
    <w:p w:rsidR="0064786D" w:rsidRDefault="0064786D" w:rsidP="0064786D">
      <w:pPr>
        <w:rPr>
          <w:rFonts w:ascii="Times New Roman" w:hAnsi="Times New Roman" w:cs="Times New Roman"/>
          <w:sz w:val="24"/>
          <w:szCs w:val="24"/>
        </w:rPr>
      </w:pPr>
    </w:p>
    <w:p w:rsidR="0064786D" w:rsidRDefault="0064786D" w:rsidP="0064786D">
      <w:pPr>
        <w:rPr>
          <w:rFonts w:ascii="Times New Roman" w:hAnsi="Times New Roman" w:cs="Times New Roman"/>
          <w:sz w:val="24"/>
          <w:szCs w:val="24"/>
        </w:rPr>
      </w:pPr>
    </w:p>
    <w:p w:rsidR="0064786D" w:rsidRDefault="0064786D" w:rsidP="0064786D">
      <w:pPr>
        <w:rPr>
          <w:rFonts w:ascii="Times New Roman" w:hAnsi="Times New Roman" w:cs="Times New Roman"/>
          <w:sz w:val="24"/>
          <w:szCs w:val="24"/>
        </w:rPr>
      </w:pPr>
    </w:p>
    <w:p w:rsidR="0064786D" w:rsidRDefault="0064786D" w:rsidP="0064786D">
      <w:pPr>
        <w:rPr>
          <w:rFonts w:ascii="Times New Roman" w:hAnsi="Times New Roman" w:cs="Times New Roman"/>
          <w:sz w:val="24"/>
          <w:szCs w:val="24"/>
        </w:rPr>
      </w:pPr>
    </w:p>
    <w:p w:rsidR="0064786D" w:rsidRDefault="0064786D" w:rsidP="0064786D">
      <w:pPr>
        <w:rPr>
          <w:rFonts w:ascii="Times New Roman" w:hAnsi="Times New Roman" w:cs="Times New Roman"/>
          <w:sz w:val="24"/>
          <w:szCs w:val="24"/>
        </w:rPr>
      </w:pPr>
    </w:p>
    <w:p w:rsidR="0064786D" w:rsidRDefault="0064786D" w:rsidP="0064786D">
      <w:pPr>
        <w:rPr>
          <w:rFonts w:ascii="Times New Roman" w:hAnsi="Times New Roman" w:cs="Times New Roman"/>
          <w:sz w:val="24"/>
          <w:szCs w:val="24"/>
        </w:rPr>
      </w:pPr>
    </w:p>
    <w:p w:rsidR="0064786D" w:rsidRDefault="0064786D" w:rsidP="0064786D">
      <w:pPr>
        <w:rPr>
          <w:rFonts w:ascii="Times New Roman" w:hAnsi="Times New Roman" w:cs="Times New Roman"/>
          <w:sz w:val="24"/>
          <w:szCs w:val="24"/>
        </w:rPr>
      </w:pPr>
    </w:p>
    <w:p w:rsidR="0064786D" w:rsidRPr="00DB27A3" w:rsidRDefault="0064786D" w:rsidP="0064786D">
      <w:pPr>
        <w:jc w:val="center"/>
        <w:rPr>
          <w:rFonts w:ascii="Times New Roman" w:hAnsi="Times New Roman" w:cs="Times New Roman"/>
          <w:b/>
          <w:sz w:val="40"/>
          <w:szCs w:val="40"/>
        </w:rPr>
      </w:pPr>
      <w:bookmarkStart w:id="0" w:name="_GoBack"/>
      <w:r w:rsidRPr="00DB27A3">
        <w:rPr>
          <w:rFonts w:ascii="Times New Roman" w:hAnsi="Times New Roman" w:cs="Times New Roman"/>
          <w:b/>
          <w:sz w:val="40"/>
          <w:szCs w:val="40"/>
        </w:rPr>
        <w:t>Консультация для родителе</w:t>
      </w:r>
      <w:r w:rsidRPr="00DB27A3">
        <w:rPr>
          <w:rFonts w:ascii="Times New Roman" w:hAnsi="Times New Roman" w:cs="Times New Roman"/>
          <w:b/>
          <w:bCs/>
          <w:sz w:val="40"/>
          <w:szCs w:val="40"/>
        </w:rPr>
        <w:t>й:</w:t>
      </w:r>
      <w:r>
        <w:rPr>
          <w:rFonts w:ascii="Times New Roman" w:hAnsi="Times New Roman" w:cs="Times New Roman"/>
          <w:b/>
          <w:sz w:val="40"/>
          <w:szCs w:val="40"/>
        </w:rPr>
        <w:t xml:space="preserve"> «</w:t>
      </w:r>
      <w:r w:rsidRPr="00DB27A3">
        <w:rPr>
          <w:rFonts w:ascii="Times New Roman" w:hAnsi="Times New Roman" w:cs="Times New Roman"/>
          <w:b/>
          <w:bCs/>
          <w:sz w:val="40"/>
          <w:szCs w:val="40"/>
          <w:shd w:val="clear" w:color="auto" w:fill="FFFFFF"/>
        </w:rPr>
        <w:t>Динамические паузы в детском саду</w:t>
      </w:r>
      <w:r>
        <w:rPr>
          <w:rFonts w:ascii="Times New Roman" w:hAnsi="Times New Roman" w:cs="Times New Roman"/>
          <w:b/>
          <w:bCs/>
          <w:sz w:val="40"/>
          <w:szCs w:val="40"/>
          <w:shd w:val="clear" w:color="auto" w:fill="FFFFFF"/>
        </w:rPr>
        <w:t xml:space="preserve"> для дете</w:t>
      </w:r>
      <w:r w:rsidRPr="00167BC9">
        <w:rPr>
          <w:rFonts w:ascii="Times New Roman" w:hAnsi="Times New Roman" w:cs="Times New Roman"/>
          <w:b/>
          <w:bCs/>
          <w:sz w:val="36"/>
          <w:szCs w:val="36"/>
          <w:shd w:val="clear" w:color="auto" w:fill="FFFFFF"/>
        </w:rPr>
        <w:t>й</w:t>
      </w:r>
      <w:r>
        <w:rPr>
          <w:rFonts w:ascii="Times New Roman" w:hAnsi="Times New Roman" w:cs="Times New Roman"/>
          <w:b/>
          <w:bCs/>
          <w:sz w:val="40"/>
          <w:szCs w:val="40"/>
          <w:shd w:val="clear" w:color="auto" w:fill="FFFFFF"/>
        </w:rPr>
        <w:t xml:space="preserve"> 4-5 лет</w:t>
      </w:r>
      <w:r w:rsidRPr="00DB27A3">
        <w:rPr>
          <w:rFonts w:ascii="Times New Roman" w:hAnsi="Times New Roman" w:cs="Times New Roman"/>
          <w:b/>
          <w:bCs/>
          <w:sz w:val="40"/>
          <w:szCs w:val="40"/>
          <w:shd w:val="clear" w:color="auto" w:fill="FFFFFF"/>
        </w:rPr>
        <w:t>.</w:t>
      </w:r>
      <w:r>
        <w:rPr>
          <w:rFonts w:ascii="Times New Roman" w:hAnsi="Times New Roman" w:cs="Times New Roman"/>
          <w:b/>
          <w:bCs/>
          <w:sz w:val="40"/>
          <w:szCs w:val="40"/>
          <w:shd w:val="clear" w:color="auto" w:fill="FFFFFF"/>
        </w:rPr>
        <w:t>»</w:t>
      </w:r>
    </w:p>
    <w:bookmarkEnd w:id="0"/>
    <w:p w:rsidR="0064786D" w:rsidRDefault="0064786D" w:rsidP="0064786D">
      <w:pPr>
        <w:rPr>
          <w:rFonts w:ascii="Times New Roman" w:hAnsi="Times New Roman" w:cs="Times New Roman"/>
          <w:sz w:val="40"/>
          <w:szCs w:val="40"/>
        </w:rPr>
      </w:pPr>
    </w:p>
    <w:p w:rsidR="0064786D" w:rsidRPr="00F25D1F" w:rsidRDefault="0064786D" w:rsidP="0064786D">
      <w:pPr>
        <w:tabs>
          <w:tab w:val="left" w:pos="3406"/>
        </w:tabs>
        <w:rPr>
          <w:rFonts w:ascii="Times New Roman" w:hAnsi="Times New Roman" w:cs="Times New Roman"/>
          <w:sz w:val="40"/>
          <w:szCs w:val="40"/>
        </w:rPr>
      </w:pPr>
      <w:r>
        <w:rPr>
          <w:rFonts w:ascii="Times New Roman" w:hAnsi="Times New Roman" w:cs="Times New Roman"/>
          <w:sz w:val="40"/>
          <w:szCs w:val="40"/>
        </w:rPr>
        <w:tab/>
      </w:r>
      <w:r>
        <w:rPr>
          <w:noProof/>
          <w:lang w:eastAsia="ru-RU"/>
        </w:rPr>
        <mc:AlternateContent>
          <mc:Choice Requires="wps">
            <w:drawing>
              <wp:inline distT="0" distB="0" distL="0" distR="0" wp14:anchorId="5BA527D1" wp14:editId="69F57123">
                <wp:extent cx="301625" cy="301625"/>
                <wp:effectExtent l="0" t="0" r="0" b="0"/>
                <wp:docPr id="33" name="Прямоугольник 33" descr="https://s0.slide-share.ru/s_slide/3de8a8068de3f127f17a3c0c9440bd64/f20828a8-42fe-4660-8f2c-d4f720cdb5c2.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AA5D9" id="Прямоугольник 33" o:spid="_x0000_s1026" alt="https://s0.slide-share.ru/s_slide/3de8a8068de3f127f17a3c0c9440bd64/f20828a8-42fe-4660-8f2c-d4f720cdb5c2.jpe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" filled="f" stroked="f">
                <o:lock v:ext="edit" aspectratio="t"/>
                <w10:anchorlock/>
              </v:rect>
            </w:pict>
          </mc:Fallback>
        </mc:AlternateContent>
      </w:r>
      <w:r w:rsidRPr="00F5755F">
        <w:t xml:space="preserve"> </w:t>
      </w:r>
      <w:r>
        <w:rPr>
          <w:noProof/>
          <w:lang w:eastAsia="ru-RU"/>
        </w:rPr>
        <mc:AlternateContent>
          <mc:Choice Requires="wps">
            <w:drawing>
              <wp:inline distT="0" distB="0" distL="0" distR="0" wp14:anchorId="0802415B" wp14:editId="5991FA47">
                <wp:extent cx="301625" cy="301625"/>
                <wp:effectExtent l="0" t="0" r="0" b="0"/>
                <wp:docPr id="34" name="Прямоугольник 34" descr="https://s0.slide-share.ru/s_slide/3de8a8068de3f127f17a3c0c9440bd64/f20828a8-42fe-4660-8f2c-d4f720cdb5c2.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D08A6B" id="Прямоугольник 34" o:spid="_x0000_s1026" alt="https://s0.slide-share.ru/s_slide/3de8a8068de3f127f17a3c0c9440bd64/f20828a8-42fe-4660-8f2c-d4f720cdb5c2.jpe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" filled="f" stroked="f">
                <o:lock v:ext="edit" aspectratio="t"/>
                <w10:anchorlock/>
              </v:rect>
            </w:pict>
          </mc:Fallback>
        </mc:AlternateContent>
      </w:r>
    </w:p>
    <w:p w:rsidR="0064786D" w:rsidRDefault="0064786D" w:rsidP="0064786D">
      <w:pPr>
        <w:rPr>
          <w:rFonts w:ascii="Times New Roman" w:hAnsi="Times New Roman" w:cs="Times New Roman"/>
          <w:sz w:val="40"/>
          <w:szCs w:val="40"/>
        </w:rPr>
      </w:pPr>
      <w:r w:rsidRPr="00F5755F">
        <w:rPr>
          <w:rFonts w:ascii="Times New Roman" w:hAnsi="Times New Roman" w:cs="Times New Roman"/>
          <w:noProof/>
          <w:sz w:val="24"/>
          <w:szCs w:val="24"/>
          <w:lang w:eastAsia="ru-RU"/>
        </w:rPr>
        <w:drawing>
          <wp:inline distT="0" distB="0" distL="0" distR="0" wp14:anchorId="503B54CD" wp14:editId="0F31229A">
            <wp:extent cx="6048375" cy="3076311"/>
            <wp:effectExtent l="0" t="0" r="0" b="0"/>
            <wp:docPr id="35" name="Рисунок 35" descr="E:\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E:\img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70882" cy="3087758"/>
                    </a:xfrm>
                    <a:prstGeom prst="rect">
                      <a:avLst/>
                    </a:prstGeom>
                    <a:noFill/>
                    <a:ln>
                      <a:noFill/>
                    </a:ln>
                  </pic:spPr>
                </pic:pic>
              </a:graphicData>
            </a:graphic>
          </wp:inline>
        </w:drawing>
      </w:r>
    </w:p>
    <w:p w:rsidR="0064786D" w:rsidRPr="00167BC9" w:rsidRDefault="0064786D" w:rsidP="0064786D">
      <w:pPr>
        <w:tabs>
          <w:tab w:val="left" w:pos="1195"/>
        </w:tabs>
        <w:rPr>
          <w:rFonts w:ascii="Times New Roman" w:hAnsi="Times New Roman" w:cs="Times New Roman"/>
          <w:sz w:val="24"/>
          <w:szCs w:val="24"/>
        </w:rPr>
      </w:pPr>
      <w:r>
        <w:rPr>
          <w:rFonts w:ascii="Times New Roman" w:hAnsi="Times New Roman" w:cs="Times New Roman"/>
          <w:sz w:val="24"/>
          <w:szCs w:val="24"/>
        </w:rPr>
        <w:tab/>
      </w:r>
    </w:p>
    <w:p w:rsidR="0064786D" w:rsidRDefault="0064786D" w:rsidP="0064786D">
      <w:pPr>
        <w:tabs>
          <w:tab w:val="left" w:pos="7050"/>
        </w:tabs>
        <w:spacing w:after="0"/>
        <w:jc w:val="right"/>
        <w:rPr>
          <w:rFonts w:ascii="Times New Roman" w:hAnsi="Times New Roman" w:cs="Times New Roman"/>
          <w:b/>
          <w:sz w:val="24"/>
          <w:szCs w:val="24"/>
        </w:rPr>
      </w:pPr>
    </w:p>
    <w:p w:rsidR="0064786D" w:rsidRDefault="0064786D" w:rsidP="0064786D">
      <w:pPr>
        <w:tabs>
          <w:tab w:val="left" w:pos="7050"/>
        </w:tabs>
        <w:spacing w:after="0"/>
        <w:jc w:val="right"/>
        <w:rPr>
          <w:rFonts w:ascii="Times New Roman" w:hAnsi="Times New Roman" w:cs="Times New Roman"/>
          <w:b/>
          <w:sz w:val="24"/>
          <w:szCs w:val="24"/>
        </w:rPr>
      </w:pPr>
    </w:p>
    <w:p w:rsidR="0064786D" w:rsidRDefault="0064786D" w:rsidP="0064786D">
      <w:pPr>
        <w:tabs>
          <w:tab w:val="left" w:pos="7050"/>
        </w:tabs>
        <w:spacing w:after="0"/>
        <w:rPr>
          <w:rFonts w:ascii="Times New Roman" w:hAnsi="Times New Roman" w:cs="Times New Roman"/>
          <w:b/>
          <w:sz w:val="24"/>
          <w:szCs w:val="24"/>
        </w:rPr>
      </w:pPr>
    </w:p>
    <w:p w:rsidR="0064786D" w:rsidRPr="00167BC9" w:rsidRDefault="0064786D" w:rsidP="0064786D">
      <w:pPr>
        <w:tabs>
          <w:tab w:val="left" w:pos="7050"/>
        </w:tabs>
        <w:spacing w:after="0"/>
        <w:jc w:val="right"/>
        <w:rPr>
          <w:rFonts w:ascii="Times New Roman" w:hAnsi="Times New Roman" w:cs="Times New Roman"/>
          <w:b/>
          <w:sz w:val="24"/>
          <w:szCs w:val="24"/>
        </w:rPr>
      </w:pPr>
      <w:r w:rsidRPr="00167BC9">
        <w:rPr>
          <w:rFonts w:ascii="Times New Roman" w:hAnsi="Times New Roman" w:cs="Times New Roman"/>
          <w:b/>
          <w:sz w:val="24"/>
          <w:szCs w:val="24"/>
        </w:rPr>
        <w:t>Подготовила:</w:t>
      </w:r>
    </w:p>
    <w:p w:rsidR="0064786D" w:rsidRPr="00167BC9" w:rsidRDefault="0064786D" w:rsidP="0064786D">
      <w:pPr>
        <w:tabs>
          <w:tab w:val="left" w:pos="705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167BC9">
        <w:rPr>
          <w:rFonts w:ascii="Times New Roman" w:hAnsi="Times New Roman" w:cs="Times New Roman"/>
          <w:b/>
          <w:sz w:val="24"/>
          <w:szCs w:val="24"/>
        </w:rPr>
        <w:t>Воспитатель</w:t>
      </w:r>
    </w:p>
    <w:p w:rsidR="0064786D" w:rsidRPr="00040E36" w:rsidRDefault="0064786D" w:rsidP="0064786D">
      <w:pPr>
        <w:tabs>
          <w:tab w:val="left" w:pos="7050"/>
        </w:tabs>
        <w:spacing w:after="0"/>
        <w:jc w:val="center"/>
        <w:rPr>
          <w:rStyle w:val="10"/>
          <w:rFonts w:ascii="Times New Roman" w:hAnsi="Times New Roman" w:cs="Times New Roman"/>
          <w:b/>
          <w:sz w:val="24"/>
          <w:szCs w:val="24"/>
        </w:rPr>
      </w:pPr>
      <w:r>
        <w:rPr>
          <w:rFonts w:ascii="Times New Roman" w:hAnsi="Times New Roman" w:cs="Times New Roman"/>
          <w:b/>
          <w:sz w:val="24"/>
          <w:szCs w:val="24"/>
        </w:rPr>
        <w:t xml:space="preserve">                                                                                                                               </w:t>
      </w:r>
      <w:r w:rsidRPr="00167BC9">
        <w:rPr>
          <w:rFonts w:ascii="Times New Roman" w:hAnsi="Times New Roman" w:cs="Times New Roman"/>
          <w:b/>
          <w:sz w:val="24"/>
          <w:szCs w:val="24"/>
        </w:rPr>
        <w:t>Лукина Р.В</w:t>
      </w:r>
      <w:r>
        <w:rPr>
          <w:rFonts w:ascii="Times New Roman" w:hAnsi="Times New Roman" w:cs="Times New Roman"/>
          <w:b/>
          <w:sz w:val="24"/>
          <w:szCs w:val="24"/>
        </w:rPr>
        <w:t>.</w:t>
      </w:r>
    </w:p>
    <w:p w:rsidR="0064786D" w:rsidRPr="0064786D" w:rsidRDefault="0064786D" w:rsidP="0064786D">
      <w:pPr>
        <w:pStyle w:val="c5"/>
        <w:shd w:val="clear" w:color="auto" w:fill="FFFFFF"/>
        <w:spacing w:before="0" w:beforeAutospacing="0" w:after="0" w:afterAutospacing="0"/>
        <w:rPr>
          <w:rStyle w:val="10"/>
          <w:rFonts w:ascii="Times New Roman" w:hAnsi="Times New Roman" w:cs="Times New Roman"/>
          <w:color w:val="000000" w:themeColor="text1"/>
          <w:sz w:val="28"/>
          <w:szCs w:val="28"/>
        </w:rPr>
      </w:pPr>
      <w:r w:rsidRPr="0064786D">
        <w:rPr>
          <w:rStyle w:val="10"/>
          <w:rFonts w:ascii="Times New Roman" w:hAnsi="Times New Roman" w:cs="Times New Roman"/>
          <w:color w:val="000000" w:themeColor="text1"/>
          <w:sz w:val="28"/>
          <w:szCs w:val="28"/>
        </w:rPr>
        <w:lastRenderedPageBreak/>
        <w:t xml:space="preserve">               Здоровье - самое главное богатство человека. И это богатство надо сохранять и укреплять с самого начала жизненного пути. Малоподвижный образ жизни, компьютерные игры, экологические проблемы, эпидемии - все это отрицательно влияет на здоровье. В этой ситуации все чаще приходится задумываться, как мы может повлиять на улучшение состояния здоровья наших воспитанников.</w:t>
      </w:r>
    </w:p>
    <w:p w:rsidR="0064786D" w:rsidRPr="0064786D" w:rsidRDefault="0064786D" w:rsidP="0064786D">
      <w:pPr>
        <w:pStyle w:val="c5"/>
        <w:shd w:val="clear" w:color="auto" w:fill="FFFFFF"/>
        <w:spacing w:before="0" w:beforeAutospacing="0" w:after="0" w:afterAutospacing="0"/>
        <w:rPr>
          <w:rFonts w:ascii="Calibri" w:hAnsi="Calibri"/>
          <w:color w:val="000000"/>
          <w:sz w:val="22"/>
          <w:szCs w:val="22"/>
        </w:rPr>
      </w:pPr>
      <w:r w:rsidRPr="0064786D">
        <w:rPr>
          <w:rStyle w:val="10"/>
          <w:rFonts w:ascii="Times New Roman" w:hAnsi="Times New Roman" w:cs="Times New Roman"/>
          <w:color w:val="000000" w:themeColor="text1"/>
          <w:sz w:val="28"/>
          <w:szCs w:val="28"/>
        </w:rPr>
        <w:t xml:space="preserve">             Одним из главных критерий оздоровительной функцией является динамическая пауза.</w:t>
      </w:r>
      <w:r w:rsidRPr="0064786D">
        <w:rPr>
          <w:color w:val="000000"/>
          <w:sz w:val="28"/>
          <w:szCs w:val="28"/>
        </w:rPr>
        <w:t xml:space="preserve"> динамические паузы или физкультминутки для дошкольников – прекрасная возможность для ребёнка сделать переход между занятиями, снять эмоциональное напряжение, а </w:t>
      </w:r>
      <w:proofErr w:type="gramStart"/>
      <w:r w:rsidRPr="0064786D">
        <w:rPr>
          <w:color w:val="000000"/>
          <w:sz w:val="28"/>
          <w:szCs w:val="28"/>
        </w:rPr>
        <w:t>так же</w:t>
      </w:r>
      <w:proofErr w:type="gramEnd"/>
      <w:r w:rsidRPr="0064786D">
        <w:rPr>
          <w:color w:val="000000"/>
          <w:sz w:val="28"/>
          <w:szCs w:val="28"/>
        </w:rPr>
        <w:t xml:space="preserve"> познакомиться со своим телом. Динамические паузы можно использовать в течение всего дня в детском саду.</w:t>
      </w:r>
    </w:p>
    <w:p w:rsidR="0064786D" w:rsidRPr="0064786D" w:rsidRDefault="0064786D" w:rsidP="0064786D">
      <w:pPr>
        <w:shd w:val="clear" w:color="auto" w:fill="FFFFFF"/>
        <w:spacing w:after="0" w:line="240" w:lineRule="auto"/>
        <w:rPr>
          <w:rFonts w:ascii="Calibri" w:eastAsia="Times New Roman" w:hAnsi="Calibri" w:cs="Times New Roman"/>
          <w:color w:val="000000"/>
          <w:lang w:eastAsia="ru-RU"/>
        </w:rPr>
      </w:pPr>
      <w:r w:rsidRPr="0064786D">
        <w:rPr>
          <w:rFonts w:ascii="Times New Roman" w:eastAsia="Times New Roman" w:hAnsi="Times New Roman" w:cs="Times New Roman"/>
          <w:bCs/>
          <w:color w:val="000000"/>
          <w:sz w:val="28"/>
          <w:szCs w:val="28"/>
          <w:lang w:eastAsia="ru-RU"/>
        </w:rPr>
        <w:t xml:space="preserve">            Выполняют следующие функции:</w:t>
      </w:r>
    </w:p>
    <w:p w:rsidR="0064786D" w:rsidRPr="0064786D" w:rsidRDefault="0064786D" w:rsidP="0064786D">
      <w:pPr>
        <w:shd w:val="clear" w:color="auto" w:fill="FFFFFF"/>
        <w:spacing w:after="0" w:line="240" w:lineRule="auto"/>
        <w:rPr>
          <w:rFonts w:ascii="Calibri" w:eastAsia="Times New Roman" w:hAnsi="Calibri" w:cs="Times New Roman"/>
          <w:color w:val="000000"/>
          <w:lang w:eastAsia="ru-RU"/>
        </w:rPr>
      </w:pPr>
      <w:r w:rsidRPr="0064786D">
        <w:rPr>
          <w:rFonts w:ascii="Times New Roman" w:eastAsia="Times New Roman" w:hAnsi="Times New Roman" w:cs="Times New Roman"/>
          <w:color w:val="000000"/>
          <w:sz w:val="28"/>
          <w:szCs w:val="28"/>
          <w:lang w:eastAsia="ru-RU"/>
        </w:rPr>
        <w:t>• </w:t>
      </w:r>
      <w:r w:rsidRPr="0064786D">
        <w:rPr>
          <w:rFonts w:ascii="Times New Roman" w:eastAsia="Times New Roman" w:hAnsi="Times New Roman" w:cs="Times New Roman"/>
          <w:bCs/>
          <w:color w:val="000000"/>
          <w:sz w:val="28"/>
          <w:szCs w:val="28"/>
          <w:lang w:eastAsia="ru-RU"/>
        </w:rPr>
        <w:t>Развлекательную</w:t>
      </w:r>
      <w:r w:rsidRPr="0064786D">
        <w:rPr>
          <w:rFonts w:ascii="Times New Roman" w:eastAsia="Times New Roman" w:hAnsi="Times New Roman" w:cs="Times New Roman"/>
          <w:color w:val="000000"/>
          <w:sz w:val="28"/>
          <w:szCs w:val="28"/>
          <w:lang w:eastAsia="ru-RU"/>
        </w:rPr>
        <w:t> – создают благоприятную атмосферу;</w:t>
      </w:r>
    </w:p>
    <w:p w:rsidR="0064786D" w:rsidRPr="0064786D" w:rsidRDefault="0064786D" w:rsidP="0064786D">
      <w:pPr>
        <w:shd w:val="clear" w:color="auto" w:fill="FFFFFF"/>
        <w:spacing w:after="0" w:line="240" w:lineRule="auto"/>
        <w:rPr>
          <w:rFonts w:ascii="Calibri" w:eastAsia="Times New Roman" w:hAnsi="Calibri" w:cs="Times New Roman"/>
          <w:color w:val="000000"/>
          <w:lang w:eastAsia="ru-RU"/>
        </w:rPr>
      </w:pPr>
      <w:r w:rsidRPr="0064786D">
        <w:rPr>
          <w:rFonts w:ascii="Times New Roman" w:eastAsia="Times New Roman" w:hAnsi="Times New Roman" w:cs="Times New Roman"/>
          <w:color w:val="000000"/>
          <w:sz w:val="28"/>
          <w:szCs w:val="28"/>
          <w:lang w:eastAsia="ru-RU"/>
        </w:rPr>
        <w:t>• </w:t>
      </w:r>
      <w:r w:rsidRPr="0064786D">
        <w:rPr>
          <w:rFonts w:ascii="Times New Roman" w:eastAsia="Times New Roman" w:hAnsi="Times New Roman" w:cs="Times New Roman"/>
          <w:bCs/>
          <w:color w:val="000000"/>
          <w:sz w:val="28"/>
          <w:szCs w:val="28"/>
          <w:lang w:eastAsia="ru-RU"/>
        </w:rPr>
        <w:t>Релаксационную</w:t>
      </w:r>
      <w:r w:rsidRPr="0064786D">
        <w:rPr>
          <w:rFonts w:ascii="Times New Roman" w:eastAsia="Times New Roman" w:hAnsi="Times New Roman" w:cs="Times New Roman"/>
          <w:color w:val="000000"/>
          <w:sz w:val="28"/>
          <w:szCs w:val="28"/>
          <w:lang w:eastAsia="ru-RU"/>
        </w:rPr>
        <w:t> – снимают напряжение, вызванное негативными эмоциями, перегрузками мышц, нервной системы, мозга;</w:t>
      </w:r>
    </w:p>
    <w:p w:rsidR="0064786D" w:rsidRPr="0064786D" w:rsidRDefault="0064786D" w:rsidP="0064786D">
      <w:pPr>
        <w:shd w:val="clear" w:color="auto" w:fill="FFFFFF"/>
        <w:spacing w:after="0" w:line="240" w:lineRule="auto"/>
        <w:rPr>
          <w:rFonts w:ascii="Calibri" w:eastAsia="Times New Roman" w:hAnsi="Calibri" w:cs="Times New Roman"/>
          <w:color w:val="000000"/>
          <w:lang w:eastAsia="ru-RU"/>
        </w:rPr>
      </w:pPr>
      <w:r w:rsidRPr="0064786D">
        <w:rPr>
          <w:rFonts w:ascii="Times New Roman" w:eastAsia="Times New Roman" w:hAnsi="Times New Roman" w:cs="Times New Roman"/>
          <w:color w:val="000000"/>
          <w:sz w:val="28"/>
          <w:szCs w:val="28"/>
          <w:lang w:eastAsia="ru-RU"/>
        </w:rPr>
        <w:t>• </w:t>
      </w:r>
      <w:r w:rsidRPr="0064786D">
        <w:rPr>
          <w:rFonts w:ascii="Times New Roman" w:eastAsia="Times New Roman" w:hAnsi="Times New Roman" w:cs="Times New Roman"/>
          <w:bCs/>
          <w:color w:val="000000"/>
          <w:sz w:val="28"/>
          <w:szCs w:val="28"/>
          <w:lang w:eastAsia="ru-RU"/>
        </w:rPr>
        <w:t>Коммуникативную</w:t>
      </w:r>
      <w:r w:rsidRPr="0064786D">
        <w:rPr>
          <w:rFonts w:ascii="Times New Roman" w:eastAsia="Times New Roman" w:hAnsi="Times New Roman" w:cs="Times New Roman"/>
          <w:color w:val="000000"/>
          <w:sz w:val="28"/>
          <w:szCs w:val="28"/>
          <w:lang w:eastAsia="ru-RU"/>
        </w:rPr>
        <w:t> – объединяет детей в группы, способствует их сотрудничеству, взаимодействию межу собой;</w:t>
      </w:r>
    </w:p>
    <w:p w:rsidR="0064786D" w:rsidRPr="0064786D" w:rsidRDefault="0064786D" w:rsidP="0064786D">
      <w:pPr>
        <w:shd w:val="clear" w:color="auto" w:fill="FFFFFF"/>
        <w:spacing w:after="0" w:line="240" w:lineRule="auto"/>
        <w:rPr>
          <w:rFonts w:ascii="Calibri" w:eastAsia="Times New Roman" w:hAnsi="Calibri" w:cs="Times New Roman"/>
          <w:color w:val="000000"/>
          <w:lang w:eastAsia="ru-RU"/>
        </w:rPr>
      </w:pPr>
      <w:r w:rsidRPr="0064786D">
        <w:rPr>
          <w:rFonts w:ascii="Times New Roman" w:eastAsia="Times New Roman" w:hAnsi="Times New Roman" w:cs="Times New Roman"/>
          <w:color w:val="000000"/>
          <w:sz w:val="28"/>
          <w:szCs w:val="28"/>
          <w:lang w:eastAsia="ru-RU"/>
        </w:rPr>
        <w:t>• </w:t>
      </w:r>
      <w:r w:rsidRPr="0064786D">
        <w:rPr>
          <w:rFonts w:ascii="Times New Roman" w:eastAsia="Times New Roman" w:hAnsi="Times New Roman" w:cs="Times New Roman"/>
          <w:bCs/>
          <w:color w:val="000000"/>
          <w:sz w:val="28"/>
          <w:szCs w:val="28"/>
          <w:lang w:eastAsia="ru-RU"/>
        </w:rPr>
        <w:t>Воспитательную</w:t>
      </w:r>
      <w:r w:rsidRPr="0064786D">
        <w:rPr>
          <w:rFonts w:ascii="Times New Roman" w:eastAsia="Times New Roman" w:hAnsi="Times New Roman" w:cs="Times New Roman"/>
          <w:color w:val="000000"/>
          <w:sz w:val="28"/>
          <w:szCs w:val="28"/>
          <w:lang w:eastAsia="ru-RU"/>
        </w:rPr>
        <w:t> – формирует моральные и нравственные качества</w:t>
      </w:r>
    </w:p>
    <w:p w:rsidR="0064786D" w:rsidRPr="0064786D" w:rsidRDefault="0064786D" w:rsidP="0064786D">
      <w:pPr>
        <w:shd w:val="clear" w:color="auto" w:fill="FFFFFF"/>
        <w:spacing w:after="0" w:line="240" w:lineRule="auto"/>
        <w:rPr>
          <w:rFonts w:ascii="Calibri" w:eastAsia="Times New Roman" w:hAnsi="Calibri" w:cs="Times New Roman"/>
          <w:color w:val="000000"/>
          <w:lang w:eastAsia="ru-RU"/>
        </w:rPr>
      </w:pPr>
      <w:r w:rsidRPr="0064786D">
        <w:rPr>
          <w:rFonts w:ascii="Times New Roman" w:eastAsia="Times New Roman" w:hAnsi="Times New Roman" w:cs="Times New Roman"/>
          <w:color w:val="000000"/>
          <w:sz w:val="28"/>
          <w:szCs w:val="28"/>
          <w:lang w:eastAsia="ru-RU"/>
        </w:rPr>
        <w:t>• </w:t>
      </w:r>
      <w:r w:rsidRPr="0064786D">
        <w:rPr>
          <w:rFonts w:ascii="Times New Roman" w:eastAsia="Times New Roman" w:hAnsi="Times New Roman" w:cs="Times New Roman"/>
          <w:bCs/>
          <w:color w:val="000000"/>
          <w:sz w:val="28"/>
          <w:szCs w:val="28"/>
          <w:lang w:eastAsia="ru-RU"/>
        </w:rPr>
        <w:t>Обучающую</w:t>
      </w:r>
      <w:r w:rsidRPr="0064786D">
        <w:rPr>
          <w:rFonts w:ascii="Times New Roman" w:eastAsia="Times New Roman" w:hAnsi="Times New Roman" w:cs="Times New Roman"/>
          <w:color w:val="000000"/>
          <w:sz w:val="28"/>
          <w:szCs w:val="28"/>
          <w:lang w:eastAsia="ru-RU"/>
        </w:rPr>
        <w:t> – давать новые знания, умения, навыки, и закреплять их</w:t>
      </w:r>
    </w:p>
    <w:p w:rsidR="0064786D" w:rsidRPr="0064786D" w:rsidRDefault="0064786D" w:rsidP="0064786D">
      <w:pPr>
        <w:shd w:val="clear" w:color="auto" w:fill="FFFFFF"/>
        <w:spacing w:after="0" w:line="240" w:lineRule="auto"/>
        <w:rPr>
          <w:rFonts w:ascii="Calibri" w:eastAsia="Times New Roman" w:hAnsi="Calibri" w:cs="Times New Roman"/>
          <w:color w:val="000000"/>
          <w:lang w:eastAsia="ru-RU"/>
        </w:rPr>
      </w:pPr>
      <w:r w:rsidRPr="0064786D">
        <w:rPr>
          <w:rFonts w:ascii="Times New Roman" w:eastAsia="Times New Roman" w:hAnsi="Times New Roman" w:cs="Times New Roman"/>
          <w:color w:val="000000"/>
          <w:sz w:val="28"/>
          <w:szCs w:val="28"/>
          <w:lang w:eastAsia="ru-RU"/>
        </w:rPr>
        <w:t>• </w:t>
      </w:r>
      <w:r w:rsidRPr="0064786D">
        <w:rPr>
          <w:rFonts w:ascii="Times New Roman" w:eastAsia="Times New Roman" w:hAnsi="Times New Roman" w:cs="Times New Roman"/>
          <w:bCs/>
          <w:color w:val="000000"/>
          <w:sz w:val="28"/>
          <w:szCs w:val="28"/>
          <w:lang w:eastAsia="ru-RU"/>
        </w:rPr>
        <w:t>Развивающую</w:t>
      </w:r>
      <w:r w:rsidRPr="0064786D">
        <w:rPr>
          <w:rFonts w:ascii="Times New Roman" w:eastAsia="Times New Roman" w:hAnsi="Times New Roman" w:cs="Times New Roman"/>
          <w:color w:val="000000"/>
          <w:sz w:val="28"/>
          <w:szCs w:val="28"/>
          <w:lang w:eastAsia="ru-RU"/>
        </w:rPr>
        <w:t> – развивает речь, внимание, память, мышление – возникшие психологические процессы</w:t>
      </w:r>
    </w:p>
    <w:p w:rsidR="0064786D" w:rsidRPr="0064786D" w:rsidRDefault="0064786D" w:rsidP="0064786D">
      <w:pPr>
        <w:shd w:val="clear" w:color="auto" w:fill="FFFFFF"/>
        <w:spacing w:after="0" w:line="240" w:lineRule="auto"/>
        <w:rPr>
          <w:rFonts w:ascii="Calibri" w:eastAsia="Times New Roman" w:hAnsi="Calibri" w:cs="Times New Roman"/>
          <w:color w:val="000000"/>
          <w:lang w:eastAsia="ru-RU"/>
        </w:rPr>
      </w:pPr>
      <w:r w:rsidRPr="0064786D">
        <w:rPr>
          <w:rFonts w:ascii="Times New Roman" w:eastAsia="Times New Roman" w:hAnsi="Times New Roman" w:cs="Times New Roman"/>
          <w:color w:val="000000"/>
          <w:sz w:val="28"/>
          <w:szCs w:val="28"/>
          <w:lang w:eastAsia="ru-RU"/>
        </w:rPr>
        <w:t>• </w:t>
      </w:r>
      <w:r w:rsidRPr="0064786D">
        <w:rPr>
          <w:rFonts w:ascii="Times New Roman" w:eastAsia="Times New Roman" w:hAnsi="Times New Roman" w:cs="Times New Roman"/>
          <w:bCs/>
          <w:color w:val="000000"/>
          <w:sz w:val="28"/>
          <w:szCs w:val="28"/>
          <w:lang w:eastAsia="ru-RU"/>
        </w:rPr>
        <w:t>Коррекционную</w:t>
      </w:r>
      <w:r w:rsidRPr="0064786D">
        <w:rPr>
          <w:rFonts w:ascii="Times New Roman" w:eastAsia="Times New Roman" w:hAnsi="Times New Roman" w:cs="Times New Roman"/>
          <w:color w:val="000000"/>
          <w:sz w:val="28"/>
          <w:szCs w:val="28"/>
          <w:lang w:eastAsia="ru-RU"/>
        </w:rPr>
        <w:t> – «исправлять» эмоциональные, поведенческие и другие проблемы ребенка.</w:t>
      </w:r>
    </w:p>
    <w:p w:rsidR="0064786D" w:rsidRPr="0064786D" w:rsidRDefault="0064786D" w:rsidP="0064786D">
      <w:pPr>
        <w:shd w:val="clear" w:color="auto" w:fill="FFFFFF"/>
        <w:spacing w:after="0" w:line="240" w:lineRule="auto"/>
        <w:rPr>
          <w:rFonts w:ascii="Calibri" w:eastAsia="Times New Roman" w:hAnsi="Calibri" w:cs="Times New Roman"/>
          <w:color w:val="000000"/>
          <w:lang w:eastAsia="ru-RU"/>
        </w:rPr>
      </w:pPr>
      <w:r w:rsidRPr="0064786D">
        <w:rPr>
          <w:rFonts w:ascii="Times New Roman" w:eastAsia="Times New Roman" w:hAnsi="Times New Roman" w:cs="Times New Roman"/>
          <w:color w:val="000000"/>
          <w:sz w:val="28"/>
          <w:szCs w:val="28"/>
          <w:lang w:eastAsia="ru-RU"/>
        </w:rPr>
        <w:t>• </w:t>
      </w:r>
      <w:r w:rsidRPr="0064786D">
        <w:rPr>
          <w:rFonts w:ascii="Times New Roman" w:eastAsia="Times New Roman" w:hAnsi="Times New Roman" w:cs="Times New Roman"/>
          <w:bCs/>
          <w:color w:val="000000"/>
          <w:sz w:val="28"/>
          <w:szCs w:val="28"/>
          <w:lang w:eastAsia="ru-RU"/>
        </w:rPr>
        <w:t>Профилактическую</w:t>
      </w:r>
      <w:r w:rsidRPr="0064786D">
        <w:rPr>
          <w:rFonts w:ascii="Times New Roman" w:eastAsia="Times New Roman" w:hAnsi="Times New Roman" w:cs="Times New Roman"/>
          <w:color w:val="000000"/>
          <w:sz w:val="28"/>
          <w:szCs w:val="28"/>
          <w:lang w:eastAsia="ru-RU"/>
        </w:rPr>
        <w:t> – предупреждают появления психологических заболеваний</w:t>
      </w:r>
    </w:p>
    <w:p w:rsidR="0064786D" w:rsidRPr="0064786D" w:rsidRDefault="0064786D" w:rsidP="0064786D">
      <w:pPr>
        <w:shd w:val="clear" w:color="auto" w:fill="FFFFFF"/>
        <w:spacing w:after="0" w:line="240" w:lineRule="auto"/>
        <w:rPr>
          <w:rFonts w:ascii="Calibri" w:eastAsia="Times New Roman" w:hAnsi="Calibri" w:cs="Times New Roman"/>
          <w:color w:val="000000"/>
          <w:lang w:eastAsia="ru-RU"/>
        </w:rPr>
      </w:pPr>
      <w:r w:rsidRPr="0064786D">
        <w:rPr>
          <w:rFonts w:ascii="Times New Roman" w:eastAsia="Times New Roman" w:hAnsi="Times New Roman" w:cs="Times New Roman"/>
          <w:color w:val="000000"/>
          <w:sz w:val="28"/>
          <w:szCs w:val="28"/>
          <w:lang w:eastAsia="ru-RU"/>
        </w:rPr>
        <w:t>• </w:t>
      </w:r>
      <w:r w:rsidRPr="0064786D">
        <w:rPr>
          <w:rFonts w:ascii="Times New Roman" w:eastAsia="Times New Roman" w:hAnsi="Times New Roman" w:cs="Times New Roman"/>
          <w:bCs/>
          <w:color w:val="000000"/>
          <w:sz w:val="28"/>
          <w:szCs w:val="28"/>
          <w:lang w:eastAsia="ru-RU"/>
        </w:rPr>
        <w:t>Лечебную</w:t>
      </w:r>
      <w:r w:rsidRPr="0064786D">
        <w:rPr>
          <w:rFonts w:ascii="Times New Roman" w:eastAsia="Times New Roman" w:hAnsi="Times New Roman" w:cs="Times New Roman"/>
          <w:color w:val="000000"/>
          <w:sz w:val="28"/>
          <w:szCs w:val="28"/>
          <w:lang w:eastAsia="ru-RU"/>
        </w:rPr>
        <w:t> – способствовать выздоровлению.</w:t>
      </w:r>
    </w:p>
    <w:p w:rsidR="0064786D" w:rsidRPr="0064786D" w:rsidRDefault="0064786D" w:rsidP="0064786D">
      <w:pPr>
        <w:shd w:val="clear" w:color="auto" w:fill="FFFFFF"/>
        <w:spacing w:after="0" w:line="240" w:lineRule="auto"/>
        <w:rPr>
          <w:rFonts w:ascii="Calibri" w:eastAsia="Times New Roman" w:hAnsi="Calibri" w:cs="Times New Roman"/>
          <w:color w:val="000000"/>
          <w:lang w:eastAsia="ru-RU"/>
        </w:rPr>
      </w:pPr>
      <w:r w:rsidRPr="0064786D">
        <w:rPr>
          <w:rFonts w:ascii="Times New Roman" w:eastAsia="Times New Roman" w:hAnsi="Times New Roman" w:cs="Times New Roman"/>
          <w:color w:val="000000"/>
          <w:sz w:val="28"/>
          <w:szCs w:val="28"/>
          <w:lang w:eastAsia="ru-RU"/>
        </w:rPr>
        <w:t xml:space="preserve">Ритмические движения в сочетании со словом и музыкой представляют собой целостный </w:t>
      </w:r>
      <w:proofErr w:type="spellStart"/>
      <w:r w:rsidRPr="0064786D">
        <w:rPr>
          <w:rFonts w:ascii="Times New Roman" w:eastAsia="Times New Roman" w:hAnsi="Times New Roman" w:cs="Times New Roman"/>
          <w:color w:val="000000"/>
          <w:sz w:val="28"/>
          <w:szCs w:val="28"/>
          <w:lang w:eastAsia="ru-RU"/>
        </w:rPr>
        <w:t>воспитательно</w:t>
      </w:r>
      <w:proofErr w:type="spellEnd"/>
      <w:r w:rsidRPr="0064786D">
        <w:rPr>
          <w:rFonts w:ascii="Times New Roman" w:eastAsia="Times New Roman" w:hAnsi="Times New Roman" w:cs="Times New Roman"/>
          <w:color w:val="000000"/>
          <w:sz w:val="28"/>
          <w:szCs w:val="28"/>
          <w:lang w:eastAsia="ru-RU"/>
        </w:rPr>
        <w:t xml:space="preserve"> - развивающий процесс: на детей благотворно влияют темп, ритм, динамика музыки и слова, аритмическая пульсация, с которой связаны движения, вызывают согласованную реакцию всего организма.</w:t>
      </w:r>
    </w:p>
    <w:p w:rsidR="0064786D" w:rsidRPr="0064786D" w:rsidRDefault="0064786D" w:rsidP="0064786D">
      <w:pPr>
        <w:shd w:val="clear" w:color="auto" w:fill="FFFFFF"/>
        <w:spacing w:after="0" w:line="240" w:lineRule="auto"/>
        <w:rPr>
          <w:rStyle w:val="10"/>
          <w:rFonts w:ascii="Calibri" w:eastAsia="Times New Roman" w:hAnsi="Calibri" w:cs="Times New Roman"/>
          <w:color w:val="000000"/>
          <w:lang w:eastAsia="ru-RU"/>
        </w:rPr>
      </w:pPr>
      <w:r w:rsidRPr="0064786D">
        <w:rPr>
          <w:rFonts w:ascii="Times New Roman" w:eastAsia="Times New Roman" w:hAnsi="Times New Roman" w:cs="Times New Roman"/>
          <w:color w:val="000000"/>
          <w:sz w:val="28"/>
          <w:szCs w:val="28"/>
          <w:lang w:eastAsia="ru-RU"/>
        </w:rPr>
        <w:t>Ритмический рисунок может выполняться самыми разными способами: хлопками, игрой пальцев на столе шагом, бегом, прыжками. Для дошкольников наиболее интересна стихотворная форма таких игр-упражнений, так же можно выполнять под весёлую детскую музыку. Движения должны быть простыми, непринуждёнными, сочетаться со словом и музыкой. При проведении динамических пауз развиваются пластика движений, точность и координация как общей, так и мелкой моторики, выразительность голоса, мимика. Динамические паузы эффективно проводить между занятиями, так как они положительно настраивают детей.</w:t>
      </w:r>
    </w:p>
    <w:p w:rsidR="0064786D" w:rsidRPr="0064786D" w:rsidRDefault="0064786D" w:rsidP="0064786D">
      <w:pPr>
        <w:shd w:val="clear" w:color="auto" w:fill="FFFFFF"/>
        <w:spacing w:after="0" w:line="240" w:lineRule="auto"/>
        <w:ind w:right="140" w:firstLine="426"/>
        <w:jc w:val="both"/>
        <w:rPr>
          <w:rFonts w:ascii="Arial" w:eastAsia="Times New Roman" w:hAnsi="Arial" w:cs="Arial"/>
          <w:color w:val="000000"/>
          <w:lang w:eastAsia="ru-RU"/>
        </w:rPr>
      </w:pPr>
      <w:r w:rsidRPr="0064786D">
        <w:rPr>
          <w:rFonts w:ascii="Times New Roman" w:eastAsia="Times New Roman" w:hAnsi="Times New Roman" w:cs="Times New Roman"/>
          <w:color w:val="000000"/>
          <w:sz w:val="28"/>
          <w:szCs w:val="28"/>
          <w:lang w:eastAsia="ru-RU"/>
        </w:rPr>
        <w:t>Именно в дошкольном возрасте закладываются основные элементы развития ребёнка. Огромный путь в познании окружающего мира проходит в этот период дошкольник.</w:t>
      </w:r>
    </w:p>
    <w:p w:rsidR="0064786D" w:rsidRPr="0064786D" w:rsidRDefault="0064786D" w:rsidP="0064786D">
      <w:pPr>
        <w:shd w:val="clear" w:color="auto" w:fill="FFFFFF"/>
        <w:spacing w:after="0" w:line="240" w:lineRule="auto"/>
        <w:ind w:right="140" w:firstLine="426"/>
        <w:jc w:val="both"/>
        <w:rPr>
          <w:rFonts w:ascii="Arial" w:eastAsia="Times New Roman" w:hAnsi="Arial" w:cs="Arial"/>
          <w:color w:val="000000"/>
          <w:lang w:eastAsia="ru-RU"/>
        </w:rPr>
      </w:pPr>
      <w:r w:rsidRPr="0064786D">
        <w:rPr>
          <w:rFonts w:ascii="Times New Roman" w:eastAsia="Times New Roman" w:hAnsi="Times New Roman" w:cs="Times New Roman"/>
          <w:color w:val="000000"/>
          <w:sz w:val="28"/>
          <w:szCs w:val="28"/>
          <w:lang w:eastAsia="ru-RU"/>
        </w:rPr>
        <w:lastRenderedPageBreak/>
        <w:t>Но усидеть на месте, когда вокруг столько интересного и захватывающего для маленького исследователя – просто нереально. Для него движение – это жизнь. Детям просто необходимо бегать, прыгать, ловить мяч, лазать по лестнице.</w:t>
      </w:r>
    </w:p>
    <w:p w:rsidR="0064786D" w:rsidRPr="0064786D" w:rsidRDefault="0064786D" w:rsidP="0064786D">
      <w:pPr>
        <w:shd w:val="clear" w:color="auto" w:fill="FFFFFF"/>
        <w:spacing w:after="0" w:line="240" w:lineRule="auto"/>
        <w:ind w:right="140" w:firstLine="426"/>
        <w:jc w:val="both"/>
        <w:rPr>
          <w:rFonts w:ascii="Arial" w:eastAsia="Times New Roman" w:hAnsi="Arial" w:cs="Arial"/>
          <w:color w:val="000000"/>
          <w:lang w:eastAsia="ru-RU"/>
        </w:rPr>
      </w:pPr>
      <w:r w:rsidRPr="0064786D">
        <w:rPr>
          <w:rFonts w:ascii="Times New Roman" w:eastAsia="Times New Roman" w:hAnsi="Times New Roman" w:cs="Times New Roman"/>
          <w:color w:val="000000"/>
          <w:sz w:val="28"/>
          <w:szCs w:val="28"/>
          <w:lang w:eastAsia="ru-RU"/>
        </w:rPr>
        <w:t>В детском саду эти потребности постоянно удовлетворяются. Занятия физкультурой, утренние гимнастики, лечебная физкультура, зарядка после сна. Но если про эти мероприятия родителя знают уже давно, то про динамические паузы во время совместной деятельности воспитателя с детьми им мало что известно.</w:t>
      </w:r>
    </w:p>
    <w:p w:rsidR="0064786D" w:rsidRPr="0064786D" w:rsidRDefault="0064786D" w:rsidP="0064786D">
      <w:pPr>
        <w:shd w:val="clear" w:color="auto" w:fill="FFFFFF"/>
        <w:spacing w:after="0" w:line="240" w:lineRule="auto"/>
        <w:ind w:right="140" w:firstLine="426"/>
        <w:jc w:val="both"/>
        <w:rPr>
          <w:rFonts w:ascii="Arial" w:eastAsia="Times New Roman" w:hAnsi="Arial" w:cs="Arial"/>
          <w:color w:val="000000"/>
          <w:lang w:eastAsia="ru-RU"/>
        </w:rPr>
      </w:pPr>
      <w:r w:rsidRPr="0064786D">
        <w:rPr>
          <w:rFonts w:ascii="Times New Roman" w:eastAsia="Times New Roman" w:hAnsi="Times New Roman" w:cs="Times New Roman"/>
          <w:color w:val="000000"/>
          <w:sz w:val="28"/>
          <w:szCs w:val="28"/>
          <w:lang w:eastAsia="ru-RU"/>
        </w:rPr>
        <w:t>Так что же такое – динамическая пауза?</w:t>
      </w:r>
    </w:p>
    <w:p w:rsidR="0064786D" w:rsidRPr="0064786D" w:rsidRDefault="0064786D" w:rsidP="0064786D">
      <w:pPr>
        <w:shd w:val="clear" w:color="auto" w:fill="FFFFFF"/>
        <w:spacing w:after="0" w:line="240" w:lineRule="auto"/>
        <w:ind w:right="140" w:firstLine="426"/>
        <w:jc w:val="both"/>
        <w:rPr>
          <w:rFonts w:ascii="Arial" w:eastAsia="Times New Roman" w:hAnsi="Arial" w:cs="Arial"/>
          <w:color w:val="000000"/>
          <w:lang w:eastAsia="ru-RU"/>
        </w:rPr>
      </w:pPr>
      <w:r w:rsidRPr="0064786D">
        <w:rPr>
          <w:rFonts w:ascii="Times New Roman" w:eastAsia="Times New Roman" w:hAnsi="Times New Roman" w:cs="Times New Roman"/>
          <w:color w:val="000000"/>
          <w:sz w:val="28"/>
          <w:szCs w:val="28"/>
          <w:lang w:eastAsia="ru-RU"/>
        </w:rPr>
        <w:t>К динамическим паузам в дошкольном учреждении относят подвижные или хороводные игры, игры с крупами, мелкими предметами, массаж кистей рук (пальчиковые игры). Так же сюда включается и проверка осанки, массаж лица. Разнообразные динамические упражнения, хождение по ребристым дорожкам, неровной поверхности.</w:t>
      </w:r>
    </w:p>
    <w:p w:rsidR="0064786D" w:rsidRPr="0064786D" w:rsidRDefault="0064786D" w:rsidP="0064786D">
      <w:pPr>
        <w:shd w:val="clear" w:color="auto" w:fill="FFFFFF"/>
        <w:spacing w:after="0" w:line="240" w:lineRule="auto"/>
        <w:ind w:right="140" w:firstLine="426"/>
        <w:jc w:val="both"/>
        <w:rPr>
          <w:rFonts w:ascii="Arial" w:eastAsia="Times New Roman" w:hAnsi="Arial" w:cs="Arial"/>
          <w:color w:val="000000"/>
          <w:lang w:eastAsia="ru-RU"/>
        </w:rPr>
      </w:pPr>
      <w:r w:rsidRPr="0064786D">
        <w:rPr>
          <w:rFonts w:ascii="Times New Roman" w:eastAsia="Times New Roman" w:hAnsi="Times New Roman" w:cs="Times New Roman"/>
          <w:color w:val="000000"/>
          <w:sz w:val="28"/>
          <w:szCs w:val="28"/>
          <w:lang w:eastAsia="ru-RU"/>
        </w:rPr>
        <w:t>Почему так необходимы динамические паузы для детей?</w:t>
      </w:r>
    </w:p>
    <w:p w:rsidR="0064786D" w:rsidRPr="0064786D" w:rsidRDefault="0064786D" w:rsidP="0064786D">
      <w:pPr>
        <w:shd w:val="clear" w:color="auto" w:fill="FFFFFF"/>
        <w:spacing w:after="0" w:line="240" w:lineRule="auto"/>
        <w:ind w:right="140" w:firstLine="426"/>
        <w:jc w:val="both"/>
        <w:rPr>
          <w:rFonts w:ascii="Arial" w:eastAsia="Times New Roman" w:hAnsi="Arial" w:cs="Arial"/>
          <w:color w:val="000000"/>
          <w:lang w:eastAsia="ru-RU"/>
        </w:rPr>
      </w:pPr>
      <w:r w:rsidRPr="0064786D">
        <w:rPr>
          <w:rFonts w:ascii="Times New Roman" w:eastAsia="Times New Roman" w:hAnsi="Times New Roman" w:cs="Times New Roman"/>
          <w:color w:val="000000"/>
          <w:sz w:val="28"/>
          <w:szCs w:val="28"/>
          <w:lang w:eastAsia="ru-RU"/>
        </w:rPr>
        <w:t>Во-первых, такие паузы несут в себе развлекательную функцию. Детям зачастую очень трудно улавливать информацию, содержащую в себе голые факты. А если разбавить эту информацию движением, игрой, то материал усвоится гораздо быстрее.</w:t>
      </w:r>
    </w:p>
    <w:p w:rsidR="0064786D" w:rsidRPr="0064786D" w:rsidRDefault="0064786D" w:rsidP="0064786D">
      <w:pPr>
        <w:shd w:val="clear" w:color="auto" w:fill="FFFFFF"/>
        <w:spacing w:after="0" w:line="240" w:lineRule="auto"/>
        <w:ind w:right="140" w:firstLine="426"/>
        <w:jc w:val="both"/>
        <w:rPr>
          <w:rFonts w:ascii="Arial" w:eastAsia="Times New Roman" w:hAnsi="Arial" w:cs="Arial"/>
          <w:color w:val="000000"/>
          <w:lang w:eastAsia="ru-RU"/>
        </w:rPr>
      </w:pPr>
      <w:r w:rsidRPr="0064786D">
        <w:rPr>
          <w:rFonts w:ascii="Times New Roman" w:eastAsia="Times New Roman" w:hAnsi="Times New Roman" w:cs="Times New Roman"/>
          <w:color w:val="000000"/>
          <w:sz w:val="28"/>
          <w:szCs w:val="28"/>
          <w:lang w:eastAsia="ru-RU"/>
        </w:rPr>
        <w:t>Во-вторых, в динамических паузах присутствует и релаксационная нотка. Снимается напряжение, которое вызывается эмоциями негативного характера, мышечными перегрузками, нервным или умственным напряжением.</w:t>
      </w:r>
    </w:p>
    <w:p w:rsidR="0064786D" w:rsidRPr="0064786D" w:rsidRDefault="0064786D" w:rsidP="0064786D">
      <w:pPr>
        <w:shd w:val="clear" w:color="auto" w:fill="FFFFFF"/>
        <w:spacing w:after="0" w:line="240" w:lineRule="auto"/>
        <w:ind w:right="140" w:firstLine="426"/>
        <w:jc w:val="both"/>
        <w:rPr>
          <w:rFonts w:ascii="Arial" w:eastAsia="Times New Roman" w:hAnsi="Arial" w:cs="Arial"/>
          <w:color w:val="000000"/>
          <w:lang w:eastAsia="ru-RU"/>
        </w:rPr>
      </w:pPr>
      <w:r w:rsidRPr="0064786D">
        <w:rPr>
          <w:rFonts w:ascii="Times New Roman" w:eastAsia="Times New Roman" w:hAnsi="Times New Roman" w:cs="Times New Roman"/>
          <w:color w:val="000000"/>
          <w:sz w:val="28"/>
          <w:szCs w:val="28"/>
          <w:lang w:eastAsia="ru-RU"/>
        </w:rPr>
        <w:t>В-третьих, в динамических паузах мы можем увидеть и коммуникативный аспект. Дети объединяются в своеобразную команду, сотрудничают друг с другом.</w:t>
      </w:r>
    </w:p>
    <w:p w:rsidR="0064786D" w:rsidRPr="0064786D" w:rsidRDefault="0064786D" w:rsidP="0064786D">
      <w:pPr>
        <w:shd w:val="clear" w:color="auto" w:fill="FFFFFF"/>
        <w:spacing w:after="0" w:line="240" w:lineRule="auto"/>
        <w:ind w:right="140" w:firstLine="426"/>
        <w:jc w:val="both"/>
        <w:rPr>
          <w:rFonts w:ascii="Arial" w:eastAsia="Times New Roman" w:hAnsi="Arial" w:cs="Arial"/>
          <w:color w:val="000000"/>
          <w:lang w:eastAsia="ru-RU"/>
        </w:rPr>
      </w:pPr>
      <w:r w:rsidRPr="0064786D">
        <w:rPr>
          <w:rFonts w:ascii="Times New Roman" w:eastAsia="Times New Roman" w:hAnsi="Times New Roman" w:cs="Times New Roman"/>
          <w:color w:val="000000"/>
          <w:sz w:val="28"/>
          <w:szCs w:val="28"/>
          <w:lang w:eastAsia="ru-RU"/>
        </w:rPr>
        <w:t>В-четвёртых, динамические паузы носят воспитательный характер, в это время формируются как нравственные качества, так и качества моральные.</w:t>
      </w:r>
    </w:p>
    <w:p w:rsidR="0064786D" w:rsidRPr="0064786D" w:rsidRDefault="0064786D" w:rsidP="0064786D">
      <w:pPr>
        <w:shd w:val="clear" w:color="auto" w:fill="FFFFFF"/>
        <w:spacing w:after="0" w:line="240" w:lineRule="auto"/>
        <w:ind w:right="140" w:firstLine="426"/>
        <w:jc w:val="both"/>
        <w:rPr>
          <w:rFonts w:ascii="Arial" w:eastAsia="Times New Roman" w:hAnsi="Arial" w:cs="Arial"/>
          <w:color w:val="000000"/>
          <w:lang w:eastAsia="ru-RU"/>
        </w:rPr>
      </w:pPr>
      <w:r w:rsidRPr="0064786D">
        <w:rPr>
          <w:rFonts w:ascii="Times New Roman" w:eastAsia="Times New Roman" w:hAnsi="Times New Roman" w:cs="Times New Roman"/>
          <w:color w:val="000000"/>
          <w:sz w:val="28"/>
          <w:szCs w:val="28"/>
          <w:lang w:eastAsia="ru-RU"/>
        </w:rPr>
        <w:t>В-пятых, прослеживаются развивающие и обучающие моменты. Даются и закрепляются навыки, полученные в совместной с воспитателем деятельности, а также умения и знания. Такие паузы развивают память, мышление, активизируют речь дошкольника.</w:t>
      </w:r>
    </w:p>
    <w:p w:rsidR="0064786D" w:rsidRPr="0064786D" w:rsidRDefault="0064786D" w:rsidP="0064786D">
      <w:pPr>
        <w:shd w:val="clear" w:color="auto" w:fill="FFFFFF"/>
        <w:spacing w:after="0" w:line="240" w:lineRule="auto"/>
        <w:ind w:right="140" w:firstLine="426"/>
        <w:jc w:val="both"/>
        <w:rPr>
          <w:rFonts w:ascii="Arial" w:eastAsia="Times New Roman" w:hAnsi="Arial" w:cs="Arial"/>
          <w:color w:val="000000"/>
          <w:lang w:eastAsia="ru-RU"/>
        </w:rPr>
      </w:pPr>
      <w:r w:rsidRPr="0064786D">
        <w:rPr>
          <w:rFonts w:ascii="Times New Roman" w:eastAsia="Times New Roman" w:hAnsi="Times New Roman" w:cs="Times New Roman"/>
          <w:color w:val="000000"/>
          <w:sz w:val="28"/>
          <w:szCs w:val="28"/>
          <w:lang w:eastAsia="ru-RU"/>
        </w:rPr>
        <w:t>Ну и нельзя не отметить профилактическую, лечебную и коррекционную стороны динамической паузы.</w:t>
      </w:r>
    </w:p>
    <w:p w:rsidR="0064786D" w:rsidRPr="0064786D" w:rsidRDefault="0064786D" w:rsidP="0064786D">
      <w:pPr>
        <w:shd w:val="clear" w:color="auto" w:fill="FFFFFF"/>
        <w:spacing w:after="0" w:line="240" w:lineRule="auto"/>
        <w:ind w:right="140" w:firstLine="426"/>
        <w:jc w:val="both"/>
        <w:rPr>
          <w:rFonts w:ascii="Arial" w:eastAsia="Times New Roman" w:hAnsi="Arial" w:cs="Arial"/>
          <w:color w:val="000000"/>
          <w:lang w:eastAsia="ru-RU"/>
        </w:rPr>
      </w:pPr>
      <w:r w:rsidRPr="0064786D">
        <w:rPr>
          <w:rFonts w:ascii="Times New Roman" w:eastAsia="Times New Roman" w:hAnsi="Times New Roman" w:cs="Times New Roman"/>
          <w:color w:val="000000"/>
          <w:sz w:val="28"/>
          <w:szCs w:val="28"/>
          <w:lang w:eastAsia="ru-RU"/>
        </w:rPr>
        <w:t>Развитие детей всегда происходит в движении. С развитием навыков движения в тесной взаимосвязи находится звукопроизношение, поэтому важным моментом в дошкольном возрасте является использование динамических пауз со словами в стихотворной форме.</w:t>
      </w:r>
    </w:p>
    <w:p w:rsidR="0064786D" w:rsidRPr="0064786D" w:rsidRDefault="0064786D" w:rsidP="0064786D">
      <w:pPr>
        <w:shd w:val="clear" w:color="auto" w:fill="FFFFFF"/>
        <w:spacing w:after="0" w:line="240" w:lineRule="auto"/>
        <w:ind w:right="140" w:firstLine="426"/>
        <w:jc w:val="both"/>
        <w:rPr>
          <w:rFonts w:ascii="Arial" w:eastAsia="Times New Roman" w:hAnsi="Arial" w:cs="Arial"/>
          <w:color w:val="000000"/>
          <w:lang w:eastAsia="ru-RU"/>
        </w:rPr>
      </w:pPr>
      <w:r w:rsidRPr="0064786D">
        <w:rPr>
          <w:rFonts w:ascii="Times New Roman" w:eastAsia="Times New Roman" w:hAnsi="Times New Roman" w:cs="Times New Roman"/>
          <w:color w:val="000000"/>
          <w:sz w:val="28"/>
          <w:szCs w:val="28"/>
          <w:lang w:eastAsia="ru-RU"/>
        </w:rPr>
        <w:t>При динамических паузах происходит закрепление правильности произнесения звуков, а также развивается интонационная выразительность речи, пластика, мимические навыки, координация, точность общей и мелкой моторики.</w:t>
      </w:r>
    </w:p>
    <w:p w:rsidR="0064786D" w:rsidRPr="0064786D" w:rsidRDefault="0064786D" w:rsidP="0064786D">
      <w:pPr>
        <w:tabs>
          <w:tab w:val="left" w:pos="1298"/>
        </w:tabs>
        <w:spacing w:after="0"/>
        <w:rPr>
          <w:rFonts w:ascii="Times New Roman" w:hAnsi="Times New Roman" w:cs="Times New Roman"/>
          <w:color w:val="000000"/>
          <w:sz w:val="24"/>
          <w:szCs w:val="24"/>
          <w:shd w:val="clear" w:color="auto" w:fill="FFFFFF"/>
        </w:rPr>
      </w:pPr>
    </w:p>
    <w:p w:rsidR="00AB7991" w:rsidRPr="0064786D" w:rsidRDefault="00AB7991"/>
    <w:sectPr w:rsidR="00AB7991" w:rsidRPr="00647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A3"/>
    <w:rsid w:val="00085BA3"/>
    <w:rsid w:val="0064786D"/>
    <w:rsid w:val="00AB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A39D"/>
  <w15:chartTrackingRefBased/>
  <w15:docId w15:val="{AD25CFAF-F435-49EF-93BE-D2A9EE46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86D"/>
  </w:style>
  <w:style w:type="paragraph" w:styleId="1">
    <w:name w:val="heading 1"/>
    <w:basedOn w:val="a"/>
    <w:next w:val="a"/>
    <w:link w:val="10"/>
    <w:uiPriority w:val="9"/>
    <w:qFormat/>
    <w:rsid w:val="006478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786D"/>
    <w:rPr>
      <w:rFonts w:asciiTheme="majorHAnsi" w:eastAsiaTheme="majorEastAsia" w:hAnsiTheme="majorHAnsi" w:cstheme="majorBidi"/>
      <w:color w:val="2E74B5" w:themeColor="accent1" w:themeShade="BF"/>
      <w:sz w:val="32"/>
      <w:szCs w:val="32"/>
    </w:rPr>
  </w:style>
  <w:style w:type="paragraph" w:customStyle="1" w:styleId="c5">
    <w:name w:val="c5"/>
    <w:basedOn w:val="a"/>
    <w:rsid w:val="006478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4666</Characters>
  <Application>Microsoft Office Word</Application>
  <DocSecurity>0</DocSecurity>
  <Lines>38</Lines>
  <Paragraphs>10</Paragraphs>
  <ScaleCrop>false</ScaleCrop>
  <Company>SPecialiST RePack</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pro</dc:creator>
  <cp:keywords/>
  <dc:description/>
  <cp:lastModifiedBy>Windows 10 pro</cp:lastModifiedBy>
  <cp:revision>2</cp:revision>
  <dcterms:created xsi:type="dcterms:W3CDTF">2021-12-14T14:18:00Z</dcterms:created>
  <dcterms:modified xsi:type="dcterms:W3CDTF">2021-12-14T14:19:00Z</dcterms:modified>
</cp:coreProperties>
</file>