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7D" w:rsidRPr="002F467D" w:rsidRDefault="002F467D" w:rsidP="002F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2F467D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ПОЛОЖЕНИЕ </w:t>
      </w:r>
    </w:p>
    <w:p w:rsidR="002F467D" w:rsidRPr="002F467D" w:rsidRDefault="002F467D" w:rsidP="002F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2F467D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об открытом (публичном) Отчёте </w:t>
      </w:r>
    </w:p>
    <w:p w:rsidR="002F467D" w:rsidRPr="002F467D" w:rsidRDefault="002F467D" w:rsidP="002F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2F467D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первичной </w:t>
      </w:r>
      <w:r w:rsidRPr="002F467D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профсоюзной </w:t>
      </w:r>
      <w:r w:rsidRPr="002F467D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организации</w:t>
      </w:r>
    </w:p>
    <w:p w:rsidR="002F467D" w:rsidRPr="002F467D" w:rsidRDefault="002F467D" w:rsidP="002F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2F467D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</w:t>
      </w:r>
      <w:r w:rsidRPr="002F467D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МБДОУ «Детский сад №10 «Сказка» города Новочебоксарска Чувашской Республики</w:t>
      </w:r>
    </w:p>
    <w:p w:rsidR="002F467D" w:rsidRPr="002F467D" w:rsidRDefault="002F467D" w:rsidP="002F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:rsidR="002F467D" w:rsidRPr="002F467D" w:rsidRDefault="002F467D" w:rsidP="002F46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F467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1. Цели и задачи открытого (публичного) Отчёта </w:t>
      </w:r>
      <w:r w:rsidRPr="002F467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(доклада)</w:t>
      </w:r>
      <w:r w:rsidRPr="002F467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</w:p>
    <w:p w:rsidR="002F467D" w:rsidRPr="002F467D" w:rsidRDefault="002F467D" w:rsidP="002F46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1.1. Цель:</w:t>
      </w:r>
    </w:p>
    <w:p w:rsidR="002F467D" w:rsidRPr="002F467D" w:rsidRDefault="002F467D" w:rsidP="002F4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информационной открытости и прозрачности в деятельности</w:t>
      </w:r>
      <w:r w:rsidRPr="002F4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F467D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первичной </w:t>
      </w:r>
      <w:r w:rsidRPr="002F467D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профсоюзной </w:t>
      </w:r>
      <w:r w:rsidRPr="002F467D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2F467D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МБДОУ «Детский сад №10 «Сказка» города Новочебоксарска Чувашской Республики ( </w:t>
      </w:r>
      <w:r w:rsidRPr="002F467D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2F467D">
        <w:rPr>
          <w:rFonts w:ascii="Times New Roman" w:eastAsia="Times New Roman" w:hAnsi="Times New Roman" w:cs="Times New Roman"/>
          <w:sz w:val="28"/>
          <w:szCs w:val="24"/>
          <w:lang w:eastAsia="x-none"/>
        </w:rPr>
        <w:t>МБДОУ «Детский сад №10 «Сказка»)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1.2. Задача: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Обеспечить регулярную информированность членов Профсоюза о деятельности </w:t>
      </w:r>
      <w:r w:rsidRPr="002F467D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первичной </w:t>
      </w:r>
      <w:r w:rsidRPr="002F467D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профсоюзной </w:t>
      </w:r>
      <w:r w:rsidRPr="002F467D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2F467D">
        <w:rPr>
          <w:rFonts w:ascii="Times New Roman" w:eastAsia="Times New Roman" w:hAnsi="Times New Roman" w:cs="Times New Roman"/>
          <w:sz w:val="28"/>
          <w:szCs w:val="24"/>
          <w:lang w:eastAsia="x-none"/>
        </w:rPr>
        <w:t>МБДОУ «Детский сад №10 «Сказка».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467D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овысить</w:t>
      </w:r>
      <w:proofErr w:type="spellEnd"/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прозрачность деятельности </w:t>
      </w:r>
      <w:r w:rsidRPr="002F467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профсоюзной организации</w:t>
      </w:r>
      <w:r w:rsidRPr="002F467D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МБДОУ «Детский сад №10 «Сказка»</w:t>
      </w:r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на этой основе сформировать позитивную мотивационную среду в Профсоюзе и осознанное профсоюзное членство, а также способствовать повышению авторитета Профсоюза.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Реализовать норму Устава Профсоюза (ст.14, п.5.9.),  предусматривающую ежегодный отчёт выборного профсоюзного органа перед избравшими их организациями Профсоюза.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Создать условия для ежегодного информирования членов Профсоюза, социальных партнёров  и широкой  общественности об основных результатах  деятельности </w:t>
      </w:r>
      <w:r w:rsidRPr="002F4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первичной профсоюзной организации </w:t>
      </w:r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представительству и защите социально-трудовых прав и профессиональных интересов членов Профсоюза, о развитии социального партнёрства, ходе выполнения коллективных договоров и соглашений и др.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F467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2. Периодичность подготовки Отчёта и его объём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2.1. В соответствии с Уставом Профсоюза (п.5.9, статья 14)  периодичность подготовки и презентации Отчёта </w:t>
      </w:r>
      <w:r w:rsidRPr="002F46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(доклада)</w:t>
      </w:r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1 раз в год (по итогам календарного года). 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2.2. Рекомендуемый объём отчёта: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комитета первичной профсоюзной организации 2-3 страницы;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4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Порядок подготовки Отчёта и его содержание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Подготовка Отчёта  может включать в себя следующие этапы, определяемые </w:t>
      </w:r>
      <w:r w:rsidRPr="002F467D">
        <w:rPr>
          <w:rFonts w:ascii="Times New Roman" w:eastAsia="Calibri" w:hAnsi="Times New Roman" w:cs="Times New Roman"/>
          <w:sz w:val="28"/>
          <w:szCs w:val="20"/>
          <w:lang w:eastAsia="ru-RU"/>
        </w:rPr>
        <w:t>первичной профсоюзной организацией МБДОУ «Детский сад №10 «Сказка»</w:t>
      </w:r>
      <w:proofErr w:type="gramStart"/>
      <w:r w:rsidRPr="002F467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2F4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утверждение Рабочей группы и координатора, ответственного за подготовку Отчёта (в подготовке Отчёта могут принимать участие члены комитетов (советов), члены постоянных комиссий, профсоюзный актив);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6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утверждение структуры Отчёта (структура может быть типовой или гибкой с учётом особенностей отчётного года);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67D">
        <w:rPr>
          <w:rFonts w:ascii="Times New Roman" w:eastAsia="Calibri" w:hAnsi="Times New Roman" w:cs="Times New Roman"/>
          <w:sz w:val="28"/>
          <w:szCs w:val="28"/>
          <w:lang w:eastAsia="ru-RU"/>
        </w:rPr>
        <w:t>сбор необходимых для Отчёта данных (в том числе использование планов работы, материалов постоянных комиссий, протоколов заседаний комитетов (советов), собраний;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67D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проекта Отчёта Рабочей группой, обсуждение и утверждение его на заседании профсоюзного комитета (совета) организации Профсоюза.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F46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3.2. Содержание Отчёта (доклада):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x-none" w:eastAsia="x-none"/>
        </w:rPr>
      </w:pPr>
      <w:r w:rsidRPr="002F467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x-none" w:eastAsia="x-none"/>
        </w:rPr>
        <w:t>краткая характеристика организации Профсоюза (структура, численность, динамика профсоюзного членства за истекший период);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</w:pPr>
      <w:r w:rsidRPr="002F467D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> деятельность комитета (совета) (количество заседаний, рассмотренные за календарный год вопросы, принятые решения и т.д.);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</w:pPr>
      <w:r w:rsidRPr="002F467D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 xml:space="preserve">выполнение пунктов </w:t>
      </w:r>
      <w:proofErr w:type="spellStart"/>
      <w:r w:rsidRPr="002F467D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>колдоговора</w:t>
      </w:r>
      <w:proofErr w:type="spellEnd"/>
      <w:r w:rsidRPr="002F467D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 xml:space="preserve"> (соглашения) по итогам года (социальное партнёрство: совместная работа с работодателями, органами управления образованием и др.);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</w:pPr>
      <w:r w:rsidRPr="002F467D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 xml:space="preserve">краткие результаты уставной деятельности (общественный </w:t>
      </w:r>
      <w:proofErr w:type="gramStart"/>
      <w:r w:rsidRPr="002F467D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>контроль за</w:t>
      </w:r>
      <w:proofErr w:type="gramEnd"/>
      <w:r w:rsidRPr="002F467D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 xml:space="preserve"> соблюдением трудового законодательства,  социально-экономические вопросы, охрана труда, инновационные формы работы, организация летнего отдыха, работа с молодыми педагогами,  информационная работа, взаимодействие со СМИ, обучение актива и т.д.);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</w:pPr>
      <w:r w:rsidRPr="002F467D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>общие выводы по работе за год.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F46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Формы представления (презентации) Отчёта (доклада):</w:t>
      </w:r>
    </w:p>
    <w:p w:rsidR="002F467D" w:rsidRPr="002F467D" w:rsidRDefault="002F467D" w:rsidP="002F467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</w:t>
      </w:r>
      <w:r w:rsidRPr="002F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(публичного) отчёта  на сайте организации Профсоюза;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67D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Открытого (публичного) отчёта профкома в профсоюзном уголке или на информационном стенде;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67D">
        <w:rPr>
          <w:rFonts w:ascii="Times New Roman" w:eastAsia="Calibri" w:hAnsi="Times New Roman" w:cs="Times New Roman"/>
          <w:sz w:val="28"/>
          <w:szCs w:val="28"/>
          <w:lang w:eastAsia="ru-RU"/>
        </w:rPr>
        <w:t>выпуск брошюры (при возможности) с текстом Отчёта комитета (совета);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67D">
        <w:rPr>
          <w:rFonts w:ascii="Times New Roman" w:eastAsia="Calibri" w:hAnsi="Times New Roman" w:cs="Times New Roman"/>
          <w:sz w:val="28"/>
          <w:szCs w:val="28"/>
          <w:lang w:eastAsia="ru-RU"/>
        </w:rPr>
        <w:t>публикация сокращенного варианта Отчёта в печатных СМИ и др.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F467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5. Заключительные положения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Доклад подписывается председателем организации Профсоюза. </w:t>
      </w:r>
    </w:p>
    <w:p w:rsidR="002F467D" w:rsidRPr="002F467D" w:rsidRDefault="002F467D" w:rsidP="002F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</w:pPr>
      <w:r w:rsidRPr="002F46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Доклад является документом текущего хранения и находится в течение года в доступности для членов Профсоюза и профсоюзного актива.</w:t>
      </w:r>
    </w:p>
    <w:p w:rsidR="003951EB" w:rsidRPr="002F467D" w:rsidRDefault="003951EB">
      <w:pPr>
        <w:rPr>
          <w:lang w:val="x-none"/>
        </w:rPr>
      </w:pPr>
      <w:bookmarkStart w:id="0" w:name="_GoBack"/>
      <w:bookmarkEnd w:id="0"/>
    </w:p>
    <w:sectPr w:rsidR="003951EB" w:rsidRPr="002F467D" w:rsidSect="000E3BE9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E9" w:rsidRDefault="002F46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E3BE9" w:rsidRDefault="002F467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29"/>
    <w:rsid w:val="00292C29"/>
    <w:rsid w:val="002F467D"/>
    <w:rsid w:val="003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46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467D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46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467D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2021-02-04T08:09:00Z</dcterms:created>
  <dcterms:modified xsi:type="dcterms:W3CDTF">2021-02-04T08:09:00Z</dcterms:modified>
</cp:coreProperties>
</file>