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Вся работа детского сада строится на принципах охраны жизни и здоровья детей, в том числе инвалидов и лиц с ограниченными возможностями здоровья в соответствии с новыми санитарно-эпидемиологическими правилами и нормативами для ДОУ.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Медицинская сестра наряду с администрацией ДОУ несёт ответственность за здоровье и физическое развитие детей, в том числе инвалидов  и лиц с ограниченными возможностями здоровья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медицинских работников.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proofErr w:type="spellStart"/>
      <w:proofErr w:type="gramStart"/>
      <w:r>
        <w:rPr>
          <w:bdr w:val="none" w:sz="0" w:space="0" w:color="auto" w:frame="1"/>
        </w:rPr>
        <w:t>Физкультурно</w:t>
      </w:r>
      <w:proofErr w:type="spellEnd"/>
      <w:r>
        <w:rPr>
          <w:bdr w:val="none" w:sz="0" w:space="0" w:color="auto" w:frame="1"/>
        </w:rPr>
        <w:t xml:space="preserve"> – оздоровительная</w:t>
      </w:r>
      <w:proofErr w:type="gramEnd"/>
      <w:r>
        <w:rPr>
          <w:bdr w:val="none" w:sz="0" w:space="0" w:color="auto" w:frame="1"/>
        </w:rPr>
        <w:t xml:space="preserve"> работа в ДОУ.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proofErr w:type="gramStart"/>
      <w:r>
        <w:rPr>
          <w:bdr w:val="none" w:sz="0" w:space="0" w:color="auto" w:frame="1"/>
        </w:rPr>
        <w:t xml:space="preserve">Деятельность по сохранению и укреплению здоровья воспитанников, в том числе инвалидов и лиц с ограниченными возможностями здоровья осуществляется с учётом индивидуальных особенностей детей; путём оптимизации режима дня (все виды режима разработаны на основе требований </w:t>
      </w:r>
      <w:proofErr w:type="spellStart"/>
      <w:r>
        <w:rPr>
          <w:bdr w:val="none" w:sz="0" w:space="0" w:color="auto" w:frame="1"/>
        </w:rPr>
        <w:t>СанПиН</w:t>
      </w:r>
      <w:proofErr w:type="spellEnd"/>
      <w:r>
        <w:rPr>
          <w:bdr w:val="none" w:sz="0" w:space="0" w:color="auto" w:frame="1"/>
        </w:rPr>
        <w:t>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</w:t>
      </w:r>
      <w:proofErr w:type="gramEnd"/>
      <w:r>
        <w:rPr>
          <w:bdr w:val="none" w:sz="0" w:space="0" w:color="auto" w:frame="1"/>
        </w:rPr>
        <w:t xml:space="preserve">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Детям, в том числе инвалидам и лицам с ограниченными возможностями здоровья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 В детском саду имеются физкультурный зал и медицинский блок.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 xml:space="preserve">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врача), процедурный кабинет, изолятор, туалет. </w:t>
      </w:r>
      <w:proofErr w:type="spellStart"/>
      <w:r>
        <w:rPr>
          <w:bdr w:val="none" w:sz="0" w:space="0" w:color="auto" w:frame="1"/>
        </w:rPr>
        <w:t>Медблок</w:t>
      </w:r>
      <w:proofErr w:type="spell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оснащен</w:t>
      </w:r>
      <w:proofErr w:type="gramEnd"/>
      <w:r>
        <w:rPr>
          <w:bdr w:val="none" w:sz="0" w:space="0" w:color="auto" w:frame="1"/>
        </w:rPr>
        <w:t xml:space="preserve"> медицинским оборудованием и инвентарем в необходимом объеме. Сроки годности и условия хранения медикаментов соблюдены. В каждой группе имеется аптечка первой неотложной помощи.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Для улучшения показателей здоровья педагогический и медицинский персонал нашего учреждения проводит целенаправленную оздоровительную работу по следующим направлениям: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- физкультурно-оздоровительная работа (педагоги проводят работу по физическому воспитанию, включая помимо традиционных видов и форм нетрадиционные, такие, как ритмическая гимнастика, оздоровительный бег, спартакиады, турниры, интегрированные занятия и т.п.);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 xml:space="preserve">- профилактическая работа (специалистами детской поликлиники осуществляется медицинский осмотр детей,  ежегодно проводятся  плановые вакцинации,  профилактика гриппа, включающая в себя  усиление </w:t>
      </w:r>
      <w:proofErr w:type="spellStart"/>
      <w:r>
        <w:rPr>
          <w:bdr w:val="none" w:sz="0" w:space="0" w:color="auto" w:frame="1"/>
        </w:rPr>
        <w:t>дез</w:t>
      </w:r>
      <w:proofErr w:type="spellEnd"/>
      <w:r>
        <w:rPr>
          <w:bdr w:val="none" w:sz="0" w:space="0" w:color="auto" w:frame="1"/>
        </w:rPr>
        <w:t xml:space="preserve">. режима, витамина «С», проведение </w:t>
      </w:r>
      <w:proofErr w:type="spellStart"/>
      <w:r>
        <w:rPr>
          <w:bdr w:val="none" w:sz="0" w:space="0" w:color="auto" w:frame="1"/>
        </w:rPr>
        <w:t>ароматерапии</w:t>
      </w:r>
      <w:proofErr w:type="spellEnd"/>
      <w:r>
        <w:rPr>
          <w:bdr w:val="none" w:sz="0" w:space="0" w:color="auto" w:frame="1"/>
        </w:rPr>
        <w:t xml:space="preserve"> фитонцидами, </w:t>
      </w:r>
      <w:proofErr w:type="spellStart"/>
      <w:r>
        <w:rPr>
          <w:bdr w:val="none" w:sz="0" w:space="0" w:color="auto" w:frame="1"/>
        </w:rPr>
        <w:t>фитотерапию</w:t>
      </w:r>
      <w:proofErr w:type="spellEnd"/>
      <w:r>
        <w:rPr>
          <w:bdr w:val="none" w:sz="0" w:space="0" w:color="auto" w:frame="1"/>
        </w:rPr>
        <w:t>; дети получают сбалансированное питание,  проводится своевременная изоляция заболевших детей).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- реабилитация после перенесенных заболеваний (дети с хроническими заболеваниями, часто болеющие берутся на диспансерный учет с последующими оздоровительными мероприятиями);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- консультационно-информационная работа  педагогами каждой группы.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t>В детском саду неукоснительно соблюдаются условия безопасности жизни детей, в том числе инвалидов и лиц с ограниченными возможностями здоровья,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383482" w:rsidRDefault="00383482" w:rsidP="00383482">
      <w:pPr>
        <w:pStyle w:val="a3"/>
        <w:spacing w:before="0" w:beforeAutospacing="0" w:after="0" w:afterAutospacing="0" w:line="279" w:lineRule="atLeast"/>
        <w:ind w:firstLine="709"/>
        <w:jc w:val="both"/>
      </w:pPr>
      <w:r>
        <w:rPr>
          <w:bdr w:val="none" w:sz="0" w:space="0" w:color="auto" w:frame="1"/>
        </w:rPr>
        <w:lastRenderedPageBreak/>
        <w:t>На основании  договора между МБДОУ и БУ «</w:t>
      </w:r>
      <w:proofErr w:type="spellStart"/>
      <w:r>
        <w:rPr>
          <w:bdr w:val="none" w:sz="0" w:space="0" w:color="auto" w:frame="1"/>
        </w:rPr>
        <w:t>Батыревская</w:t>
      </w:r>
      <w:proofErr w:type="spellEnd"/>
      <w:r>
        <w:rPr>
          <w:bdr w:val="none" w:sz="0" w:space="0" w:color="auto" w:frame="1"/>
        </w:rPr>
        <w:t xml:space="preserve"> центральная районная больница» Минздрава Чувашии врачом-педиатром осуществляется лечебно-профилактическая поддержка воспитанников, в том числе инвалидов и лиц с ограниченными возможностями здоровья, проводится диспансеризация декретированных возрастов (3,5,7 лет). Совместно с медсестрой делаются профилактические прививки. Медсестра проводит антропометрические измерения детей в начале и конце учебного года, оказывает доврачебную помощь.</w:t>
      </w:r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3482"/>
    <w:rsid w:val="00047683"/>
    <w:rsid w:val="0029223E"/>
    <w:rsid w:val="002A4F8B"/>
    <w:rsid w:val="00327C5C"/>
    <w:rsid w:val="00383482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A47779"/>
    <w:rsid w:val="00A64E76"/>
    <w:rsid w:val="00AD728C"/>
    <w:rsid w:val="00C44062"/>
    <w:rsid w:val="00C94D46"/>
    <w:rsid w:val="00CB004F"/>
    <w:rsid w:val="00CC229C"/>
    <w:rsid w:val="00DA2530"/>
    <w:rsid w:val="00DD236A"/>
    <w:rsid w:val="00DD2F0F"/>
    <w:rsid w:val="00DF2579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2021-01-26T07:04:00Z</dcterms:created>
  <dcterms:modified xsi:type="dcterms:W3CDTF">2021-01-26T07:05:00Z</dcterms:modified>
</cp:coreProperties>
</file>