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0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2"/>
      </w:tblGrid>
      <w:tr w:rsidR="00A731F0" w:rsidTr="00A731F0">
        <w:tc>
          <w:tcPr>
            <w:tcW w:w="5387" w:type="dxa"/>
          </w:tcPr>
          <w:p w:rsidR="00A731F0" w:rsidRDefault="00A731F0">
            <w:pPr>
              <w:tabs>
                <w:tab w:val="left" w:pos="426"/>
                <w:tab w:val="left" w:pos="2582"/>
              </w:tabs>
              <w:ind w:right="706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 заседании</w:t>
            </w:r>
            <w:r>
              <w:rPr>
                <w:rFonts w:ascii="Times New Roman" w:hAnsi="Times New Roman"/>
                <w:bCs/>
              </w:rPr>
              <w:tab/>
            </w:r>
          </w:p>
          <w:p w:rsidR="00A731F0" w:rsidRDefault="00A731F0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педагогического совета</w:t>
            </w:r>
          </w:p>
          <w:p w:rsidR="00A731F0" w:rsidRDefault="00A02A8E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от «27» августа  2021  № 1</w:t>
            </w:r>
          </w:p>
          <w:p w:rsidR="00A731F0" w:rsidRDefault="00A731F0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A731F0" w:rsidRDefault="00A731F0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</w:t>
            </w:r>
          </w:p>
          <w:p w:rsidR="00105E0E" w:rsidRDefault="00105E0E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A731F0">
              <w:rPr>
                <w:rFonts w:ascii="Times New Roman" w:hAnsi="Times New Roman"/>
                <w:bCs/>
              </w:rPr>
              <w:t>риказом</w:t>
            </w:r>
            <w:r>
              <w:rPr>
                <w:rFonts w:ascii="Times New Roman" w:hAnsi="Times New Roman"/>
                <w:bCs/>
              </w:rPr>
              <w:t xml:space="preserve">  МБОУ «Шимкусская СОШ»</w:t>
            </w:r>
          </w:p>
          <w:p w:rsidR="00A731F0" w:rsidRDefault="00A731F0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от </w:t>
            </w:r>
            <w:r w:rsidRPr="00F27CE0">
              <w:rPr>
                <w:rFonts w:ascii="Times New Roman" w:hAnsi="Times New Roman"/>
                <w:bCs/>
              </w:rPr>
              <w:t>«</w:t>
            </w:r>
            <w:r w:rsidR="00A02A8E">
              <w:rPr>
                <w:rFonts w:ascii="Times New Roman" w:hAnsi="Times New Roman"/>
                <w:bCs/>
              </w:rPr>
              <w:t>28»  августа</w:t>
            </w:r>
            <w:r w:rsidRPr="00F27CE0">
              <w:rPr>
                <w:rFonts w:ascii="Times New Roman" w:hAnsi="Times New Roman"/>
                <w:bCs/>
              </w:rPr>
              <w:t xml:space="preserve"> 2021  №</w:t>
            </w:r>
            <w:r w:rsidR="00A02A8E">
              <w:rPr>
                <w:rFonts w:ascii="Times New Roman" w:hAnsi="Times New Roman"/>
                <w:bCs/>
              </w:rPr>
              <w:t xml:space="preserve"> 114</w:t>
            </w:r>
            <w:bookmarkStart w:id="0" w:name="_GoBack"/>
            <w:bookmarkEnd w:id="0"/>
            <w:r w:rsidR="00F27CE0" w:rsidRPr="00F27CE0">
              <w:rPr>
                <w:rFonts w:ascii="Times New Roman" w:hAnsi="Times New Roman"/>
                <w:bCs/>
              </w:rPr>
              <w:t>/О</w:t>
            </w:r>
          </w:p>
          <w:p w:rsidR="00A731F0" w:rsidRDefault="00A731F0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D228ED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D228ED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МЕТОДИЧЕСКОЙ РАБОТЫ</w:t>
      </w:r>
    </w:p>
    <w:p w:rsidR="00A731F0" w:rsidRDefault="00456159" w:rsidP="00D228ED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МБОУ «Шимкусская </w:t>
      </w:r>
      <w:r w:rsidR="00A731F0">
        <w:rPr>
          <w:rFonts w:ascii="Times New Roman" w:hAnsi="Times New Roman"/>
          <w:b/>
          <w:bCs/>
          <w:sz w:val="24"/>
          <w:szCs w:val="24"/>
        </w:rPr>
        <w:t xml:space="preserve"> СОШ»</w:t>
      </w:r>
    </w:p>
    <w:p w:rsidR="00A731F0" w:rsidRDefault="00A731F0" w:rsidP="00D228ED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2021-2024 годы</w:t>
      </w:r>
    </w:p>
    <w:p w:rsidR="00A731F0" w:rsidRDefault="00A731F0" w:rsidP="00A731F0">
      <w:pPr>
        <w:shd w:val="clear" w:color="auto" w:fill="FFFFFF"/>
        <w:tabs>
          <w:tab w:val="left" w:pos="612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31"/>
        <w:gridCol w:w="4397"/>
        <w:gridCol w:w="1984"/>
        <w:gridCol w:w="2977"/>
      </w:tblGrid>
      <w:tr w:rsidR="00E815F7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7" w:rsidRDefault="00E815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815F7" w:rsidRDefault="00E815F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7" w:rsidRDefault="00E815F7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7" w:rsidRDefault="00E815F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F7" w:rsidRPr="00E815F7" w:rsidRDefault="00E815F7" w:rsidP="000E1CA8">
            <w:pPr>
              <w:tabs>
                <w:tab w:val="center" w:pos="7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731F0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Pr="003F5321" w:rsidRDefault="00A731F0">
            <w:pPr>
              <w:jc w:val="center"/>
              <w:rPr>
                <w:rFonts w:ascii="Times New Roman" w:hAnsi="Times New Roman"/>
                <w:b/>
              </w:rPr>
            </w:pPr>
            <w:r w:rsidRPr="003F5321">
              <w:rPr>
                <w:rFonts w:ascii="Times New Roman" w:hAnsi="Times New Roman"/>
                <w:b/>
              </w:rPr>
              <w:t>Повышение квалификации педагогических работников</w:t>
            </w:r>
          </w:p>
        </w:tc>
      </w:tr>
      <w:tr w:rsidR="00C2057F" w:rsidTr="00AF69E7">
        <w:trPr>
          <w:trHeight w:val="2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Default="00890961" w:rsidP="00A5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7F" w:rsidRPr="00C234B8" w:rsidRDefault="00C2057F" w:rsidP="00A5569E">
            <w:pPr>
              <w:rPr>
                <w:rFonts w:ascii="Times New Roman" w:hAnsi="Times New Roman"/>
                <w:sz w:val="24"/>
                <w:szCs w:val="24"/>
              </w:rPr>
            </w:pPr>
            <w:r w:rsidRPr="00C234B8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курсах профессиональной переподготовки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C234B8" w:rsidRDefault="002567E6" w:rsidP="00A5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CC1064" w:rsidRDefault="00CE1A47" w:rsidP="00CE1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</w:t>
            </w:r>
            <w:r w:rsidR="00C2057F" w:rsidRPr="00CC106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C2057F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Default="00890961" w:rsidP="00A5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2057F">
              <w:rPr>
                <w:rFonts w:ascii="Times New Roman" w:hAnsi="Times New Roman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Default="00C2057F" w:rsidP="00A5569E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Default="00C2057F" w:rsidP="00A5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E815F7" w:rsidRDefault="00C2057F" w:rsidP="00A55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C2057F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89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57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заявок по курсовой подготовке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</w:t>
            </w:r>
          </w:p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C2057F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89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57F">
              <w:rPr>
                <w:rFonts w:ascii="Times New Roman" w:hAnsi="Times New Roman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повышения квалификации педагогов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C2057F" w:rsidTr="00567A95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Default="00890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7F" w:rsidRPr="00C234B8" w:rsidRDefault="00C2057F" w:rsidP="00A5569E">
            <w:pPr>
              <w:rPr>
                <w:rFonts w:ascii="Times New Roman" w:hAnsi="Times New Roman"/>
                <w:sz w:val="24"/>
                <w:szCs w:val="24"/>
              </w:rPr>
            </w:pPr>
            <w:r w:rsidRPr="00C234B8">
              <w:rPr>
                <w:rFonts w:ascii="Times New Roman" w:hAnsi="Times New Roman"/>
                <w:sz w:val="24"/>
                <w:szCs w:val="24"/>
              </w:rPr>
              <w:t xml:space="preserve">Корректировка плана повышения квалификации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пройденной курсовой подготовкой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C234B8" w:rsidRDefault="00C2057F" w:rsidP="00890961">
            <w:pPr>
              <w:rPr>
                <w:rFonts w:ascii="Times New Roman" w:hAnsi="Times New Roman"/>
                <w:sz w:val="24"/>
                <w:szCs w:val="24"/>
              </w:rPr>
            </w:pPr>
            <w:r w:rsidRPr="00C234B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Pr="00CC1064" w:rsidRDefault="00CE1A47" w:rsidP="00890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иректора по У</w:t>
            </w:r>
            <w:r w:rsidR="00C2057F" w:rsidRPr="00CC1064">
              <w:rPr>
                <w:rFonts w:ascii="Times New Roman" w:hAnsi="Times New Roman"/>
                <w:sz w:val="24"/>
                <w:szCs w:val="28"/>
              </w:rPr>
              <w:t>Р</w:t>
            </w:r>
          </w:p>
        </w:tc>
      </w:tr>
      <w:tr w:rsidR="00C2057F" w:rsidTr="00756E1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7F" w:rsidRDefault="00C2057F">
            <w:pPr>
              <w:rPr>
                <w:rFonts w:ascii="Times New Roman" w:hAnsi="Times New Roman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Аттестация педагогических работников</w:t>
            </w:r>
          </w:p>
        </w:tc>
      </w:tr>
      <w:tr w:rsidR="00C2057F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Уточнение списка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C2057F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материалов к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C2057F" w:rsidTr="00B357B9">
        <w:trPr>
          <w:trHeight w:val="5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с аттестующимися педагогами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C2057F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мероприятий для п</w:t>
            </w:r>
            <w:r w:rsidR="00D77B96">
              <w:rPr>
                <w:rFonts w:ascii="Times New Roman" w:hAnsi="Times New Roman"/>
              </w:rPr>
              <w:t>едагогов школы, района и республики</w:t>
            </w:r>
            <w:r>
              <w:rPr>
                <w:rFonts w:ascii="Times New Roman" w:hAnsi="Times New Roman"/>
              </w:rPr>
              <w:t>, представление собственного опыта работы аттестуемыми учителями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C2057F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учителей об окончании де</w:t>
            </w:r>
            <w:r w:rsidR="00FC4EEC">
              <w:rPr>
                <w:rFonts w:ascii="Times New Roman" w:hAnsi="Times New Roman"/>
              </w:rPr>
              <w:t>йствия аттестационной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F" w:rsidRDefault="00C20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7579A1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Pr="00B36B2A" w:rsidRDefault="007579A1" w:rsidP="00A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Pr="00B36B2A" w:rsidRDefault="007579A1" w:rsidP="00A55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B2A">
              <w:rPr>
                <w:rFonts w:ascii="Times New Roman" w:hAnsi="Times New Roman"/>
                <w:sz w:val="24"/>
                <w:szCs w:val="24"/>
              </w:rPr>
              <w:t>Корректировка перспективного плана аттестации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Pr="00B36B2A" w:rsidRDefault="007579A1" w:rsidP="00A5569E">
            <w:pPr>
              <w:rPr>
                <w:rFonts w:ascii="Times New Roman" w:hAnsi="Times New Roman"/>
                <w:sz w:val="24"/>
                <w:szCs w:val="24"/>
              </w:rPr>
            </w:pPr>
            <w:r w:rsidRPr="00B36B2A">
              <w:rPr>
                <w:rFonts w:ascii="Times New Roman" w:hAnsi="Times New Roman"/>
                <w:sz w:val="24"/>
                <w:szCs w:val="24"/>
              </w:rPr>
              <w:t>По мере прохождения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Pr="00B36B2A" w:rsidRDefault="007579A1" w:rsidP="00A5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</w:tc>
      </w:tr>
      <w:tr w:rsidR="007579A1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A1" w:rsidRDefault="00757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A1" w:rsidRDefault="007579A1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 аттестации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A1" w:rsidRDefault="00757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A1" w:rsidRDefault="00757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7579A1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A1" w:rsidRDefault="007579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579A1" w:rsidRPr="00B955FD" w:rsidRDefault="00B955FD">
            <w:pPr>
              <w:jc w:val="center"/>
              <w:rPr>
                <w:rFonts w:ascii="Times New Roman" w:hAnsi="Times New Roman"/>
                <w:b/>
              </w:rPr>
            </w:pPr>
            <w:r w:rsidRPr="00B955FD">
              <w:rPr>
                <w:rFonts w:ascii="Times New Roman" w:hAnsi="Times New Roman"/>
                <w:b/>
              </w:rPr>
              <w:t>Работа с педагогическими кадрами</w:t>
            </w:r>
          </w:p>
        </w:tc>
      </w:tr>
      <w:tr w:rsidR="00B955FD" w:rsidTr="00B955FD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Описание передового опыта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Сентябрь-</w:t>
            </w:r>
          </w:p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 xml:space="preserve">Руководители </w:t>
            </w:r>
            <w:r>
              <w:rPr>
                <w:color w:val="000000"/>
                <w:szCs w:val="28"/>
              </w:rPr>
              <w:t>Ш</w:t>
            </w:r>
            <w:r w:rsidRPr="00B36B2A">
              <w:rPr>
                <w:color w:val="000000"/>
                <w:szCs w:val="28"/>
              </w:rPr>
              <w:t>МО, учителя-предметники</w:t>
            </w:r>
          </w:p>
        </w:tc>
      </w:tr>
      <w:tr w:rsidR="00B955FD" w:rsidTr="00B955FD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Оформление «педагогической копилки»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 xml:space="preserve">Руководители </w:t>
            </w:r>
            <w:r>
              <w:rPr>
                <w:color w:val="000000"/>
                <w:szCs w:val="28"/>
              </w:rPr>
              <w:t>Ш</w:t>
            </w:r>
            <w:r w:rsidRPr="00B36B2A">
              <w:rPr>
                <w:color w:val="000000"/>
                <w:szCs w:val="28"/>
              </w:rPr>
              <w:t>МО, учителя-предметники.</w:t>
            </w:r>
          </w:p>
        </w:tc>
      </w:tr>
      <w:tr w:rsidR="00B955FD" w:rsidTr="00B955FD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 xml:space="preserve">Представление опыта работы на заседаниях </w:t>
            </w:r>
            <w:r>
              <w:rPr>
                <w:color w:val="000000"/>
                <w:szCs w:val="28"/>
              </w:rPr>
              <w:t>Ш</w:t>
            </w:r>
            <w:r w:rsidRPr="00B36B2A">
              <w:rPr>
                <w:color w:val="000000"/>
                <w:szCs w:val="28"/>
              </w:rPr>
              <w:t>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 xml:space="preserve">Руководители </w:t>
            </w:r>
            <w:r>
              <w:rPr>
                <w:color w:val="000000"/>
                <w:szCs w:val="28"/>
              </w:rPr>
              <w:t>Ш</w:t>
            </w:r>
            <w:r w:rsidRPr="00B36B2A">
              <w:rPr>
                <w:color w:val="000000"/>
                <w:szCs w:val="28"/>
              </w:rPr>
              <w:t>МО, учителя-предметники, зам. директора по УР</w:t>
            </w:r>
          </w:p>
        </w:tc>
      </w:tr>
      <w:tr w:rsidR="00B955FD" w:rsidTr="00B955FD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Представление опыта работы на заседаниях 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 xml:space="preserve">Руководители </w:t>
            </w:r>
            <w:r>
              <w:rPr>
                <w:color w:val="000000"/>
                <w:szCs w:val="28"/>
              </w:rPr>
              <w:t>Ш</w:t>
            </w:r>
            <w:r w:rsidRPr="00B36B2A">
              <w:rPr>
                <w:color w:val="000000"/>
                <w:szCs w:val="28"/>
              </w:rPr>
              <w:t xml:space="preserve">МО, учителя-предметники, </w:t>
            </w:r>
            <w:r w:rsidRPr="00B36B2A">
              <w:rPr>
                <w:color w:val="000000"/>
                <w:szCs w:val="28"/>
              </w:rPr>
              <w:lastRenderedPageBreak/>
              <w:t>зам. директора по УР</w:t>
            </w:r>
          </w:p>
        </w:tc>
      </w:tr>
      <w:tr w:rsidR="00B955FD" w:rsidTr="00B955FD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Участие в конкурсах педагогического мастерства</w:t>
            </w:r>
            <w:r>
              <w:rPr>
                <w:color w:val="000000"/>
                <w:szCs w:val="28"/>
              </w:rPr>
              <w:t>:</w:t>
            </w:r>
          </w:p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Конкурс «Учитель </w:t>
            </w:r>
            <w:r w:rsidR="009D6B06">
              <w:rPr>
                <w:color w:val="000000"/>
                <w:szCs w:val="28"/>
              </w:rPr>
              <w:t>года-2022</w:t>
            </w:r>
            <w:r>
              <w:rPr>
                <w:color w:val="000000"/>
                <w:szCs w:val="28"/>
              </w:rPr>
              <w:t>»</w:t>
            </w:r>
          </w:p>
          <w:p w:rsidR="00B955FD" w:rsidRPr="0051362E" w:rsidRDefault="00B955FD" w:rsidP="00A55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Конкурс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="009D6B06">
              <w:rPr>
                <w:rFonts w:ascii="Times New Roman" w:hAnsi="Times New Roman"/>
              </w:rPr>
              <w:t xml:space="preserve"> - 2022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E5B2C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Учителя-предметники</w:t>
            </w:r>
          </w:p>
        </w:tc>
      </w:tr>
      <w:tr w:rsidR="00B955FD" w:rsidTr="00B955FD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A556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A66FE9" w:rsidRDefault="00B955FD" w:rsidP="00A55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работы педагогов школы на образовательных сайтах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04545" w:rsidRDefault="00B955FD" w:rsidP="00A5569E">
            <w:pPr>
              <w:rPr>
                <w:rFonts w:ascii="Times New Roman" w:hAnsi="Times New Roman"/>
                <w:sz w:val="24"/>
                <w:szCs w:val="24"/>
              </w:rPr>
            </w:pPr>
            <w:r w:rsidRPr="0050454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A5569E">
            <w:r w:rsidRPr="00D80066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8006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D97818" w:rsidRDefault="00B955FD" w:rsidP="00A556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D97818" w:rsidRDefault="00873B6E" w:rsidP="00A55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955FD" w:rsidRPr="00D97818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 w:rsidR="00B955FD">
              <w:rPr>
                <w:rFonts w:ascii="Times New Roman" w:hAnsi="Times New Roman"/>
                <w:sz w:val="24"/>
                <w:szCs w:val="24"/>
              </w:rPr>
              <w:t>педагогических конференциях, семинарах, других мероприятиях по повышению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В течение всего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36B2A" w:rsidRDefault="008441D6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У</w:t>
            </w:r>
            <w:r w:rsidR="00B955FD">
              <w:rPr>
                <w:color w:val="000000"/>
                <w:szCs w:val="28"/>
              </w:rPr>
              <w:t>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Участие в научно-практических конференциях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>Март -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Pr="00B36B2A" w:rsidRDefault="00B955FD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zCs w:val="28"/>
              </w:rPr>
            </w:pPr>
            <w:r w:rsidRPr="00B36B2A">
              <w:rPr>
                <w:color w:val="000000"/>
                <w:szCs w:val="28"/>
              </w:rPr>
              <w:t xml:space="preserve">Руководители </w:t>
            </w:r>
            <w:r>
              <w:rPr>
                <w:color w:val="000000"/>
                <w:szCs w:val="28"/>
              </w:rPr>
              <w:t>Ш</w:t>
            </w:r>
            <w:r w:rsidRPr="00B36B2A">
              <w:rPr>
                <w:color w:val="000000"/>
                <w:szCs w:val="28"/>
              </w:rPr>
              <w:t>МО, учителя-предметники, зам. директора по УР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spacing w:after="200"/>
            </w:pPr>
            <w:r>
              <w:rPr>
                <w:rFonts w:ascii="Times New Roman" w:hAnsi="Times New Roman"/>
              </w:rPr>
              <w:t>руководитель ШМО  русского языка и литературы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чувашского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spacing w:after="200"/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spacing w:after="200"/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spacing w:after="200"/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spacing w:after="200"/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spacing w:after="200"/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spacing w:after="200"/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</w:tr>
      <w:tr w:rsidR="00B955FD" w:rsidTr="00B357B9">
        <w:trPr>
          <w:trHeight w:val="10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ИЗО и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spacing w:after="200"/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Проведение открытых уроков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уроков согласно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чувашского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ИЗО и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Организационно-методические мероприятия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Методический семинар «</w:t>
            </w:r>
            <w:r w:rsidR="00AC6190" w:rsidRPr="00AC6190">
              <w:rPr>
                <w:rFonts w:ascii="Times New Roman" w:hAnsi="Times New Roman"/>
                <w:bCs/>
              </w:rPr>
              <w:t>Результаты образовательной деятельности школ</w:t>
            </w:r>
            <w:r w:rsidR="00C27315">
              <w:rPr>
                <w:rFonts w:ascii="Times New Roman" w:hAnsi="Times New Roman"/>
                <w:bCs/>
              </w:rPr>
              <w:t xml:space="preserve">ы и перспективы развития на 2021-2022 </w:t>
            </w:r>
            <w:r w:rsidR="00AC6190" w:rsidRPr="00AC6190">
              <w:rPr>
                <w:rFonts w:ascii="Times New Roman" w:hAnsi="Times New Roman"/>
                <w:bCs/>
              </w:rPr>
              <w:t>учебный год».</w:t>
            </w:r>
            <w:r w:rsidR="00436F25">
              <w:rPr>
                <w:rFonts w:ascii="Times New Roman" w:hAnsi="Times New Roman"/>
                <w:bCs/>
              </w:rPr>
              <w:t xml:space="preserve"> Изменения в оценке качества. Ознакомление с новым </w:t>
            </w:r>
            <w:r w:rsidR="00494965">
              <w:rPr>
                <w:rFonts w:ascii="Times New Roman" w:hAnsi="Times New Roman"/>
                <w:bCs/>
              </w:rPr>
              <w:t xml:space="preserve"> ФГОС НОО, ООО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AC6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E5B2C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C" w:rsidRDefault="00BE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2C" w:rsidRPr="004851D9" w:rsidRDefault="00BE5B2C" w:rsidP="00A556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1D9">
              <w:rPr>
                <w:rFonts w:ascii="Times New Roman" w:hAnsi="Times New Roman"/>
                <w:sz w:val="24"/>
                <w:szCs w:val="24"/>
                <w:lang w:eastAsia="ru-RU"/>
              </w:rPr>
              <w:t>Дистанционное образование как условие создания имиджа школы, доступной и открытой для школьников с разными возможностями.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C" w:rsidRDefault="00BE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C" w:rsidRDefault="00BE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руководители ШМО</w:t>
            </w:r>
          </w:p>
        </w:tc>
      </w:tr>
      <w:tr w:rsidR="00BE5B2C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C" w:rsidRDefault="00BE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C" w:rsidRPr="00C234B8" w:rsidRDefault="00BE5B2C" w:rsidP="00A5569E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Cs w:val="28"/>
                <w:bdr w:val="none" w:sz="0" w:space="0" w:color="auto" w:frame="1"/>
                <w:shd w:val="clear" w:color="auto" w:fill="FFFFFF"/>
              </w:rPr>
              <w:t>Круглый стол</w:t>
            </w:r>
            <w:r w:rsidRPr="00C234B8">
              <w:rPr>
                <w:bCs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4851D9">
              <w:t>Формирование профессиональной компетентности педагогов в условиях введения ФГОС: проблемы и решение. Самообразование педагогов – главный ресурс повышен</w:t>
            </w:r>
            <w:r>
              <w:t>ия профессионального мастерства</w:t>
            </w:r>
            <w:r w:rsidRPr="00C234B8">
              <w:rPr>
                <w:bCs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C" w:rsidRDefault="00BE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2C" w:rsidRDefault="00BE5B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Информационно-методические мероприятия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зам.директора по ВР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банка педагогической информации (нормативно-правовой, научно-методической, методической)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исследования: качество знаний, умений и навыков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B955FD" w:rsidRDefault="00B955FD" w:rsidP="00971A6C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отчетов по итогам четверти;</w:t>
            </w:r>
          </w:p>
          <w:p w:rsidR="00B955FD" w:rsidRDefault="00B955FD" w:rsidP="00971A6C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закрепления знаний;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работы со слабоуспевающими учащимися.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внеклассной работы по предмету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зам.директора по ВР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и самоанализ урока;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психологический аспект анализа урока;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обобщения и систематизации знаний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 w:rsidR="00F1661A">
              <w:rPr>
                <w:rFonts w:ascii="Times New Roman" w:hAnsi="Times New Roman"/>
              </w:rPr>
              <w:t xml:space="preserve">иректора по УР, </w:t>
            </w:r>
          </w:p>
          <w:p w:rsidR="00F1661A" w:rsidRDefault="00F16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B955FD" w:rsidRDefault="00B955FD" w:rsidP="00971A6C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индивидуальной работы с различными категориями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 w:rsidR="00F1661A">
              <w:rPr>
                <w:rFonts w:ascii="Times New Roman" w:hAnsi="Times New Roman"/>
              </w:rPr>
              <w:t>иректора по УР, социальный  педагог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работы, определение направлений работы на следующий </w:t>
            </w:r>
            <w:r>
              <w:rPr>
                <w:rFonts w:ascii="Times New Roman" w:hAnsi="Times New Roman"/>
              </w:rPr>
              <w:lastRenderedPageBreak/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Работа с молодыми специалистами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молодыми специалистами и вновь прибывшими педагогами, организация наставничества  для молодых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журнала, ведение школьной документации;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учебных программ, составление рабочих программ;</w:t>
            </w:r>
          </w:p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составления поурочных планов, технологических карт.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учителя наставники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Работа методических объединений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методического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все руководители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ШМО 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педагогов по темам самообразования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учителей с последующим обсуждением на ШМО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Заседания методических объединений  </w:t>
            </w: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 заседание (август)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методической работы на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B955FD" w:rsidP="00633B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Информационно-методическое сопровождение учебного процесса на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и согласование рабочих программ по предметам, элективным, факультативным курсам учебного плана.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5FD" w:rsidRDefault="00B955FD">
            <w:pPr>
              <w:rPr>
                <w:rFonts w:ascii="Times New Roman" w:hAnsi="Times New Roman"/>
              </w:rPr>
            </w:pP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планов ШМО на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>
            <w:pPr>
              <w:rPr>
                <w:rFonts w:ascii="Times New Roman" w:hAnsi="Times New Roman"/>
              </w:rPr>
            </w:pP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 заседание (ноябрь)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адаптации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B955FD" w:rsidRDefault="004E7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  <w:r w:rsidR="00B955FD">
              <w:rPr>
                <w:rFonts w:ascii="Times New Roman" w:hAnsi="Times New Roman"/>
              </w:rPr>
              <w:t>,</w:t>
            </w:r>
          </w:p>
          <w:p w:rsidR="00B955FD" w:rsidRDefault="00B955FD" w:rsidP="004E7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</w:t>
            </w:r>
            <w:r w:rsidR="004E7729">
              <w:rPr>
                <w:rFonts w:ascii="Times New Roman" w:hAnsi="Times New Roman"/>
              </w:rPr>
              <w:t>11 классов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повышению качества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руководители ШМО</w:t>
            </w:r>
          </w:p>
          <w:p w:rsidR="00B955FD" w:rsidRDefault="00B95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работы с мотивированными на учебу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 заседание (январь)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работы школьных методических </w:t>
            </w:r>
            <w:r>
              <w:rPr>
                <w:rFonts w:ascii="Times New Roman" w:hAnsi="Times New Roman"/>
              </w:rPr>
              <w:lastRenderedPageBreak/>
              <w:t>объединений за первое полугодие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Январь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  <w:p w:rsidR="00B955FD" w:rsidRDefault="00B955FD">
            <w:pPr>
              <w:jc w:val="center"/>
              <w:rPr>
                <w:rFonts w:ascii="Times New Roman" w:hAnsi="Times New Roman"/>
              </w:rPr>
            </w:pP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участия в муниципальном этапе всероссийской олимпиады школьников  по общеобразовательным предметам и региональных олимпиадах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200" w:line="276" w:lineRule="auto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реализации методической 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200" w:line="276" w:lineRule="auto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</w:p>
        </w:tc>
      </w:tr>
      <w:tr w:rsidR="00B955FD" w:rsidTr="00756E10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 заседание (май – июнь)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методической работы за текущий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</w:tr>
      <w:tr w:rsidR="00B955FD" w:rsidTr="00B357B9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обсуждение плана работы на новый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FD" w:rsidRDefault="00B955FD">
            <w:pPr>
              <w:rPr>
                <w:rFonts w:ascii="Times New Roman" w:hAnsi="Times New Roman"/>
              </w:rPr>
            </w:pPr>
          </w:p>
        </w:tc>
      </w:tr>
    </w:tbl>
    <w:p w:rsidR="00A731F0" w:rsidRDefault="00A731F0" w:rsidP="00A73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F52" w:rsidRDefault="001B6F52"/>
    <w:sectPr w:rsidR="001B6F52" w:rsidSect="001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026EE"/>
    <w:multiLevelType w:val="hybridMultilevel"/>
    <w:tmpl w:val="71927CB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F0"/>
    <w:rsid w:val="00036B27"/>
    <w:rsid w:val="000425BC"/>
    <w:rsid w:val="000E1CA8"/>
    <w:rsid w:val="00105E0E"/>
    <w:rsid w:val="00147843"/>
    <w:rsid w:val="001B6F52"/>
    <w:rsid w:val="002567E6"/>
    <w:rsid w:val="002769C3"/>
    <w:rsid w:val="002B1BEC"/>
    <w:rsid w:val="002D580A"/>
    <w:rsid w:val="002E70A9"/>
    <w:rsid w:val="003D0336"/>
    <w:rsid w:val="003F5321"/>
    <w:rsid w:val="00436F25"/>
    <w:rsid w:val="00453598"/>
    <w:rsid w:val="00456159"/>
    <w:rsid w:val="00494965"/>
    <w:rsid w:val="004A3D84"/>
    <w:rsid w:val="004E7729"/>
    <w:rsid w:val="005B6B02"/>
    <w:rsid w:val="005D0BE1"/>
    <w:rsid w:val="00633B43"/>
    <w:rsid w:val="00657D7E"/>
    <w:rsid w:val="006D73A6"/>
    <w:rsid w:val="006D7BBB"/>
    <w:rsid w:val="00721D36"/>
    <w:rsid w:val="00740B96"/>
    <w:rsid w:val="00744251"/>
    <w:rsid w:val="00756E10"/>
    <w:rsid w:val="007579A1"/>
    <w:rsid w:val="00777B04"/>
    <w:rsid w:val="007976DF"/>
    <w:rsid w:val="007E0AB9"/>
    <w:rsid w:val="00821811"/>
    <w:rsid w:val="008441D6"/>
    <w:rsid w:val="00873B6E"/>
    <w:rsid w:val="00890961"/>
    <w:rsid w:val="00957B4B"/>
    <w:rsid w:val="009D6B06"/>
    <w:rsid w:val="00A02A8E"/>
    <w:rsid w:val="00A731F0"/>
    <w:rsid w:val="00AC6190"/>
    <w:rsid w:val="00AF4622"/>
    <w:rsid w:val="00B357B9"/>
    <w:rsid w:val="00B955FD"/>
    <w:rsid w:val="00BE5B2C"/>
    <w:rsid w:val="00C2057F"/>
    <w:rsid w:val="00C27315"/>
    <w:rsid w:val="00C709E3"/>
    <w:rsid w:val="00C93612"/>
    <w:rsid w:val="00CC411B"/>
    <w:rsid w:val="00CE1A47"/>
    <w:rsid w:val="00D228ED"/>
    <w:rsid w:val="00D42302"/>
    <w:rsid w:val="00D77B96"/>
    <w:rsid w:val="00D82BE8"/>
    <w:rsid w:val="00D93D3B"/>
    <w:rsid w:val="00D94A8C"/>
    <w:rsid w:val="00DE5B4C"/>
    <w:rsid w:val="00E55A60"/>
    <w:rsid w:val="00E815F7"/>
    <w:rsid w:val="00EB799B"/>
    <w:rsid w:val="00F1661A"/>
    <w:rsid w:val="00F27CE0"/>
    <w:rsid w:val="00FC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F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A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95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7D7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F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7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7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955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7D7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2</cp:revision>
  <dcterms:created xsi:type="dcterms:W3CDTF">2021-12-03T06:24:00Z</dcterms:created>
  <dcterms:modified xsi:type="dcterms:W3CDTF">2021-12-03T06:24:00Z</dcterms:modified>
</cp:coreProperties>
</file>