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ayout w:type="fixed"/>
        <w:tblLook w:val="04A0"/>
      </w:tblPr>
      <w:tblGrid>
        <w:gridCol w:w="236"/>
        <w:gridCol w:w="9292"/>
        <w:gridCol w:w="12"/>
      </w:tblGrid>
      <w:tr w:rsidR="00166FED" w:rsidTr="00166FED">
        <w:trPr>
          <w:gridAfter w:val="1"/>
          <w:wAfter w:w="12" w:type="dxa"/>
          <w:trHeight w:val="1566"/>
        </w:trPr>
        <w:tc>
          <w:tcPr>
            <w:tcW w:w="9528" w:type="dxa"/>
            <w:gridSpan w:val="2"/>
          </w:tcPr>
          <w:p w:rsidR="00166FED" w:rsidRDefault="00166FED">
            <w:pPr>
              <w:keepNext/>
              <w:tabs>
                <w:tab w:val="num" w:pos="0"/>
              </w:tabs>
              <w:suppressAutoHyphens/>
              <w:snapToGrid w:val="0"/>
              <w:spacing w:before="240" w:after="60" w:line="240" w:lineRule="auto"/>
              <w:ind w:left="1452"/>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b/>
                <w:bCs/>
                <w:sz w:val="28"/>
                <w:szCs w:val="28"/>
                <w:lang w:eastAsia="ar-SA"/>
              </w:rPr>
              <w:t>Профсоюз работников народного образования и науки</w:t>
            </w:r>
            <w:r>
              <w:rPr>
                <w:rFonts w:ascii="Times New Roman" w:eastAsia="Times New Roman" w:hAnsi="Times New Roman"/>
                <w:b/>
                <w:bCs/>
                <w:sz w:val="28"/>
                <w:szCs w:val="28"/>
                <w:lang w:eastAsia="ar-SA"/>
              </w:rPr>
              <w:br/>
              <w:t>Российской Федерации</w:t>
            </w:r>
          </w:p>
          <w:p w:rsidR="00166FED" w:rsidRDefault="00166FED">
            <w:pPr>
              <w:suppressAutoHyphens/>
              <w:spacing w:after="0" w:line="240" w:lineRule="auto"/>
              <w:ind w:left="-108"/>
              <w:rPr>
                <w:rFonts w:ascii="Times New Roman" w:eastAsia="Times New Roman" w:hAnsi="Times New Roman" w:cs="Calibri"/>
                <w:sz w:val="24"/>
                <w:szCs w:val="24"/>
                <w:lang w:eastAsia="ar-SA"/>
              </w:rPr>
            </w:pPr>
          </w:p>
        </w:tc>
      </w:tr>
      <w:tr w:rsidR="00166FED" w:rsidTr="00166FED">
        <w:trPr>
          <w:gridAfter w:val="1"/>
          <w:wAfter w:w="12" w:type="dxa"/>
          <w:trHeight w:val="767"/>
        </w:trPr>
        <w:tc>
          <w:tcPr>
            <w:tcW w:w="9528" w:type="dxa"/>
            <w:gridSpan w:val="2"/>
            <w:hideMark/>
          </w:tcPr>
          <w:p w:rsidR="00166FED" w:rsidRDefault="00166FED">
            <w:pPr>
              <w:suppressAutoHyphens/>
              <w:snapToGrid w:val="0"/>
              <w:spacing w:after="0" w:line="240" w:lineRule="auto"/>
              <w:ind w:left="4287"/>
              <w:rPr>
                <w:rFonts w:ascii="Times New Roman" w:eastAsia="Times New Roman" w:hAnsi="Times New Roman" w:cs="Calibri"/>
                <w:sz w:val="24"/>
                <w:szCs w:val="24"/>
                <w:lang w:eastAsia="ar-SA"/>
              </w:rPr>
            </w:pPr>
            <w:r>
              <w:rPr>
                <w:rFonts w:ascii="Times New Roman" w:eastAsia="Times New Roman" w:hAnsi="Times New Roman" w:cs="Calibri"/>
                <w:noProof/>
                <w:sz w:val="24"/>
                <w:szCs w:val="24"/>
              </w:rPr>
              <w:drawing>
                <wp:inline distT="0" distB="0" distL="0" distR="0">
                  <wp:extent cx="1162050" cy="1143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62050" cy="1143000"/>
                          </a:xfrm>
                          <a:prstGeom prst="rect">
                            <a:avLst/>
                          </a:prstGeom>
                          <a:solidFill>
                            <a:srgbClr val="FFFFFF"/>
                          </a:solidFill>
                          <a:ln w="9525">
                            <a:noFill/>
                            <a:miter lim="800000"/>
                            <a:headEnd/>
                            <a:tailEnd/>
                          </a:ln>
                        </pic:spPr>
                      </pic:pic>
                    </a:graphicData>
                  </a:graphic>
                </wp:inline>
              </w:drawing>
            </w:r>
          </w:p>
        </w:tc>
      </w:tr>
      <w:tr w:rsidR="00166FED" w:rsidTr="00166FED">
        <w:trPr>
          <w:gridAfter w:val="1"/>
          <w:wAfter w:w="12" w:type="dxa"/>
          <w:trHeight w:val="1874"/>
        </w:trPr>
        <w:tc>
          <w:tcPr>
            <w:tcW w:w="236" w:type="dxa"/>
          </w:tcPr>
          <w:p w:rsidR="00166FED" w:rsidRDefault="00166FED">
            <w:pPr>
              <w:suppressAutoHyphens/>
              <w:snapToGrid w:val="0"/>
              <w:spacing w:after="0" w:line="240" w:lineRule="auto"/>
              <w:ind w:hanging="108"/>
              <w:rPr>
                <w:rFonts w:ascii="Times New Roman" w:eastAsia="Times New Roman" w:hAnsi="Times New Roman" w:cs="Calibri"/>
                <w:b/>
                <w:i/>
                <w:color w:val="FFFFFF"/>
                <w:sz w:val="32"/>
                <w:szCs w:val="32"/>
                <w:lang w:eastAsia="ar-SA"/>
              </w:rPr>
            </w:pPr>
          </w:p>
        </w:tc>
        <w:tc>
          <w:tcPr>
            <w:tcW w:w="9292" w:type="dxa"/>
            <w:vAlign w:val="center"/>
          </w:tcPr>
          <w:p w:rsidR="00166FED" w:rsidRDefault="00166F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napToGrid w:val="0"/>
              <w:spacing w:after="0" w:line="240" w:lineRule="auto"/>
              <w:ind w:firstLine="709"/>
              <w:jc w:val="center"/>
              <w:rPr>
                <w:rFonts w:ascii="Times New Roman" w:eastAsia="Times New Roman" w:hAnsi="Times New Roman" w:cs="Calibri"/>
                <w:b/>
                <w:i/>
                <w:color w:val="FFFFFF"/>
                <w:sz w:val="32"/>
                <w:szCs w:val="32"/>
                <w:lang w:eastAsia="ar-SA"/>
              </w:rPr>
            </w:pPr>
          </w:p>
        </w:tc>
      </w:tr>
      <w:tr w:rsidR="00166FED" w:rsidTr="00166FED">
        <w:trPr>
          <w:gridAfter w:val="1"/>
          <w:wAfter w:w="12" w:type="dxa"/>
          <w:trHeight w:val="2557"/>
        </w:trPr>
        <w:tc>
          <w:tcPr>
            <w:tcW w:w="236" w:type="dxa"/>
          </w:tcPr>
          <w:p w:rsidR="00166FED" w:rsidRDefault="00166FED">
            <w:pPr>
              <w:suppressAutoHyphens/>
              <w:snapToGrid w:val="0"/>
              <w:spacing w:after="0" w:line="240" w:lineRule="auto"/>
              <w:ind w:hanging="108"/>
              <w:rPr>
                <w:rFonts w:ascii="Times New Roman" w:eastAsia="Times New Roman" w:hAnsi="Times New Roman" w:cs="Calibri"/>
                <w:sz w:val="24"/>
                <w:szCs w:val="24"/>
                <w:lang w:eastAsia="ar-SA"/>
              </w:rPr>
            </w:pPr>
          </w:p>
        </w:tc>
        <w:tc>
          <w:tcPr>
            <w:tcW w:w="9292" w:type="dxa"/>
            <w:vAlign w:val="center"/>
          </w:tcPr>
          <w:p w:rsidR="00166FED" w:rsidRDefault="00166F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napToGrid w:val="0"/>
              <w:spacing w:after="0" w:line="240" w:lineRule="auto"/>
              <w:ind w:left="-413"/>
              <w:jc w:val="center"/>
              <w:rPr>
                <w:rFonts w:ascii="Times New Roman" w:eastAsia="Times New Roman" w:hAnsi="Times New Roman" w:cs="Calibri"/>
                <w:b/>
                <w:sz w:val="44"/>
                <w:szCs w:val="44"/>
                <w:lang w:eastAsia="ar-SA"/>
              </w:rPr>
            </w:pPr>
            <w:r>
              <w:rPr>
                <w:rFonts w:ascii="Times New Roman" w:eastAsia="Times New Roman" w:hAnsi="Times New Roman" w:cs="Calibri"/>
                <w:b/>
                <w:sz w:val="44"/>
                <w:szCs w:val="44"/>
                <w:lang w:eastAsia="ar-SA"/>
              </w:rPr>
              <w:t>ПОЛОЖЕНИЕ</w:t>
            </w:r>
          </w:p>
          <w:p w:rsidR="00166FED" w:rsidRDefault="00166FED">
            <w:pPr>
              <w:suppressAutoHyphens/>
              <w:autoSpaceDE w:val="0"/>
              <w:spacing w:after="0" w:line="240" w:lineRule="auto"/>
              <w:jc w:val="center"/>
              <w:rPr>
                <w:rFonts w:ascii="Times New Roman" w:eastAsia="Times New Roman" w:hAnsi="Times New Roman" w:cs="Times New Roman"/>
                <w:b/>
                <w:sz w:val="32"/>
                <w:szCs w:val="32"/>
                <w:lang w:eastAsia="ar-SA"/>
              </w:rPr>
            </w:pPr>
            <w:r>
              <w:rPr>
                <w:rFonts w:ascii="Times New Roman" w:eastAsia="Times New Roman" w:hAnsi="Times New Roman"/>
                <w:b/>
                <w:sz w:val="32"/>
                <w:szCs w:val="32"/>
                <w:lang w:eastAsia="ar-SA"/>
              </w:rPr>
              <w:t xml:space="preserve">о первичной профсоюзной организации </w:t>
            </w:r>
          </w:p>
          <w:p w:rsidR="00166FED" w:rsidRDefault="00166FED">
            <w:pPr>
              <w:suppressAutoHyphens/>
              <w:autoSpaceDE w:val="0"/>
              <w:spacing w:after="0" w:line="240" w:lineRule="auto"/>
              <w:jc w:val="center"/>
              <w:rPr>
                <w:rFonts w:ascii="Times New Roman" w:eastAsia="Times New Roman" w:hAnsi="Times New Roman"/>
                <w:b/>
                <w:sz w:val="32"/>
                <w:szCs w:val="32"/>
                <w:lang w:eastAsia="ar-SA"/>
              </w:rPr>
            </w:pPr>
            <w:r>
              <w:rPr>
                <w:rFonts w:ascii="Times New Roman" w:eastAsia="Times New Roman" w:hAnsi="Times New Roman"/>
                <w:b/>
                <w:sz w:val="32"/>
                <w:szCs w:val="32"/>
                <w:lang w:eastAsia="ar-SA"/>
              </w:rPr>
              <w:t xml:space="preserve">МБДОУ «Детский сад «Сеспель» </w:t>
            </w:r>
          </w:p>
          <w:p w:rsidR="00166FED" w:rsidRDefault="00166FED">
            <w:pPr>
              <w:suppressAutoHyphens/>
              <w:autoSpaceDE w:val="0"/>
              <w:spacing w:after="0" w:line="240" w:lineRule="auto"/>
              <w:jc w:val="center"/>
              <w:rPr>
                <w:rFonts w:ascii="Times New Roman" w:eastAsia="Times New Roman" w:hAnsi="Times New Roman"/>
                <w:b/>
                <w:sz w:val="32"/>
                <w:szCs w:val="32"/>
                <w:lang w:eastAsia="ar-SA"/>
              </w:rPr>
            </w:pPr>
            <w:r>
              <w:rPr>
                <w:rFonts w:ascii="Times New Roman" w:eastAsia="Times New Roman" w:hAnsi="Times New Roman"/>
                <w:b/>
                <w:sz w:val="32"/>
                <w:szCs w:val="32"/>
                <w:lang w:eastAsia="ar-SA"/>
              </w:rPr>
              <w:t>Красноармейского района Чувашской Республики</w:t>
            </w:r>
          </w:p>
          <w:p w:rsidR="00166FED" w:rsidRDefault="00166F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pacing w:after="0" w:line="240" w:lineRule="auto"/>
              <w:ind w:firstLine="709"/>
              <w:jc w:val="center"/>
              <w:rPr>
                <w:rFonts w:ascii="Times New Roman" w:eastAsia="Times New Roman" w:hAnsi="Times New Roman" w:cs="Calibri"/>
                <w:b/>
                <w:i/>
                <w:color w:val="FFFFFF"/>
                <w:sz w:val="32"/>
                <w:szCs w:val="32"/>
                <w:lang w:eastAsia="ar-SA"/>
              </w:rPr>
            </w:pPr>
          </w:p>
        </w:tc>
      </w:tr>
      <w:tr w:rsidR="00166FED" w:rsidTr="00166FED">
        <w:trPr>
          <w:gridAfter w:val="1"/>
          <w:wAfter w:w="12" w:type="dxa"/>
          <w:trHeight w:val="2557"/>
        </w:trPr>
        <w:tc>
          <w:tcPr>
            <w:tcW w:w="236" w:type="dxa"/>
          </w:tcPr>
          <w:p w:rsidR="00166FED" w:rsidRDefault="00166FED">
            <w:pPr>
              <w:suppressAutoHyphens/>
              <w:snapToGrid w:val="0"/>
              <w:spacing w:after="0" w:line="240" w:lineRule="auto"/>
              <w:ind w:hanging="108"/>
              <w:rPr>
                <w:rFonts w:ascii="Times New Roman" w:eastAsia="Times New Roman" w:hAnsi="Times New Roman" w:cs="Calibri"/>
                <w:sz w:val="24"/>
                <w:szCs w:val="24"/>
                <w:lang w:eastAsia="ar-SA"/>
              </w:rPr>
            </w:pPr>
          </w:p>
        </w:tc>
        <w:tc>
          <w:tcPr>
            <w:tcW w:w="9292" w:type="dxa"/>
            <w:vAlign w:val="center"/>
          </w:tcPr>
          <w:p w:rsidR="00166FED" w:rsidRDefault="00166F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napToGrid w:val="0"/>
              <w:spacing w:after="0" w:line="240" w:lineRule="auto"/>
              <w:jc w:val="center"/>
              <w:rPr>
                <w:rFonts w:ascii="Times New Roman" w:eastAsia="Times New Roman" w:hAnsi="Times New Roman" w:cs="Calibri"/>
                <w:b/>
                <w:sz w:val="44"/>
                <w:szCs w:val="44"/>
                <w:lang w:eastAsia="ar-SA"/>
              </w:rPr>
            </w:pPr>
          </w:p>
        </w:tc>
      </w:tr>
      <w:tr w:rsidR="00166FED" w:rsidTr="00166FED">
        <w:trPr>
          <w:gridAfter w:val="1"/>
          <w:wAfter w:w="12" w:type="dxa"/>
          <w:trHeight w:val="2557"/>
        </w:trPr>
        <w:tc>
          <w:tcPr>
            <w:tcW w:w="236" w:type="dxa"/>
          </w:tcPr>
          <w:p w:rsidR="00166FED" w:rsidRDefault="00166FED">
            <w:pPr>
              <w:suppressAutoHyphens/>
              <w:snapToGrid w:val="0"/>
              <w:spacing w:after="0" w:line="240" w:lineRule="auto"/>
              <w:ind w:hanging="108"/>
              <w:rPr>
                <w:rFonts w:ascii="Times New Roman" w:eastAsia="Times New Roman" w:hAnsi="Times New Roman" w:cs="Calibri"/>
                <w:sz w:val="24"/>
                <w:szCs w:val="24"/>
                <w:lang w:eastAsia="ar-SA"/>
              </w:rPr>
            </w:pPr>
          </w:p>
        </w:tc>
        <w:tc>
          <w:tcPr>
            <w:tcW w:w="9292" w:type="dxa"/>
            <w:vAlign w:val="center"/>
          </w:tcPr>
          <w:p w:rsidR="00166FED" w:rsidRDefault="00166FED">
            <w:pPr>
              <w:suppressAutoHyphens/>
              <w:autoSpaceDE w:val="0"/>
              <w:snapToGrid w:val="0"/>
              <w:spacing w:after="0" w:line="240" w:lineRule="auto"/>
              <w:ind w:firstLine="28"/>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Утверждено </w:t>
            </w:r>
          </w:p>
          <w:p w:rsidR="00166FED" w:rsidRDefault="00166FED">
            <w:pPr>
              <w:suppressAutoHyphens/>
              <w:autoSpaceDE w:val="0"/>
              <w:snapToGrid w:val="0"/>
              <w:spacing w:after="0" w:line="240" w:lineRule="auto"/>
              <w:ind w:firstLine="28"/>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собранием первичной профсоюзной организации  </w:t>
            </w:r>
          </w:p>
          <w:p w:rsidR="00166FED" w:rsidRDefault="00166FED">
            <w:pPr>
              <w:suppressAutoHyphens/>
              <w:autoSpaceDE w:val="0"/>
              <w:snapToGrid w:val="0"/>
              <w:spacing w:after="0" w:line="240" w:lineRule="auto"/>
              <w:ind w:firstLine="28"/>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МБДОУ</w:t>
            </w:r>
            <w:r>
              <w:rPr>
                <w:rFonts w:ascii="Calibri" w:eastAsia="Calibri" w:hAnsi="Calibri" w:cs="Times New Roman"/>
                <w:lang w:eastAsia="en-US"/>
              </w:rPr>
              <w:pict>
                <v:line id="_x0000_s1026" style="position:absolute;left:0;text-align:left;z-index:251658240;mso-position-horizontal-relative:text;mso-position-vertical-relative:text" from=".1pt,15.05pt" to="486.1pt,15.05pt" strokecolor="white" strokeweight="2.12mm">
                  <v:stroke color2="black" joinstyle="miter"/>
                </v:line>
              </w:pict>
            </w:r>
            <w:r>
              <w:rPr>
                <w:rFonts w:ascii="Times New Roman" w:eastAsia="Times New Roman" w:hAnsi="Times New Roman" w:cs="Calibri"/>
                <w:sz w:val="24"/>
                <w:szCs w:val="24"/>
                <w:lang w:eastAsia="ar-SA"/>
              </w:rPr>
              <w:t xml:space="preserve"> «Детский сад «Сеспель» </w:t>
            </w:r>
          </w:p>
          <w:p w:rsidR="00166FED" w:rsidRDefault="00166FED">
            <w:pPr>
              <w:suppressAutoHyphens/>
              <w:autoSpaceDE w:val="0"/>
              <w:spacing w:after="0" w:line="240" w:lineRule="auto"/>
              <w:ind w:left="-1853" w:firstLine="28"/>
              <w:jc w:val="center"/>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 xml:space="preserve">                             </w:t>
            </w:r>
          </w:p>
          <w:p w:rsidR="00166FED" w:rsidRDefault="00166FED">
            <w:pPr>
              <w:suppressAutoHyphens/>
              <w:autoSpaceDE w:val="0"/>
              <w:spacing w:after="0" w:line="240" w:lineRule="auto"/>
              <w:ind w:left="-1853" w:firstLine="28"/>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от «____» _____________ 20___ года.</w:t>
            </w:r>
          </w:p>
          <w:p w:rsidR="00166FED" w:rsidRDefault="00166FED">
            <w:pPr>
              <w:suppressAutoHyphens/>
              <w:spacing w:after="0" w:line="240" w:lineRule="auto"/>
              <w:ind w:firstLine="709"/>
              <w:jc w:val="right"/>
              <w:rPr>
                <w:rFonts w:ascii="Times New Roman" w:eastAsia="Times New Roman" w:hAnsi="Times New Roman" w:cs="Calibri"/>
                <w:b/>
                <w:i/>
                <w:color w:val="FFFFFF"/>
                <w:sz w:val="32"/>
                <w:szCs w:val="32"/>
                <w:lang w:eastAsia="ar-SA"/>
              </w:rPr>
            </w:pPr>
          </w:p>
        </w:tc>
      </w:tr>
      <w:tr w:rsidR="00166FED" w:rsidTr="00166FED">
        <w:tc>
          <w:tcPr>
            <w:tcW w:w="9540" w:type="dxa"/>
            <w:gridSpan w:val="3"/>
          </w:tcPr>
          <w:p w:rsidR="00166FED" w:rsidRDefault="00166FE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 xml:space="preserve">Согласовано с Красноармейской районной профсоюзной организации </w:t>
            </w:r>
          </w:p>
          <w:p w:rsidR="00166FED" w:rsidRDefault="00166FED">
            <w:pPr>
              <w:suppressAutoHyphens/>
              <w:autoSpaceDE w:val="0"/>
              <w:snapToGrid w:val="0"/>
              <w:spacing w:after="12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Работников народного образования и науки</w:t>
            </w:r>
          </w:p>
          <w:p w:rsidR="00166FED" w:rsidRDefault="00166FED">
            <w:pPr>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«____» ________________ 20___ года.</w:t>
            </w:r>
          </w:p>
          <w:p w:rsidR="00166FED" w:rsidRDefault="00166FED">
            <w:pPr>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Председатель райкома С.Д. Суховетрюк</w:t>
            </w:r>
          </w:p>
          <w:p w:rsidR="00166FED" w:rsidRDefault="00166FED">
            <w:pPr>
              <w:suppressAutoHyphens/>
              <w:autoSpaceDE w:val="0"/>
              <w:spacing w:after="0" w:line="240" w:lineRule="auto"/>
              <w:jc w:val="center"/>
              <w:rPr>
                <w:rFonts w:ascii="Times New Roman" w:eastAsia="Times New Roman" w:hAnsi="Times New Roman"/>
                <w:sz w:val="24"/>
                <w:szCs w:val="24"/>
                <w:lang w:eastAsia="ar-SA"/>
              </w:rPr>
            </w:pPr>
          </w:p>
        </w:tc>
      </w:tr>
    </w:tbl>
    <w:p w:rsidR="00166FED" w:rsidRDefault="00166FED" w:rsidP="00166FED">
      <w:pPr>
        <w:suppressAutoHyphens/>
        <w:autoSpaceDE w:val="0"/>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ПОЛОЖЕНИЕ</w:t>
      </w:r>
    </w:p>
    <w:p w:rsidR="00166FED" w:rsidRDefault="00166FED" w:rsidP="00166FED">
      <w:pPr>
        <w:suppressAutoHyphens/>
        <w:autoSpaceDE w:val="0"/>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о первичной профсоюзной организации</w:t>
      </w: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sz w:val="28"/>
          <w:szCs w:val="28"/>
          <w:lang w:eastAsia="ar-SA"/>
        </w:rPr>
        <w:t>МБДОУ «Детский сад «Сеспель»</w:t>
      </w:r>
      <w:r>
        <w:rPr>
          <w:rFonts w:ascii="Times New Roman" w:eastAsia="Times New Roman" w:hAnsi="Times New Roman"/>
          <w:b/>
          <w:bCs/>
          <w:sz w:val="28"/>
          <w:szCs w:val="28"/>
          <w:lang w:eastAsia="ar-SA"/>
        </w:rPr>
        <w:t xml:space="preserve"> </w:t>
      </w:r>
    </w:p>
    <w:p w:rsidR="00166FED" w:rsidRDefault="00166FED" w:rsidP="00166FED">
      <w:pPr>
        <w:suppressAutoHyphens/>
        <w:autoSpaceDE w:val="0"/>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bCs/>
          <w:sz w:val="28"/>
          <w:szCs w:val="28"/>
          <w:lang w:eastAsia="ar-SA"/>
        </w:rPr>
        <w:t>Красноармейского района Чувашской Республики</w:t>
      </w:r>
    </w:p>
    <w:p w:rsidR="00166FED" w:rsidRDefault="00166FED" w:rsidP="00166FED">
      <w:pPr>
        <w:suppressAutoHyphens/>
        <w:autoSpaceDE w:val="0"/>
        <w:spacing w:after="0" w:line="240" w:lineRule="auto"/>
        <w:ind w:firstLine="709"/>
        <w:jc w:val="center"/>
        <w:rPr>
          <w:rFonts w:ascii="Times New Roman" w:eastAsia="Times New Roman" w:hAnsi="Times New Roman"/>
          <w:b/>
          <w:sz w:val="28"/>
          <w:szCs w:val="28"/>
          <w:lang w:eastAsia="ar-SA"/>
        </w:rPr>
      </w:pP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1.1. Положение о первичной профсоюзной организации (далее – Положение) муниципального бюджетного дошкольного образовательного учреждения «Детский сад «Сеспель» общеразвивающего вида с приоритетным осуществлением социально-личностного развития ребенка» с. Красноармейское Красноармейского района Чувашской Республики (далее - МБДОУ «Детский сад «Сеспель») разработано в соответствии с </w:t>
      </w:r>
      <w:r>
        <w:rPr>
          <w:rFonts w:ascii="Times New Roman" w:eastAsia="Times New Roman" w:hAnsi="Times New Roman"/>
          <w:color w:val="000000"/>
          <w:sz w:val="28"/>
          <w:szCs w:val="28"/>
          <w:lang w:eastAsia="ar-SA"/>
        </w:rPr>
        <w:t>пунктом</w:t>
      </w:r>
      <w:r>
        <w:rPr>
          <w:rFonts w:ascii="Times New Roman" w:eastAsia="Times New Roman" w:hAnsi="Times New Roman"/>
          <w:sz w:val="28"/>
          <w:szCs w:val="28"/>
          <w:lang w:eastAsia="ar-SA"/>
        </w:rPr>
        <w:t xml:space="preserve"> 4 статьи 1  Устава Профсоюза работников народного образования и науки Российской Федерации </w:t>
      </w:r>
      <w:r>
        <w:rPr>
          <w:rFonts w:ascii="Times New Roman" w:eastAsia="Times New Roman" w:hAnsi="Times New Roman"/>
          <w:color w:val="000000"/>
          <w:sz w:val="28"/>
          <w:szCs w:val="28"/>
          <w:lang w:eastAsia="ar-SA"/>
        </w:rPr>
        <w:t>(далее – Устав Профсоюза) и является внутрисоюзным нормативным правовым</w:t>
      </w:r>
      <w:r>
        <w:rPr>
          <w:rFonts w:ascii="Times New Roman" w:eastAsia="Times New Roman" w:hAnsi="Times New Roman"/>
          <w:sz w:val="28"/>
          <w:szCs w:val="28"/>
          <w:lang w:eastAsia="ar-SA"/>
        </w:rPr>
        <w:t xml:space="preserve"> актом первичной профсоюзной организации, который действует в соответствии и наряду с Уставом Профсоюза.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 Первичная профсоюзная организация МБДОУ «Детский сад «Сеспель» является организационным структурным звеном Красноармейской районной профсоюзной организации работников народного образования и науки.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1.3. Первичная профсоюзная организация  МБДОУ «Детский сад «Сеспель» действует на основании Устава Профсоюза, Положения о Красноармейской районной  профсоюзной организации работников народного образования и науки, настоящего Положения, иных нормативных правовых актов Профсоюза, руководствуется в своей деятельности законодательством Российской Федерации, Тамбовской области, решениями руководящих органов Профсоюза, Красноармейской районной профсоюзной организации работников народного образования и науки.</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1.4. Первичная профсоюзная организация МБДОУ «Детский сад «Сеспель»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Первичная профсоюзная организация МБДОУ «Детский сад «Сеспель» на основании ст. 5 Федерального закона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1.5. Первичная профсоюзная организация МБДОУ «Детский сад «Сеспель»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w:t>
      </w:r>
      <w:r>
        <w:rPr>
          <w:rFonts w:ascii="Times New Roman" w:eastAsia="Times New Roman" w:hAnsi="Times New Roman"/>
          <w:sz w:val="28"/>
          <w:szCs w:val="28"/>
          <w:lang w:eastAsia="ar-SA"/>
        </w:rPr>
        <w:lastRenderedPageBreak/>
        <w:t>используя их как средство защиты социально-трудовых прав и профессиональных интересов членов Профсоюза.</w:t>
      </w:r>
    </w:p>
    <w:p w:rsidR="00166FED" w:rsidRDefault="00166FED" w:rsidP="00166FED">
      <w:pPr>
        <w:suppressAutoHyphens/>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sz w:val="28"/>
          <w:szCs w:val="28"/>
          <w:lang w:eastAsia="ar-SA"/>
        </w:rPr>
        <w:t xml:space="preserve">1.6. Первичная профсоюзная организация МБДОУ «Детский сад «Сеспель» </w:t>
      </w:r>
      <w:r>
        <w:rPr>
          <w:rFonts w:ascii="Times New Roman" w:eastAsia="Times New Roman" w:hAnsi="Times New Roman" w:cs="Calibri"/>
          <w:sz w:val="28"/>
          <w:szCs w:val="28"/>
          <w:lang w:eastAsia="ar-SA"/>
        </w:rPr>
        <w:t xml:space="preserve">не является юридическим лицом. </w:t>
      </w:r>
    </w:p>
    <w:p w:rsidR="00166FED" w:rsidRDefault="00166FED" w:rsidP="00166FED">
      <w:pPr>
        <w:suppressAutoHyphens/>
        <w:autoSpaceDE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1.7. В </w:t>
      </w:r>
      <w:r>
        <w:rPr>
          <w:rFonts w:ascii="Times New Roman" w:eastAsia="Times New Roman" w:hAnsi="Times New Roman"/>
          <w:sz w:val="28"/>
          <w:szCs w:val="28"/>
          <w:lang w:eastAsia="ar-SA"/>
        </w:rPr>
        <w:t>МБДОУ «Детский сад «Сеспель» м</w:t>
      </w:r>
      <w:r>
        <w:rPr>
          <w:rFonts w:ascii="Times New Roman" w:eastAsia="Times New Roman" w:hAnsi="Times New Roman" w:cs="Calibri"/>
          <w:sz w:val="28"/>
          <w:szCs w:val="28"/>
          <w:lang w:eastAsia="ar-SA"/>
        </w:rPr>
        <w:t xml:space="preserve">ожет быть создано не более одной первичной организации Профсоюза.  </w:t>
      </w:r>
    </w:p>
    <w:p w:rsidR="00166FED" w:rsidRDefault="00166FED" w:rsidP="00166FED">
      <w:pPr>
        <w:spacing w:after="0" w:line="240" w:lineRule="auto"/>
        <w:ind w:firstLine="709"/>
        <w:jc w:val="both"/>
        <w:rPr>
          <w:rFonts w:ascii="Times New Roman" w:eastAsia="Calibri" w:hAnsi="Times New Roman" w:cs="Times New Roman"/>
          <w:sz w:val="28"/>
          <w:szCs w:val="28"/>
          <w:lang w:eastAsia="ar-SA"/>
        </w:rPr>
      </w:pPr>
    </w:p>
    <w:p w:rsidR="00166FED" w:rsidRDefault="00166FED" w:rsidP="00166FED">
      <w:pPr>
        <w:spacing w:after="0" w:line="240" w:lineRule="auto"/>
        <w:ind w:firstLine="709"/>
        <w:jc w:val="center"/>
        <w:rPr>
          <w:rFonts w:ascii="Times New Roman" w:hAnsi="Times New Roman"/>
          <w:b/>
          <w:bCs/>
          <w:iCs/>
          <w:sz w:val="28"/>
          <w:szCs w:val="28"/>
          <w:lang w:eastAsia="ar-SA"/>
        </w:rPr>
      </w:pPr>
      <w:r>
        <w:rPr>
          <w:rFonts w:ascii="Times New Roman" w:hAnsi="Times New Roman"/>
          <w:b/>
          <w:sz w:val="28"/>
          <w:szCs w:val="28"/>
          <w:lang w:val="en-US" w:eastAsia="ar-SA"/>
        </w:rPr>
        <w:t>II</w:t>
      </w:r>
      <w:r>
        <w:rPr>
          <w:rFonts w:ascii="Times New Roman" w:hAnsi="Times New Roman"/>
          <w:b/>
          <w:sz w:val="28"/>
          <w:szCs w:val="28"/>
          <w:lang w:eastAsia="ar-SA"/>
        </w:rPr>
        <w:t>.</w:t>
      </w:r>
      <w:r>
        <w:rPr>
          <w:rFonts w:ascii="Times New Roman" w:hAnsi="Times New Roman"/>
          <w:sz w:val="28"/>
          <w:szCs w:val="28"/>
          <w:lang w:eastAsia="ar-SA"/>
        </w:rPr>
        <w:t xml:space="preserve"> </w:t>
      </w:r>
      <w:r>
        <w:rPr>
          <w:rFonts w:ascii="Times New Roman" w:hAnsi="Times New Roman"/>
          <w:b/>
          <w:bCs/>
          <w:iCs/>
          <w:sz w:val="28"/>
          <w:szCs w:val="28"/>
          <w:lang w:eastAsia="ar-SA"/>
        </w:rPr>
        <w:t>ОСНОВНЫЕ ПОНЯТИЯ</w:t>
      </w:r>
    </w:p>
    <w:p w:rsidR="00166FED" w:rsidRDefault="00166FED" w:rsidP="00166FED">
      <w:pPr>
        <w:suppressAutoHyphens/>
        <w:autoSpaceDE w:val="0"/>
        <w:spacing w:after="0" w:line="240" w:lineRule="auto"/>
        <w:ind w:firstLine="709"/>
        <w:jc w:val="center"/>
        <w:rPr>
          <w:rFonts w:ascii="Times New Roman" w:eastAsia="Times New Roman" w:hAnsi="Times New Roman"/>
          <w:b/>
          <w:bCs/>
          <w:iCs/>
          <w:sz w:val="28"/>
          <w:szCs w:val="28"/>
          <w:lang w:eastAsia="ar-SA"/>
        </w:rPr>
      </w:pP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iCs/>
          <w:sz w:val="28"/>
          <w:szCs w:val="28"/>
          <w:lang w:eastAsia="ar-SA"/>
        </w:rPr>
        <w:t xml:space="preserve">В настоящем Положении применяются следующие основные понятия: </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b/>
          <w:sz w:val="28"/>
          <w:szCs w:val="28"/>
          <w:lang w:eastAsia="ar-SA"/>
        </w:rPr>
        <w:t>Член Профсоюза</w:t>
      </w:r>
      <w:r>
        <w:rPr>
          <w:rFonts w:ascii="Times New Roman" w:hAnsi="Times New Roman"/>
          <w:sz w:val="28"/>
          <w:szCs w:val="28"/>
          <w:lang w:eastAsia="ar-SA"/>
        </w:rPr>
        <w:t xml:space="preserve"> – лицо (работник, временно не работающий, пенсионер), вступившее в Профсоюз и состоящее на учете в первичной организации Профсоюза.</w:t>
      </w:r>
    </w:p>
    <w:p w:rsidR="00166FED" w:rsidRDefault="00166FED" w:rsidP="00166FED">
      <w:pPr>
        <w:suppressAutoHyphens/>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b/>
          <w:sz w:val="28"/>
          <w:szCs w:val="28"/>
          <w:lang w:eastAsia="ar-SA"/>
        </w:rPr>
        <w:t>Работник</w:t>
      </w:r>
      <w:r>
        <w:rPr>
          <w:rFonts w:ascii="Times New Roman" w:eastAsia="Times New Roman" w:hAnsi="Times New Roman" w:cs="Calibri"/>
          <w:sz w:val="28"/>
          <w:szCs w:val="28"/>
          <w:lang w:eastAsia="ar-SA"/>
        </w:rPr>
        <w:t xml:space="preserve"> – физическое лицо, работающее в </w:t>
      </w:r>
      <w:r>
        <w:rPr>
          <w:rFonts w:ascii="Times New Roman" w:eastAsia="Times New Roman" w:hAnsi="Times New Roman"/>
          <w:sz w:val="28"/>
          <w:szCs w:val="28"/>
          <w:lang w:eastAsia="ar-SA"/>
        </w:rPr>
        <w:t>(МБДОУ)</w:t>
      </w:r>
      <w:r>
        <w:rPr>
          <w:rFonts w:ascii="Times New Roman" w:eastAsia="Times New Roman" w:hAnsi="Times New Roman" w:cs="Calibri"/>
          <w:sz w:val="28"/>
          <w:szCs w:val="28"/>
          <w:lang w:eastAsia="ar-SA"/>
        </w:rPr>
        <w:t xml:space="preserve"> на основании трудового договора. </w:t>
      </w:r>
    </w:p>
    <w:p w:rsidR="00166FED" w:rsidRDefault="00166FED" w:rsidP="00166FE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b/>
          <w:sz w:val="28"/>
          <w:szCs w:val="28"/>
          <w:lang w:eastAsia="ar-SA"/>
        </w:rPr>
        <w:t>Первичная профсоюзная организация</w:t>
      </w:r>
      <w:r>
        <w:rPr>
          <w:rFonts w:ascii="Times New Roman" w:eastAsia="Times New Roman" w:hAnsi="Times New Roman"/>
          <w:sz w:val="28"/>
          <w:szCs w:val="28"/>
          <w:lang w:eastAsia="ar-SA"/>
        </w:rPr>
        <w:t xml:space="preserve"> – добровольное объединение членов Профсоюза, работающих, как правило, в организации системы образования,</w:t>
      </w:r>
      <w:r>
        <w:rPr>
          <w:rFonts w:ascii="Times New Roman" w:eastAsia="Times New Roman" w:hAnsi="Times New Roman"/>
          <w:i/>
          <w:sz w:val="28"/>
          <w:szCs w:val="28"/>
          <w:lang w:eastAsia="ar-SA"/>
        </w:rPr>
        <w:t xml:space="preserve"> </w:t>
      </w:r>
      <w:r>
        <w:rPr>
          <w:rFonts w:ascii="Times New Roman" w:eastAsia="Times New Roman" w:hAnsi="Times New Roman"/>
          <w:sz w:val="28"/>
          <w:szCs w:val="28"/>
          <w:lang w:eastAsia="ar-SA"/>
        </w:rPr>
        <w:t xml:space="preserve">действующее на основе Устава Профсоюза и Общего положения о первичной профсоюзной организации. </w:t>
      </w:r>
    </w:p>
    <w:p w:rsidR="00166FED" w:rsidRDefault="00166FED" w:rsidP="00166FED">
      <w:pPr>
        <w:suppressAutoHyphens/>
        <w:spacing w:after="0" w:line="240" w:lineRule="auto"/>
        <w:ind w:firstLine="709"/>
        <w:jc w:val="both"/>
        <w:rPr>
          <w:rFonts w:ascii="Times New Roman" w:eastAsia="Times New Roman" w:hAnsi="Times New Roman"/>
          <w:i/>
          <w:sz w:val="28"/>
          <w:szCs w:val="28"/>
          <w:lang w:eastAsia="ar-SA"/>
        </w:rPr>
      </w:pPr>
      <w:r>
        <w:rPr>
          <w:rFonts w:ascii="Times New Roman" w:eastAsia="Times New Roman" w:hAnsi="Times New Roman"/>
          <w:b/>
          <w:sz w:val="28"/>
          <w:szCs w:val="28"/>
          <w:lang w:eastAsia="ar-SA"/>
        </w:rPr>
        <w:t>Профсоюзный орган</w:t>
      </w:r>
      <w:r>
        <w:rPr>
          <w:rFonts w:ascii="Times New Roman" w:eastAsia="Times New Roman" w:hAnsi="Times New Roman"/>
          <w:sz w:val="28"/>
          <w:szCs w:val="28"/>
          <w:lang w:eastAsia="ar-SA"/>
        </w:rPr>
        <w:t xml:space="preserve"> – орган, образованный в соответствии с Уставом Профсоюза и Общим положением об организации Профсоюза</w:t>
      </w:r>
      <w:r>
        <w:rPr>
          <w:rFonts w:ascii="Times New Roman" w:eastAsia="Times New Roman" w:hAnsi="Times New Roman"/>
          <w:i/>
          <w:sz w:val="28"/>
          <w:szCs w:val="28"/>
          <w:lang w:eastAsia="ar-SA"/>
        </w:rPr>
        <w:t xml:space="preserve">.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Профсоюзный актив</w:t>
      </w:r>
      <w:r>
        <w:rPr>
          <w:rFonts w:ascii="Times New Roman" w:eastAsia="Times New Roman" w:hAnsi="Times New Roman"/>
          <w:b/>
          <w:i/>
          <w:sz w:val="28"/>
          <w:szCs w:val="28"/>
          <w:lang w:eastAsia="ar-SA"/>
        </w:rPr>
        <w:t xml:space="preserve"> –</w:t>
      </w:r>
      <w:r>
        <w:rPr>
          <w:rFonts w:ascii="Times New Roman" w:eastAsia="Times New Roman" w:hAnsi="Times New Roman"/>
          <w:sz w:val="28"/>
          <w:szCs w:val="28"/>
          <w:lang w:eastAsia="ar-SA"/>
        </w:rPr>
        <w:t xml:space="preserve"> члены Профсоюза, выполняющие профсоюзную работу и не состоящие в трудовых отношениях с Профсоюзом, организацией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Вышестоящие профсоюзные органы для первичной профсоюзной организации (</w:t>
      </w:r>
      <w:r>
        <w:rPr>
          <w:rFonts w:ascii="Times New Roman" w:eastAsia="Times New Roman" w:hAnsi="Times New Roman"/>
          <w:sz w:val="28"/>
          <w:szCs w:val="28"/>
          <w:lang w:eastAsia="ar-SA"/>
        </w:rPr>
        <w:t>МБДОУ)</w:t>
      </w:r>
      <w:r>
        <w:rPr>
          <w:rFonts w:ascii="Times New Roman" w:eastAsia="Times New Roman" w:hAnsi="Times New Roman"/>
          <w:b/>
          <w:sz w:val="28"/>
          <w:szCs w:val="28"/>
          <w:lang w:eastAsia="ar-SA"/>
        </w:rPr>
        <w:t xml:space="preserve"> – </w:t>
      </w:r>
      <w:r>
        <w:rPr>
          <w:rFonts w:ascii="Times New Roman" w:eastAsia="Times New Roman" w:hAnsi="Times New Roman"/>
          <w:sz w:val="28"/>
          <w:szCs w:val="28"/>
          <w:lang w:eastAsia="ar-SA"/>
        </w:rPr>
        <w:t>выборные органы Красноармейской районной профсоюзной организации работников народного образования и науки.</w:t>
      </w:r>
    </w:p>
    <w:p w:rsidR="00166FED" w:rsidRDefault="00166FED" w:rsidP="00166FED">
      <w:pPr>
        <w:suppressAutoHyphens/>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b/>
          <w:sz w:val="28"/>
          <w:szCs w:val="28"/>
          <w:lang w:eastAsia="ar-SA"/>
        </w:rPr>
        <w:t>Профсоюзный представитель (доверенное лицо)</w:t>
      </w:r>
      <w:r>
        <w:rPr>
          <w:rFonts w:ascii="Times New Roman" w:eastAsia="Times New Roman" w:hAnsi="Times New Roman" w:cs="Calibri"/>
          <w:sz w:val="28"/>
          <w:szCs w:val="28"/>
          <w:lang w:eastAsia="ar-SA"/>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166FED" w:rsidRDefault="00166FED" w:rsidP="00166FED">
      <w:pPr>
        <w:suppressAutoHyphens/>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b/>
          <w:bCs/>
          <w:sz w:val="28"/>
          <w:szCs w:val="28"/>
          <w:lang w:eastAsia="ar-SA"/>
        </w:rPr>
        <w:t xml:space="preserve">Работодатель </w:t>
      </w:r>
      <w:r>
        <w:rPr>
          <w:rFonts w:ascii="Times New Roman" w:eastAsia="Times New Roman" w:hAnsi="Times New Roman"/>
          <w:bCs/>
          <w:sz w:val="28"/>
          <w:szCs w:val="28"/>
          <w:lang w:eastAsia="ar-SA"/>
        </w:rPr>
        <w:t xml:space="preserve">– юридическое лицо (организация системы образования), либо представитель работодателя, вступившие в трудовые отношения с работником. </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
          <w:bCs/>
          <w:sz w:val="28"/>
          <w:szCs w:val="28"/>
          <w:lang w:eastAsia="ar-SA"/>
        </w:rPr>
        <w:t>Представители работодателя</w:t>
      </w:r>
      <w:r>
        <w:rPr>
          <w:rFonts w:ascii="Times New Roman" w:eastAsia="Times New Roman" w:hAnsi="Times New Roman"/>
          <w:bCs/>
          <w:sz w:val="28"/>
          <w:szCs w:val="28"/>
          <w:lang w:eastAsia="ar-SA"/>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Профсоюзный стаж</w:t>
      </w:r>
      <w:r>
        <w:rPr>
          <w:rFonts w:ascii="Times New Roman" w:eastAsia="Times New Roman" w:hAnsi="Times New Roman"/>
          <w:sz w:val="28"/>
          <w:szCs w:val="28"/>
          <w:lang w:eastAsia="ar-SA"/>
        </w:rPr>
        <w:t xml:space="preserve"> – общий период пребывания в Профсоюзе, исчисляемый со дня подачи заявления о вступлении в Профсоюз.</w:t>
      </w:r>
    </w:p>
    <w:p w:rsidR="00166FED" w:rsidRDefault="00166FED" w:rsidP="00166FED">
      <w:pPr>
        <w:suppressAutoHyphens/>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b/>
          <w:sz w:val="28"/>
          <w:szCs w:val="28"/>
          <w:lang w:eastAsia="ar-SA"/>
        </w:rPr>
        <w:lastRenderedPageBreak/>
        <w:t>Ротация</w:t>
      </w:r>
      <w:r>
        <w:rPr>
          <w:rFonts w:ascii="Times New Roman" w:eastAsia="Times New Roman" w:hAnsi="Times New Roman" w:cs="Calibri"/>
          <w:sz w:val="28"/>
          <w:szCs w:val="28"/>
          <w:lang w:eastAsia="ar-SA"/>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bCs/>
          <w:sz w:val="28"/>
          <w:szCs w:val="28"/>
          <w:lang w:val="en-US" w:eastAsia="ar-SA"/>
        </w:rPr>
        <w:t>III</w:t>
      </w:r>
      <w:r>
        <w:rPr>
          <w:rFonts w:ascii="Times New Roman" w:eastAsia="Times New Roman" w:hAnsi="Times New Roman"/>
          <w:b/>
          <w:bCs/>
          <w:sz w:val="28"/>
          <w:szCs w:val="28"/>
          <w:lang w:eastAsia="ar-SA"/>
        </w:rPr>
        <w:t xml:space="preserve">. ЦЕЛИ, ЗАДАЧИ И ПРИНЦИПЫ ДЕЯТЕЛЬНОСТИ ПЕРВИЧНОЙ ПРОФСОЮЗНОЙ ОРГАНИЗАЦИИ </w:t>
      </w:r>
      <w:r>
        <w:rPr>
          <w:rFonts w:ascii="Times New Roman" w:eastAsia="Times New Roman" w:hAnsi="Times New Roman"/>
          <w:b/>
          <w:sz w:val="28"/>
          <w:szCs w:val="28"/>
          <w:lang w:eastAsia="ar-SA"/>
        </w:rPr>
        <w:t>МБДОУ «Детский сад «Сеспель»</w:t>
      </w:r>
    </w:p>
    <w:p w:rsidR="00166FED" w:rsidRDefault="00166FED" w:rsidP="00166FED">
      <w:pPr>
        <w:suppressAutoHyphens/>
        <w:autoSpaceDE w:val="0"/>
        <w:spacing w:after="0" w:line="240" w:lineRule="auto"/>
        <w:jc w:val="center"/>
        <w:rPr>
          <w:rFonts w:ascii="Times New Roman" w:eastAsia="Times New Roman" w:hAnsi="Times New Roman"/>
          <w:b/>
          <w:sz w:val="28"/>
          <w:szCs w:val="28"/>
          <w:lang w:eastAsia="ar-SA"/>
        </w:rPr>
      </w:pPr>
    </w:p>
    <w:p w:rsidR="00166FED" w:rsidRDefault="00166FED" w:rsidP="00166FED">
      <w:pPr>
        <w:suppressAutoHyphens/>
        <w:autoSpaceDE w:val="0"/>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3.1. Основными целями и задачами первичной профсоюзной организации МБДОУ «Детский сад «Сеспель» являются:</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реализация прав членов Профсоюза на представительство в оллегиальных органах управления учреждения, организации;</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содействие созданию условий для повышения жизненного уровня членов Профсоюза и их семей.</w:t>
      </w:r>
    </w:p>
    <w:p w:rsidR="00166FED" w:rsidRDefault="00166FED" w:rsidP="00166FED">
      <w:pPr>
        <w:suppressAutoHyphens/>
        <w:autoSpaceDE w:val="0"/>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3.2. Основными принципами деятельности первичной профсоюзной организации МБДОУ «Детский сад «Сеспель» являются:</w:t>
      </w:r>
    </w:p>
    <w:p w:rsidR="00166FED" w:rsidRDefault="00166FED" w:rsidP="00166FED">
      <w:pPr>
        <w:tabs>
          <w:tab w:val="left" w:pos="4030"/>
        </w:tabs>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приоритет положений Устава Профсоюза при принятии решений</w:t>
      </w:r>
      <w:r>
        <w:rPr>
          <w:rFonts w:ascii="Times New Roman" w:eastAsia="Times New Roman" w:hAnsi="Times New Roman"/>
          <w:sz w:val="28"/>
          <w:szCs w:val="28"/>
          <w:lang w:eastAsia="ar-SA"/>
        </w:rPr>
        <w:t>;</w:t>
      </w:r>
    </w:p>
    <w:p w:rsidR="00166FED" w:rsidRDefault="00166FED" w:rsidP="00166FED">
      <w:pPr>
        <w:tabs>
          <w:tab w:val="left" w:pos="4030"/>
        </w:tabs>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добровольность вступления в Профсоюз</w:t>
      </w:r>
      <w:r>
        <w:rPr>
          <w:rFonts w:ascii="Times New Roman" w:eastAsia="Times New Roman" w:hAnsi="Times New Roman"/>
          <w:sz w:val="28"/>
          <w:szCs w:val="28"/>
          <w:lang w:eastAsia="ar-SA"/>
        </w:rPr>
        <w:t xml:space="preserve"> и</w:t>
      </w:r>
      <w:r>
        <w:rPr>
          <w:rFonts w:ascii="Times New Roman" w:eastAsia="Times New Roman" w:hAnsi="Times New Roman"/>
          <w:i/>
          <w:sz w:val="28"/>
          <w:szCs w:val="28"/>
          <w:lang w:eastAsia="ar-SA"/>
        </w:rPr>
        <w:t xml:space="preserve"> </w:t>
      </w:r>
      <w:r>
        <w:rPr>
          <w:rFonts w:ascii="Times New Roman" w:eastAsia="Times New Roman" w:hAnsi="Times New Roman"/>
          <w:sz w:val="28"/>
          <w:szCs w:val="28"/>
          <w:lang w:eastAsia="ar-SA"/>
        </w:rPr>
        <w:t xml:space="preserve">выхода из него, </w:t>
      </w:r>
      <w:r>
        <w:rPr>
          <w:rFonts w:ascii="Times New Roman" w:eastAsia="Times New Roman" w:hAnsi="Times New Roman"/>
          <w:bCs/>
          <w:sz w:val="28"/>
          <w:szCs w:val="28"/>
          <w:lang w:eastAsia="ar-SA"/>
        </w:rPr>
        <w:t>равенство прав и обязанностей членов Профсоюза</w:t>
      </w:r>
      <w:r>
        <w:rPr>
          <w:rFonts w:ascii="Times New Roman" w:eastAsia="Times New Roman" w:hAnsi="Times New Roman"/>
          <w:sz w:val="28"/>
          <w:szCs w:val="28"/>
          <w:lang w:eastAsia="ar-SA"/>
        </w:rPr>
        <w:t>;</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коллегиальность в работе организаций Профсоюза, выборных профсоюзных органов и личная ответственность избранных в них профсоюзных активистов</w:t>
      </w:r>
      <w:r>
        <w:rPr>
          <w:rFonts w:ascii="Times New Roman" w:eastAsia="Times New Roman" w:hAnsi="Times New Roman"/>
          <w:sz w:val="28"/>
          <w:szCs w:val="28"/>
          <w:lang w:eastAsia="ar-SA"/>
        </w:rPr>
        <w:t>;</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гласность и открытость в работе организаций Профсоюза и выборных профсоюзных органов;</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уважение мнения каждого члена Профсоюза при принятии решений</w:t>
      </w:r>
      <w:r>
        <w:rPr>
          <w:rFonts w:ascii="Times New Roman" w:eastAsia="Times New Roman" w:hAnsi="Times New Roman"/>
          <w:sz w:val="28"/>
          <w:szCs w:val="28"/>
          <w:lang w:eastAsia="ar-SA"/>
        </w:rPr>
        <w:t>;</w:t>
      </w:r>
      <w:r>
        <w:rPr>
          <w:rFonts w:ascii="Times New Roman" w:eastAsia="Times New Roman" w:hAnsi="Times New Roman"/>
          <w:bCs/>
          <w:sz w:val="28"/>
          <w:szCs w:val="28"/>
          <w:lang w:eastAsia="ar-SA"/>
        </w:rPr>
        <w:t xml:space="preserve"> </w:t>
      </w:r>
      <w:r>
        <w:rPr>
          <w:rFonts w:ascii="Times New Roman" w:eastAsia="Times New Roman" w:hAnsi="Times New Roman"/>
          <w:sz w:val="28"/>
          <w:szCs w:val="28"/>
          <w:lang w:eastAsia="ar-SA"/>
        </w:rPr>
        <w:t xml:space="preserve">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xml:space="preserve">- обязательность выполнения решений профсоюзных органов, </w:t>
      </w:r>
      <w:r>
        <w:rPr>
          <w:rFonts w:ascii="Times New Roman" w:eastAsia="Times New Roman" w:hAnsi="Times New Roman"/>
          <w:sz w:val="28"/>
          <w:szCs w:val="28"/>
          <w:lang w:eastAsia="ar-SA"/>
        </w:rPr>
        <w:t xml:space="preserve">принятых в пределах полномочий;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выборность, регулярная сменяемость профсоюзных органов и их отчетность</w:t>
      </w:r>
      <w:r>
        <w:rPr>
          <w:rFonts w:ascii="Times New Roman" w:eastAsia="Times New Roman" w:hAnsi="Times New Roman"/>
          <w:sz w:val="28"/>
          <w:szCs w:val="28"/>
          <w:lang w:eastAsia="ar-SA"/>
        </w:rPr>
        <w:t xml:space="preserve"> перед членами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самостоятельность организаций Профсоюза и их выборных органов в принятии решений в пределах своих полномочий;</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соблюдение финансовой дисциплины;</w:t>
      </w:r>
    </w:p>
    <w:p w:rsidR="00166FED" w:rsidRDefault="00166FED" w:rsidP="00166FED">
      <w:pPr>
        <w:tabs>
          <w:tab w:val="left" w:pos="4030"/>
        </w:tabs>
        <w:suppressAutoHyphens/>
        <w:autoSpaceDE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сохранение профсоюзного стажа</w:t>
      </w:r>
      <w:r>
        <w:rPr>
          <w:rFonts w:ascii="Times New Roman" w:eastAsia="Times New Roman" w:hAnsi="Times New Roman"/>
          <w:bCs/>
          <w:i/>
          <w:sz w:val="28"/>
          <w:szCs w:val="28"/>
          <w:lang w:eastAsia="ar-SA"/>
        </w:rPr>
        <w:t xml:space="preserve"> </w:t>
      </w:r>
      <w:r>
        <w:rPr>
          <w:rFonts w:ascii="Times New Roman" w:eastAsia="Times New Roman" w:hAnsi="Times New Roman"/>
          <w:bCs/>
          <w:sz w:val="28"/>
          <w:szCs w:val="28"/>
          <w:lang w:eastAsia="ar-SA"/>
        </w:rPr>
        <w:t xml:space="preserve">за членами других профсоюзов, входящих в Федерацию Независимых Профсоюзов России, и перешедших на работу в организацию системы образования.  </w:t>
      </w: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val="en-US" w:eastAsia="ar-SA"/>
        </w:rPr>
        <w:lastRenderedPageBreak/>
        <w:t>IV</w:t>
      </w:r>
      <w:r>
        <w:rPr>
          <w:rFonts w:ascii="Times New Roman" w:eastAsia="Times New Roman" w:hAnsi="Times New Roman"/>
          <w:b/>
          <w:bCs/>
          <w:sz w:val="28"/>
          <w:szCs w:val="28"/>
          <w:lang w:eastAsia="ar-SA"/>
        </w:rPr>
        <w:t>. ПРАВА И ОБЯЗАННОСТИ ПЕРВИЧНОЙ ПРОФСОЮЗНОЙ</w:t>
      </w: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ОРГАНИЗАЦИИ МБДОУ «Детский сад «Сеспель»</w:t>
      </w:r>
    </w:p>
    <w:p w:rsidR="00166FED" w:rsidRDefault="00166FED" w:rsidP="00166FED">
      <w:pPr>
        <w:suppressAutoHyphens/>
        <w:autoSpaceDE w:val="0"/>
        <w:spacing w:after="0" w:line="240" w:lineRule="auto"/>
        <w:ind w:firstLine="709"/>
        <w:jc w:val="center"/>
        <w:rPr>
          <w:rFonts w:ascii="Times New Roman" w:eastAsia="Times New Roman" w:hAnsi="Times New Roman"/>
          <w:b/>
          <w:sz w:val="28"/>
          <w:szCs w:val="28"/>
          <w:lang w:eastAsia="ar-SA"/>
        </w:rPr>
      </w:pPr>
    </w:p>
    <w:p w:rsidR="00166FED" w:rsidRDefault="00166FED" w:rsidP="00166FED">
      <w:pPr>
        <w:spacing w:after="0" w:line="240" w:lineRule="auto"/>
        <w:ind w:firstLine="709"/>
        <w:jc w:val="both"/>
        <w:rPr>
          <w:rFonts w:ascii="Times New Roman" w:eastAsia="Calibri" w:hAnsi="Times New Roman"/>
          <w:b/>
          <w:sz w:val="28"/>
          <w:szCs w:val="28"/>
          <w:lang w:eastAsia="ar-SA"/>
        </w:rPr>
      </w:pPr>
      <w:r>
        <w:rPr>
          <w:rFonts w:ascii="Times New Roman" w:hAnsi="Times New Roman"/>
          <w:b/>
          <w:sz w:val="28"/>
          <w:szCs w:val="28"/>
          <w:lang w:eastAsia="ar-SA"/>
        </w:rPr>
        <w:t>4.1. Права первичной профсоюзной организации МБДОУ «Детский сад «Сеспель»:</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осуществлять прием и исключение из Профсоюза;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делегировать своих представителей в вышестоящие профсоюзные органы, отзывать и заменять их;</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вносить предложения по кандидатурам руководителей соответствующих территориальных организаций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использовать возможности Красноармейской районной профсоюзной организации и Профсоюза для обучения профсоюзных кадров, и актива, получения и распространения информации, необходимой для своей деятельности</w:t>
      </w:r>
      <w:r>
        <w:rPr>
          <w:rFonts w:ascii="Times New Roman" w:eastAsia="Times New Roman" w:hAnsi="Times New Roman"/>
          <w:sz w:val="28"/>
          <w:szCs w:val="28"/>
          <w:lang w:eastAsia="ar-SA"/>
        </w:rPr>
        <w:t>;</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обращаться в Красноармейскую районную профсоюзную организацию для получения информации, консультаций, помощи и поддержки, необходимой для осуществления своей деятельности;</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lastRenderedPageBreak/>
        <w:t xml:space="preserve">вносить в вышестоящие профсоюзные органы предложения о поощрении членов Профсоюза. </w:t>
      </w:r>
    </w:p>
    <w:p w:rsidR="00166FED" w:rsidRDefault="00166FED" w:rsidP="00166FED">
      <w:pPr>
        <w:suppressAutoHyphens/>
        <w:autoSpaceDE w:val="0"/>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4.2. Обязанности первичной профсоюзной организации МБДОУ «Детский сад «Сеспель»:</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bCs/>
          <w:sz w:val="28"/>
          <w:szCs w:val="28"/>
          <w:lang w:eastAsia="ar-SA"/>
        </w:rPr>
        <w:t>- проводить работу по вовлечению в Профсоюз</w:t>
      </w:r>
      <w:r>
        <w:rPr>
          <w:rFonts w:ascii="Times New Roman" w:hAnsi="Times New Roman"/>
          <w:sz w:val="28"/>
          <w:szCs w:val="28"/>
          <w:lang w:eastAsia="ar-SA"/>
        </w:rPr>
        <w:t>;</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выполнять Устав Профсоюза и решения профсоюзных органов, принятые в соответствии со своими полномочиями;</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sz w:val="28"/>
          <w:szCs w:val="28"/>
          <w:lang w:eastAsia="ar-SA"/>
        </w:rPr>
        <w:t xml:space="preserve">- соблюдать финансовую дисциплину и </w:t>
      </w:r>
      <w:r>
        <w:rPr>
          <w:rFonts w:ascii="Times New Roman" w:eastAsia="Times New Roman" w:hAnsi="Times New Roman" w:cs="Calibri"/>
          <w:sz w:val="28"/>
          <w:szCs w:val="28"/>
          <w:lang w:eastAsia="ar-SA"/>
        </w:rPr>
        <w:t>выполнять решения по отчислению средств на организацию деятельности Красноармейской районной профсоюзной организации в соответствии с установленным порядком, сроками и размерами;</w:t>
      </w:r>
    </w:p>
    <w:p w:rsidR="00166FED" w:rsidRDefault="00166FED" w:rsidP="00166FED">
      <w:pPr>
        <w:spacing w:after="0" w:line="240" w:lineRule="auto"/>
        <w:ind w:firstLine="709"/>
        <w:jc w:val="both"/>
        <w:rPr>
          <w:rFonts w:ascii="Times New Roman" w:eastAsia="Calibri" w:hAnsi="Times New Roman" w:cs="Times New Roman"/>
          <w:sz w:val="28"/>
          <w:szCs w:val="28"/>
          <w:lang w:eastAsia="ar-SA"/>
        </w:rPr>
      </w:pPr>
      <w:r>
        <w:rPr>
          <w:rFonts w:ascii="Times New Roman" w:hAnsi="Times New Roman"/>
          <w:sz w:val="28"/>
          <w:szCs w:val="28"/>
          <w:lang w:eastAsia="ar-SA"/>
        </w:rPr>
        <w:t>- осуществлять контроль за полнотой и своевременностью перечисления профсоюзных взносов работодателем;</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cs="Calibri"/>
          <w:sz w:val="28"/>
          <w:szCs w:val="28"/>
          <w:lang w:eastAsia="ar-SA"/>
        </w:rPr>
        <w:t xml:space="preserve">- представлять в вышестоящие профсоюзные органы статистические сведения и другую информацию по установленным формам, утверждаемым </w:t>
      </w:r>
      <w:r>
        <w:rPr>
          <w:rFonts w:ascii="Times New Roman" w:eastAsia="Times New Roman" w:hAnsi="Times New Roman"/>
          <w:bCs/>
          <w:sz w:val="28"/>
          <w:szCs w:val="28"/>
          <w:lang w:eastAsia="ar-SA"/>
        </w:rPr>
        <w:t>вышестоящими профсоюзными органами;</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вносить на рассмотрение собрания, выборных коллегиальных профсоюзных органов вопросы, предложенные вышестоящим профсоюзным органом;</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не допускать действий, наносящих вред и причиняющих ущерб Профсоюзу, организациям Профсоюза. </w:t>
      </w: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val="en-US" w:eastAsia="ar-SA"/>
        </w:rPr>
        <w:t>V</w:t>
      </w:r>
      <w:r>
        <w:rPr>
          <w:rFonts w:ascii="Times New Roman" w:eastAsia="Times New Roman" w:hAnsi="Times New Roman"/>
          <w:b/>
          <w:bCs/>
          <w:sz w:val="28"/>
          <w:szCs w:val="28"/>
          <w:lang w:eastAsia="ar-SA"/>
        </w:rPr>
        <w:t>. ЧЛЕНСТВО В ПРОФСОЮЗЕ</w:t>
      </w:r>
    </w:p>
    <w:p w:rsidR="00166FED" w:rsidRDefault="00166FED" w:rsidP="00166FED">
      <w:pPr>
        <w:suppressAutoHyphens/>
        <w:autoSpaceDE w:val="0"/>
        <w:spacing w:after="0" w:line="240" w:lineRule="auto"/>
        <w:ind w:firstLine="709"/>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5.1. Членство в Профсоюзе:</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5.1.1. Членом Профсоюза может быть каждый работник МБДОУ «Детский сад «Сеспель», признающий Устав Профсоюза и уплачивающий членские взносы.</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Членами Профсоюза могут быть:</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bCs/>
          <w:sz w:val="28"/>
          <w:szCs w:val="28"/>
          <w:lang w:eastAsia="ar-SA"/>
        </w:rPr>
        <w:t>- лица,</w:t>
      </w:r>
      <w:r>
        <w:rPr>
          <w:rFonts w:ascii="Times New Roman" w:hAnsi="Times New Roman"/>
          <w:sz w:val="28"/>
          <w:szCs w:val="28"/>
          <w:lang w:eastAsia="ar-SA"/>
        </w:rPr>
        <w:t xml:space="preserve"> осуществляющие трудовую деятельность в организациях системы образования;</w:t>
      </w:r>
    </w:p>
    <w:p w:rsidR="00166FED" w:rsidRDefault="00166FED" w:rsidP="00166FED">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 ица, осуществляющие трудовую деятельность в организациях Профсоюза и Профсоюзе; </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работники, временно прекратившие трудовую деятельность, на период сохранения трудовых отношений;</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работники, уволенные в связи с сокращением численности или штата, ликвидацией организации системы образования на период трудоустройс</w:t>
      </w:r>
      <w:r>
        <w:rPr>
          <w:rFonts w:ascii="Times New Roman" w:eastAsia="Times New Roman" w:hAnsi="Times New Roman"/>
          <w:sz w:val="28"/>
          <w:szCs w:val="28"/>
          <w:lang w:eastAsia="ar-SA"/>
        </w:rPr>
        <w:softHyphen/>
        <w:t>тва, но не более 6 месяцев;</w:t>
      </w:r>
    </w:p>
    <w:p w:rsidR="00166FED" w:rsidRDefault="00166FED" w:rsidP="00166FED">
      <w:pPr>
        <w:suppressAutoHyphens/>
        <w:spacing w:after="0" w:line="240" w:lineRule="auto"/>
        <w:jc w:val="both"/>
        <w:rPr>
          <w:rFonts w:ascii="Times New Roman" w:eastAsia="Times New Roman" w:hAnsi="Times New Roman"/>
          <w:sz w:val="28"/>
          <w:szCs w:val="28"/>
          <w:lang w:eastAsia="ar-SA"/>
        </w:rPr>
      </w:pPr>
      <w:r>
        <w:rPr>
          <w:rFonts w:ascii="Times New Roman" w:hAnsi="Times New Roman"/>
          <w:sz w:val="28"/>
          <w:szCs w:val="28"/>
          <w:lang w:eastAsia="ar-SA"/>
        </w:rPr>
        <w:t xml:space="preserve">         </w:t>
      </w:r>
      <w:r>
        <w:rPr>
          <w:rFonts w:ascii="Times New Roman" w:eastAsia="Times New Roman" w:hAnsi="Times New Roman"/>
          <w:sz w:val="28"/>
          <w:szCs w:val="28"/>
          <w:lang w:eastAsia="ar-SA"/>
        </w:rPr>
        <w:t>5.1.2. Члены Профсоюза имеют равные права и обязанности.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5.1.3. Член Профсоюза не может одновременно состоять в других профсоюзах по основному месту работы.</w:t>
      </w:r>
    </w:p>
    <w:p w:rsidR="00166FED" w:rsidRDefault="00166FED" w:rsidP="00166FED">
      <w:pPr>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5.2. Прием в Профсоюз и прекращение членства в Профсоюзе:</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5.2.1. Прием в Профсоюз производится по лично</w:t>
      </w:r>
      <w:r>
        <w:rPr>
          <w:rFonts w:ascii="Times New Roman" w:eastAsia="Times New Roman" w:hAnsi="Times New Roman"/>
          <w:sz w:val="28"/>
          <w:szCs w:val="28"/>
          <w:lang w:eastAsia="ar-SA"/>
        </w:rPr>
        <w:softHyphen/>
        <w:t xml:space="preserve">му заявлению, поданному в письменной форме в первичную профсоюзную организацию МБДОУ «Детский сад «Сеспель»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5.2.2. Принятому в Профсоюз выдается членский билет единого образца, который удостоверяет членство в Профсоюзе и хранится у члена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5.2.3. Прием в Профсоюз оформляется решением профсоюзного комитета МБДОУ «Детский сад «Сеспель».</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5.2.4.  Профсоюзное членство, профсоюзный стаж исчисляются со дня подачи заявления о вступлении в Профсоюз.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5.2.5. Членство в Профсоюзе прекращается в случаях:</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добровольного выхода из Профсоюза на основании личного заявления;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прекращения трудовых отношений с МБДОУ «Детский сад «Сеспель»;</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выхода на пенсию, если пенсионер не изъявил желание остаться на профсоюзном учете в первичной профсоюзной МБДОУ «Детский сад «Сеспель»;</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исключения из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смерти члена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5.2.6 Выход из Профсоюза осуществляется добровольно и производится по личному заявлению, поданному в письменной форме, в первичную профсоюзную организацию МБДОУ «Детский сад «Сеспель».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прекращении профсоюзного членства Профсоюза сдает профсоюзный билет в профком МБДОУ «Детский сад «Сеспель» для последующего уничтожения по акту.</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Членство в Профсоюзе прекращается со дня подачи заявления о выходе из Профсоюза и оформляется решением профкома первичной профсоюзной организации МБДОУ «Детский сад «Сеспель».</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166FED" w:rsidRDefault="00166FED" w:rsidP="00166FED">
      <w:pPr>
        <w:suppressAutoHyphens/>
        <w:autoSpaceDE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166FED" w:rsidRDefault="00166FED" w:rsidP="00166FED">
      <w:pPr>
        <w:keepNext/>
        <w:tabs>
          <w:tab w:val="num" w:pos="0"/>
        </w:tabs>
        <w:suppressAutoHyphens/>
        <w:spacing w:after="0" w:line="240" w:lineRule="auto"/>
        <w:ind w:firstLine="709"/>
        <w:jc w:val="both"/>
        <w:outlineLvl w:val="2"/>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lastRenderedPageBreak/>
        <w:t>5.3. Учет членов Профсоюза:</w:t>
      </w:r>
    </w:p>
    <w:p w:rsidR="00166FED" w:rsidRDefault="00166FED" w:rsidP="00166FED">
      <w:pPr>
        <w:keepNext/>
        <w:tabs>
          <w:tab w:val="num" w:pos="0"/>
        </w:tabs>
        <w:suppressAutoHyphens/>
        <w:spacing w:after="0" w:line="240" w:lineRule="auto"/>
        <w:ind w:firstLine="709"/>
        <w:jc w:val="both"/>
        <w:outlineLvl w:val="2"/>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5.3.1. Член Профсоюза состоит на учете в первичной профсоюзной организации МБДОУ «Детский сад «Сеспель».</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5.3.2.</w:t>
      </w:r>
      <w:r>
        <w:rPr>
          <w:rFonts w:ascii="Times New Roman" w:eastAsia="Times New Roman" w:hAnsi="Times New Roman"/>
          <w:i/>
          <w:sz w:val="28"/>
          <w:szCs w:val="28"/>
          <w:lang w:eastAsia="ar-SA"/>
        </w:rPr>
        <w:t xml:space="preserve"> </w:t>
      </w:r>
      <w:r>
        <w:rPr>
          <w:rFonts w:ascii="Times New Roman" w:eastAsia="Times New Roman" w:hAnsi="Times New Roman"/>
          <w:sz w:val="28"/>
          <w:szCs w:val="28"/>
          <w:lang w:eastAsia="ar-SA"/>
        </w:rPr>
        <w:t>Учет членов Профсоюза ведется профсоюзным комитетом МБДОУ «Детский сад «Сеспель» в форме журнала и (или) учетной карточки в бумажном и (или) электронном виде.</w:t>
      </w: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val="en-US" w:eastAsia="ar-SA"/>
        </w:rPr>
        <w:t>VI</w:t>
      </w:r>
      <w:r>
        <w:rPr>
          <w:rFonts w:ascii="Times New Roman" w:eastAsia="Times New Roman" w:hAnsi="Times New Roman"/>
          <w:b/>
          <w:bCs/>
          <w:sz w:val="28"/>
          <w:szCs w:val="28"/>
          <w:lang w:eastAsia="ar-SA"/>
        </w:rPr>
        <w:t xml:space="preserve">. ПРАВА, ОБЯЗАННОСТИ И ОТВЕТСТВЕННОСТЬ ЧЛЕНА ПЕРВИЧНОЙ ПРОФСОЮЗНОЙ ОРГАНИЗАЦИИ </w:t>
      </w:r>
    </w:p>
    <w:p w:rsidR="00166FED" w:rsidRDefault="00166FED" w:rsidP="00166FED">
      <w:pPr>
        <w:suppressAutoHyphens/>
        <w:autoSpaceDE w:val="0"/>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МБДОУ «Детский сад «Сеспель».</w:t>
      </w:r>
    </w:p>
    <w:p w:rsidR="00166FED" w:rsidRDefault="00166FED" w:rsidP="00166FED">
      <w:pPr>
        <w:suppressAutoHyphens/>
        <w:autoSpaceDE w:val="0"/>
        <w:spacing w:after="0" w:line="240" w:lineRule="auto"/>
        <w:jc w:val="center"/>
        <w:rPr>
          <w:rFonts w:ascii="Times New Roman" w:eastAsia="Times New Roman" w:hAnsi="Times New Roman"/>
          <w:b/>
          <w:bCs/>
          <w:sz w:val="28"/>
          <w:szCs w:val="28"/>
          <w:lang w:eastAsia="ar-SA"/>
        </w:rPr>
      </w:pPr>
    </w:p>
    <w:p w:rsidR="00166FED" w:rsidRDefault="00166FED" w:rsidP="00166FED">
      <w:pPr>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6.1. Член Профсоюза имеет право:</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на защиту Профсоюзом его социальных, трудовых, профессиональных прав и интересов;</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пользоваться преимуществами и льготами в результате заключения Профсоюзом и его организациями коллективных договоров и соглашений;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выдвигать инициативы по реализации целей и задач Профсоюза, вносить предложения в профсоюзные органы;</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принимать участие в разработке, обсуждении и принятии реше</w:t>
      </w:r>
      <w:r>
        <w:rPr>
          <w:rFonts w:ascii="Times New Roman" w:eastAsia="Times New Roman" w:hAnsi="Times New Roman"/>
          <w:sz w:val="28"/>
          <w:szCs w:val="28"/>
          <w:lang w:eastAsia="ar-SA"/>
        </w:rPr>
        <w:softHyphen/>
        <w:t>ний, высказывать и отстаивать свое мнение, получать информацию о деятельности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обращаться в профсоюзные органы с вопросами, относящимися к их компетенции, и получать ответ по существу своего обращения;</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избирать и быть избранным делегатом на профсоюзные конфе</w:t>
      </w:r>
      <w:r>
        <w:rPr>
          <w:rFonts w:ascii="Times New Roman" w:eastAsia="Times New Roman" w:hAnsi="Times New Roman"/>
          <w:sz w:val="28"/>
          <w:szCs w:val="28"/>
          <w:lang w:eastAsia="ar-SA"/>
        </w:rPr>
        <w:softHyphen/>
        <w:t>ренции и съезды, в выборные профсоюзные органы;</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cs="Calibri"/>
          <w:sz w:val="28"/>
          <w:szCs w:val="28"/>
          <w:lang w:eastAsia="ar-SA"/>
        </w:rPr>
        <w:t>- получать материальную помощь в порядке и размерах, устанавливаемых соответствующим выборным коллегиальным профсоюзным органом с учетом профсоюзного стажа</w:t>
      </w:r>
      <w:r>
        <w:rPr>
          <w:rFonts w:ascii="Times New Roman" w:eastAsia="Times New Roman" w:hAnsi="Times New Roman"/>
          <w:sz w:val="28"/>
          <w:szCs w:val="28"/>
          <w:lang w:eastAsia="ar-SA"/>
        </w:rPr>
        <w:t>;</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пользоваться оздоровительными, культурно-просветительными учреждениями и спортивными сооружениями Профсоюза на льготных услови</w:t>
      </w:r>
      <w:r>
        <w:rPr>
          <w:rFonts w:ascii="Times New Roman" w:eastAsia="Times New Roman" w:hAnsi="Times New Roman"/>
          <w:sz w:val="28"/>
          <w:szCs w:val="28"/>
          <w:lang w:eastAsia="ar-SA"/>
        </w:rPr>
        <w:softHyphen/>
        <w:t>ях;</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добровольно выйти из Профсоюза на основании личного заявления.</w:t>
      </w:r>
    </w:p>
    <w:p w:rsidR="00166FED" w:rsidRDefault="00166FED" w:rsidP="00166FED">
      <w:pPr>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6.2. Член Профсоюза обязан:</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соблюдать</w:t>
      </w:r>
      <w:r>
        <w:rPr>
          <w:rFonts w:ascii="Times New Roman" w:eastAsia="Times New Roman" w:hAnsi="Times New Roman"/>
          <w:sz w:val="28"/>
          <w:szCs w:val="28"/>
          <w:lang w:eastAsia="ar-SA"/>
        </w:rPr>
        <w:t xml:space="preserve"> Устав Профсоюза,</w:t>
      </w:r>
      <w:r>
        <w:rPr>
          <w:rFonts w:ascii="Times New Roman" w:eastAsia="Times New Roman" w:hAnsi="Times New Roman"/>
          <w:i/>
          <w:sz w:val="28"/>
          <w:szCs w:val="28"/>
          <w:lang w:eastAsia="ar-SA"/>
        </w:rPr>
        <w:t xml:space="preserve"> </w:t>
      </w:r>
      <w:r>
        <w:rPr>
          <w:rFonts w:ascii="Times New Roman" w:eastAsia="Times New Roman" w:hAnsi="Times New Roman"/>
          <w:iCs/>
          <w:sz w:val="28"/>
          <w:szCs w:val="28"/>
          <w:lang w:eastAsia="ar-SA"/>
        </w:rPr>
        <w:t>выполнять</w:t>
      </w:r>
      <w:r>
        <w:rPr>
          <w:rFonts w:ascii="Times New Roman" w:eastAsia="Times New Roman" w:hAnsi="Times New Roman"/>
          <w:i/>
          <w:sz w:val="28"/>
          <w:szCs w:val="28"/>
          <w:lang w:eastAsia="ar-SA"/>
        </w:rPr>
        <w:t xml:space="preserve"> </w:t>
      </w:r>
      <w:r>
        <w:rPr>
          <w:rFonts w:ascii="Times New Roman" w:eastAsia="Times New Roman" w:hAnsi="Times New Roman"/>
          <w:sz w:val="28"/>
          <w:szCs w:val="28"/>
          <w:lang w:eastAsia="ar-SA"/>
        </w:rPr>
        <w:t>решения профсоюзных органов;</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выполнять обязанности, предусмотренные коллективными договорами, соглашениями;</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состоять на учете в первичной профсоюзной организации по основному месту работы, учебы или по решению территориальной организации Профсоюза– в другой первичной профсоюзной организации;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своевременно и в установленном размере уплачивать членские взносы;</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проявлять солидарность и участвовать в коллективных действиях Профсоюза и его организаций;</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участвовать в собрании первичной профсоюзной организации, а в случае избрания делегатом – в работе конференций, съезда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способствовать росту авторитета Профсоюза, не допускать действий, наносящих вред Профсоюзу и его организациям.</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p>
    <w:p w:rsidR="00166FED" w:rsidRDefault="00166FED" w:rsidP="00166FED">
      <w:pPr>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6.3. Поощрение членов Профсоюза:</w:t>
      </w:r>
    </w:p>
    <w:p w:rsidR="00166FED" w:rsidRDefault="00166FED" w:rsidP="00166FED">
      <w:pPr>
        <w:keepNext/>
        <w:tabs>
          <w:tab w:val="num" w:pos="0"/>
        </w:tabs>
        <w:suppressAutoHyphens/>
        <w:spacing w:after="0" w:line="240" w:lineRule="auto"/>
        <w:ind w:firstLine="709"/>
        <w:jc w:val="both"/>
        <w:outlineLvl w:val="2"/>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6.3.1. За активное участие в деятельности Профсоюза члены Профсоюза могут отмечаться следующими видами поощрений: </w:t>
      </w:r>
    </w:p>
    <w:p w:rsidR="00166FED" w:rsidRDefault="00166FED" w:rsidP="00166FED">
      <w:pPr>
        <w:keepNext/>
        <w:tabs>
          <w:tab w:val="num" w:pos="0"/>
        </w:tabs>
        <w:suppressAutoHyphens/>
        <w:spacing w:after="0" w:line="240" w:lineRule="auto"/>
        <w:ind w:firstLine="709"/>
        <w:jc w:val="both"/>
        <w:outlineLvl w:val="2"/>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объявление благодарности;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премирование;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награждение ценным подарком;</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награждение почетными грамотами и другими знаками отличия в Профсоюзе;</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иные поощрения. </w:t>
      </w:r>
    </w:p>
    <w:p w:rsidR="00166FED" w:rsidRDefault="00166FED" w:rsidP="00166FED">
      <w:pPr>
        <w:keepNext/>
        <w:tabs>
          <w:tab w:val="num" w:pos="0"/>
        </w:tabs>
        <w:suppressAutoHyphens/>
        <w:spacing w:after="0" w:line="240" w:lineRule="auto"/>
        <w:ind w:firstLine="709"/>
        <w:jc w:val="both"/>
        <w:outlineLvl w:val="2"/>
        <w:rPr>
          <w:rFonts w:ascii="Times New Roman" w:eastAsia="Times New Roman" w:hAnsi="Times New Roman"/>
          <w:sz w:val="28"/>
          <w:szCs w:val="28"/>
          <w:lang w:eastAsia="ar-SA"/>
        </w:rPr>
      </w:pPr>
      <w:r>
        <w:rPr>
          <w:rFonts w:ascii="Times New Roman" w:eastAsia="Times New Roman" w:hAnsi="Times New Roman"/>
          <w:sz w:val="28"/>
          <w:szCs w:val="28"/>
          <w:lang w:eastAsia="ar-SA"/>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государственным и отраслевым наградам, присвоению почетных званий.</w:t>
      </w:r>
    </w:p>
    <w:p w:rsidR="00166FED" w:rsidRDefault="00166FED" w:rsidP="00166FED">
      <w:pPr>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6.4. Ответственность членов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выговор;</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предупреждение об исключении из Профсоюза;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исключение из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6.4.2. Исключение из Профсоюза применяется в случаях:</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 xml:space="preserve">- неуплаты членских взносов в порядке, установленном Профсоюзом, без уважительной причины </w:t>
      </w:r>
      <w:r>
        <w:rPr>
          <w:rFonts w:ascii="Times New Roman" w:eastAsia="Times New Roman" w:hAnsi="Times New Roman"/>
          <w:bCs/>
          <w:sz w:val="28"/>
          <w:szCs w:val="28"/>
          <w:lang w:eastAsia="ar-SA"/>
        </w:rPr>
        <w:t>в течение трех месяцев;</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систематического неисполнения членом Профсоюза без уважительных причин обязанностей, возложенных на него Уставом, настоящим Положением, если ранее он был предупрежден об исключении из Профсоюза;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совершения действий, нанесших вред либо ущерб Профсоюзу или его организациям.</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 xml:space="preserve">6.4.3. Решение </w:t>
      </w:r>
      <w:r>
        <w:rPr>
          <w:rFonts w:ascii="Times New Roman" w:eastAsia="Times New Roman" w:hAnsi="Times New Roman"/>
          <w:bCs/>
          <w:sz w:val="28"/>
          <w:szCs w:val="28"/>
          <w:lang w:eastAsia="ar-SA"/>
        </w:rPr>
        <w:t>о применении взыскания</w:t>
      </w:r>
      <w:r>
        <w:rPr>
          <w:rFonts w:ascii="Times New Roman" w:eastAsia="Times New Roman" w:hAnsi="Times New Roman"/>
          <w:sz w:val="28"/>
          <w:szCs w:val="28"/>
          <w:lang w:eastAsia="ar-SA"/>
        </w:rPr>
        <w:t xml:space="preserve"> принимается профсоюзным комитетом МБДОУ «Детский сад «Сеспель» </w:t>
      </w:r>
      <w:r>
        <w:rPr>
          <w:rFonts w:ascii="Times New Roman" w:eastAsia="Times New Roman" w:hAnsi="Times New Roman"/>
          <w:bCs/>
          <w:sz w:val="28"/>
          <w:szCs w:val="28"/>
          <w:lang w:eastAsia="ar-SA"/>
        </w:rPr>
        <w:t>в присутствии члена Профсоюза.</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6.4.4. Решение </w:t>
      </w:r>
      <w:r>
        <w:rPr>
          <w:rFonts w:ascii="Times New Roman" w:eastAsia="Times New Roman" w:hAnsi="Times New Roman"/>
          <w:bCs/>
          <w:sz w:val="28"/>
          <w:szCs w:val="28"/>
          <w:lang w:eastAsia="ar-SA"/>
        </w:rPr>
        <w:t>о применении</w:t>
      </w:r>
      <w:r>
        <w:rPr>
          <w:rFonts w:ascii="Times New Roman" w:eastAsia="Times New Roman" w:hAnsi="Times New Roman"/>
          <w:sz w:val="28"/>
          <w:szCs w:val="28"/>
          <w:lang w:eastAsia="ar-SA"/>
        </w:rPr>
        <w:t xml:space="preserve"> взыскания к члену Профсоюза считается принятым, если за него проголосовало не менее двух третей присутствующих членов профсоюзного комитета   МБДОУ «Детский сад «Сеспель» при наличии кворума. </w:t>
      </w: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val="en-US" w:eastAsia="ar-SA"/>
        </w:rPr>
        <w:t>VII</w:t>
      </w:r>
      <w:r>
        <w:rPr>
          <w:rFonts w:ascii="Times New Roman" w:eastAsia="Times New Roman" w:hAnsi="Times New Roman"/>
          <w:b/>
          <w:bCs/>
          <w:sz w:val="28"/>
          <w:szCs w:val="28"/>
          <w:lang w:eastAsia="ar-SA"/>
        </w:rPr>
        <w:t xml:space="preserve">. СТРУКТУРА, ОТЧЁТЫ И ВЫБОРЫ, </w:t>
      </w: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ПРОФСОЮЗНЫЕ КАДРЫ</w:t>
      </w: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xml:space="preserve">7.1. Первичная профсоюзная организация МБДОУ «Детский сад» Сеспель» в соответствии с Уставом Профсоюза самостоятельно решает вопросы своей организационной структуры. </w:t>
      </w:r>
    </w:p>
    <w:p w:rsidR="00166FED" w:rsidRDefault="00166FED" w:rsidP="00166FED">
      <w:pPr>
        <w:suppressAutoHyphens/>
        <w:autoSpaceDE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7.2. Отчеты и выборы профсоюзного комитета в первичной профсоюзной организации </w:t>
      </w:r>
      <w:r>
        <w:rPr>
          <w:rFonts w:ascii="Times New Roman" w:eastAsia="Times New Roman" w:hAnsi="Times New Roman"/>
          <w:sz w:val="28"/>
          <w:szCs w:val="28"/>
          <w:lang w:eastAsia="ar-SA"/>
        </w:rPr>
        <w:t xml:space="preserve">МБДОУ «Детский сад» Сеспель» </w:t>
      </w:r>
      <w:r>
        <w:rPr>
          <w:rFonts w:ascii="Times New Roman" w:eastAsia="Times New Roman" w:hAnsi="Times New Roman" w:cs="Calibri"/>
          <w:sz w:val="28"/>
          <w:szCs w:val="28"/>
          <w:lang w:eastAsia="ar-SA"/>
        </w:rPr>
        <w:t>проводятся не реже двух раз в 5 лет.</w:t>
      </w:r>
    </w:p>
    <w:p w:rsidR="00166FED" w:rsidRDefault="00166FED" w:rsidP="00166FED">
      <w:pPr>
        <w:suppressAutoHyphens/>
        <w:autoSpaceDE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7.3. Дата созыва отчетно-выборного собрания и повестка дня сообщаются не позднее, чем за 15 дней.</w:t>
      </w:r>
    </w:p>
    <w:p w:rsidR="00166FED" w:rsidRDefault="00166FED" w:rsidP="00166FED">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bCs/>
          <w:sz w:val="28"/>
          <w:szCs w:val="28"/>
          <w:lang w:eastAsia="ar-SA"/>
        </w:rPr>
        <w:t>7.4. Выборы контрольно-ревизионной комиссии, председателя первичной профсоюзной организации МБДОУ «Детский сад» Сеспель» проводятся одновременно с выборами профсоюзного комитета в единые сроки, определяемые соответствующим постановлением выборных органов Красноармейской районной профсоюзной организации работников народного образования и науки.</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7.5. Первичная профсоюзная организация </w:t>
      </w:r>
      <w:r>
        <w:rPr>
          <w:rFonts w:ascii="Times New Roman" w:eastAsia="Times New Roman" w:hAnsi="Times New Roman" w:cs="Calibri"/>
          <w:sz w:val="28"/>
          <w:szCs w:val="28"/>
          <w:lang w:eastAsia="ar-SA"/>
        </w:rPr>
        <w:t xml:space="preserve">МБДОУ «Детский сад» Сеспель» </w:t>
      </w:r>
      <w:r>
        <w:rPr>
          <w:rFonts w:ascii="Times New Roman" w:eastAsia="Times New Roman" w:hAnsi="Times New Roman"/>
          <w:sz w:val="28"/>
          <w:szCs w:val="28"/>
          <w:lang w:eastAsia="ar-SA"/>
        </w:rPr>
        <w:t>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val="en-US" w:eastAsia="ar-SA"/>
        </w:rPr>
        <w:t>VIII</w:t>
      </w:r>
      <w:r>
        <w:rPr>
          <w:rFonts w:ascii="Times New Roman" w:eastAsia="Times New Roman" w:hAnsi="Times New Roman"/>
          <w:b/>
          <w:bCs/>
          <w:sz w:val="28"/>
          <w:szCs w:val="28"/>
          <w:lang w:eastAsia="ar-SA"/>
        </w:rPr>
        <w:t xml:space="preserve">. ОРГАНЫ ПЕРВИЧНОЙ ПРОФСОЮЗНОЙ ОРГАНИЗАЦИИ </w:t>
      </w:r>
    </w:p>
    <w:p w:rsidR="00166FED" w:rsidRDefault="00166FED" w:rsidP="00166FED">
      <w:pPr>
        <w:suppressAutoHyphens/>
        <w:autoSpaceDE w:val="0"/>
        <w:spacing w:after="0" w:line="240" w:lineRule="auto"/>
        <w:ind w:firstLine="709"/>
        <w:rPr>
          <w:rFonts w:ascii="Times New Roman" w:eastAsia="Times New Roman" w:hAnsi="Times New Roman"/>
          <w:sz w:val="28"/>
          <w:szCs w:val="28"/>
          <w:lang w:eastAsia="ar-SA"/>
        </w:rPr>
      </w:pPr>
    </w:p>
    <w:p w:rsidR="00166FED" w:rsidRDefault="00166FED" w:rsidP="00166FED">
      <w:pPr>
        <w:spacing w:after="0" w:line="240" w:lineRule="auto"/>
        <w:ind w:firstLine="709"/>
        <w:jc w:val="both"/>
        <w:rPr>
          <w:rFonts w:ascii="Times New Roman" w:eastAsia="Calibri" w:hAnsi="Times New Roman"/>
          <w:b/>
          <w:sz w:val="28"/>
          <w:szCs w:val="28"/>
          <w:lang w:eastAsia="ar-SA"/>
        </w:rPr>
      </w:pPr>
      <w:r>
        <w:rPr>
          <w:rFonts w:ascii="Times New Roman" w:hAnsi="Times New Roman"/>
          <w:b/>
          <w:sz w:val="28"/>
          <w:szCs w:val="28"/>
          <w:lang w:eastAsia="ar-SA"/>
        </w:rPr>
        <w:t>8.1. Органами первичной профсоюзной МБДОУ «Детский сад» Сеспель» являются: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собрание</w:t>
      </w:r>
      <w:r>
        <w:rPr>
          <w:rFonts w:ascii="Times New Roman" w:eastAsia="Times New Roman" w:hAnsi="Times New Roman"/>
          <w:sz w:val="28"/>
          <w:szCs w:val="28"/>
          <w:lang w:eastAsia="ar-SA"/>
        </w:rPr>
        <w:t xml:space="preserve"> – высший руководящий орган;</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lastRenderedPageBreak/>
        <w:t>профсоюзный комитет</w:t>
      </w:r>
      <w:r>
        <w:rPr>
          <w:rFonts w:ascii="Times New Roman" w:eastAsia="Times New Roman" w:hAnsi="Times New Roman"/>
          <w:sz w:val="28"/>
          <w:szCs w:val="28"/>
          <w:lang w:eastAsia="ar-SA"/>
        </w:rPr>
        <w:t xml:space="preserve"> – выборный коллегиальный постоянно действующий руководящий орган;</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председатель первичной профсоюзной организации</w:t>
      </w:r>
      <w:r>
        <w:rPr>
          <w:rFonts w:ascii="Times New Roman" w:eastAsia="Times New Roman" w:hAnsi="Times New Roman"/>
          <w:sz w:val="28"/>
          <w:szCs w:val="28"/>
          <w:lang w:eastAsia="ar-SA"/>
        </w:rPr>
        <w:t xml:space="preserve"> – выборный единоличный исполнительный орган;</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b/>
          <w:sz w:val="28"/>
          <w:szCs w:val="28"/>
          <w:lang w:eastAsia="ar-SA"/>
        </w:rPr>
        <w:t>контрольно-ревизионная комиссия</w:t>
      </w:r>
      <w:r>
        <w:rPr>
          <w:rFonts w:ascii="Times New Roman" w:hAnsi="Times New Roman"/>
          <w:sz w:val="28"/>
          <w:szCs w:val="28"/>
          <w:lang w:eastAsia="ar-SA"/>
        </w:rPr>
        <w:t xml:space="preserve"> – контрольно-ревизионный орган.</w:t>
      </w:r>
    </w:p>
    <w:p w:rsidR="00166FED" w:rsidRDefault="00166FED" w:rsidP="00166FED">
      <w:pPr>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8.2. Собрание.</w:t>
      </w:r>
    </w:p>
    <w:p w:rsidR="00166FED" w:rsidRDefault="00166FED" w:rsidP="00166FED">
      <w:pPr>
        <w:suppressAutoHyphens/>
        <w:autoSpaceDE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Собрание является высшим руководящим органом первичной профсоюзной организации МБДОУ «Детский сад» Сеспель».</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8.2.1. Полномочия собрания:</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утверждает положение о первичной профсоюзной организации МБДОУ «Детский сад» Сеспель» вносит в него изменения и дополнения;</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определяет основные направления работы первичной профсоюзной организации;</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заслушивает отчет профсоюзного комитета по всем направлениям деятельности и даёт оценку деятельности профсоюзного комитета;</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избирает контрольно-ревизионную комиссию;</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принимает решение о досрочном прекращении полномочий первичной профсоюзной организации МБДОУ «Детский сад» Сеспель»;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утверждает структуру первичной профсоюзной организации;</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избирает делегатов на конференции Красноармейской районной профсоюзной организации, делегирует своих представителей в выборные профсоюзные органы согласно норме представительства;</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принимает решения о реорганизации, прекращении деятельности и ликвидации первичной профсоюзной организации МБДОУ «Детский сад» Сеспель» по согласованию с Президиумом Красноармейской районной профсоюзной организации;</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решает другие вопросы деятельности первичной профсоюзной организации;</w:t>
      </w:r>
    </w:p>
    <w:p w:rsidR="00166FED" w:rsidRDefault="00166FED" w:rsidP="00166FED">
      <w:pPr>
        <w:spacing w:after="0" w:line="240" w:lineRule="auto"/>
        <w:ind w:firstLine="709"/>
        <w:jc w:val="both"/>
        <w:rPr>
          <w:rFonts w:ascii="Times New Roman" w:hAnsi="Times New Roman"/>
          <w:b/>
          <w:color w:val="99CC00"/>
          <w:sz w:val="28"/>
          <w:szCs w:val="28"/>
          <w:lang w:eastAsia="ar-SA"/>
        </w:rPr>
      </w:pPr>
      <w:r>
        <w:rPr>
          <w:rFonts w:ascii="Times New Roman" w:hAnsi="Times New Roman"/>
          <w:sz w:val="28"/>
          <w:szCs w:val="28"/>
          <w:lang w:eastAsia="ar-SA"/>
        </w:rPr>
        <w:t>- может делегировать отдельные полномочия профсоюзному комитету МБДОУ «Детский сад» Сеспель».</w:t>
      </w:r>
      <w:r>
        <w:rPr>
          <w:rFonts w:ascii="Times New Roman" w:hAnsi="Times New Roman"/>
          <w:b/>
          <w:color w:val="99CC00"/>
          <w:sz w:val="28"/>
          <w:szCs w:val="28"/>
          <w:lang w:eastAsia="ar-SA"/>
        </w:rPr>
        <w:t xml:space="preserve">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8.2.2. Собрание созывается профсоюзным комитетом МБДОУ «Детский сад» Сеспель» по мере необходимости, но не реже одного раза в год.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Председатель первичной профсоюзной организации   МБДОУ, председатель контрольно-ревизионной комиссии первичной профсоюзной организации являются делегатами конференции.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cs="Calibri"/>
          <w:sz w:val="28"/>
          <w:szCs w:val="28"/>
          <w:lang w:eastAsia="ar-SA"/>
        </w:rPr>
        <w:t xml:space="preserve">8.2.3. </w:t>
      </w:r>
      <w:r>
        <w:rPr>
          <w:rFonts w:ascii="Times New Roman" w:eastAsia="Times New Roman" w:hAnsi="Times New Roman"/>
          <w:sz w:val="28"/>
          <w:szCs w:val="28"/>
          <w:lang w:eastAsia="ar-SA"/>
        </w:rPr>
        <w:t>О повестке дня, дате и месте проведения собрания объявляется не менее чем за 15 дней до установленного срока.</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МБДОУ.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cs="Calibri"/>
          <w:sz w:val="28"/>
          <w:szCs w:val="28"/>
          <w:lang w:eastAsia="ar-SA"/>
        </w:rPr>
        <w:t xml:space="preserve">8.2.5. </w:t>
      </w:r>
      <w:r>
        <w:rPr>
          <w:rFonts w:ascii="Times New Roman" w:eastAsia="Times New Roman" w:hAnsi="Times New Roman"/>
          <w:sz w:val="28"/>
          <w:szCs w:val="28"/>
          <w:lang w:eastAsia="ar-SA"/>
        </w:rPr>
        <w:t>Регламент и форма голосования при принятии решений (тайное или открытое) определяются участниками собрания.</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lastRenderedPageBreak/>
        <w:t>Решение собрания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МБДОУ считаются принятыми, если за них проголосовали не менее двух третей членов Профсоюза, участвующих в собрании при наличии кворума.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cs="Calibri"/>
          <w:sz w:val="28"/>
          <w:szCs w:val="28"/>
          <w:lang w:eastAsia="ar-SA"/>
        </w:rPr>
        <w:t xml:space="preserve">8.2.6. </w:t>
      </w:r>
      <w:r>
        <w:rPr>
          <w:rFonts w:ascii="Times New Roman" w:eastAsia="Times New Roman" w:hAnsi="Times New Roman"/>
          <w:sz w:val="28"/>
          <w:szCs w:val="28"/>
          <w:lang w:eastAsia="ar-SA"/>
        </w:rPr>
        <w:t>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xml:space="preserve">8.2.7. Внеочередное собрание может проводиться по решению профсоюзного комитета МБДОУ, принятому: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по его инициативе;</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по требованию вышестоящего профсоюзного органа.</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проведения собрания.</w:t>
      </w:r>
    </w:p>
    <w:p w:rsidR="00166FED" w:rsidRDefault="00166FED" w:rsidP="00166FED">
      <w:pPr>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8.3. Профсоюзный комитет МБДОУ «Детский сад «Сеспель»:</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Для осуществления руководства деятельностью первичной профсоюзной организации МБДОУ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8.3.1. Полномочия профсоюзного комитета: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выдвигает и направляет работодателю или его представителю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организует и проводит коллективные действия работников в поддержку их требований в соответствии с законодательством;</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организует выборы и работу уполномоченных (доверенных) лиц по охране труда Профсоюза, инициирует создание комитета (комиссии) по охране труда;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созывает собрания, организует и осуществляет контроль за выполнением их решений, информирует членов Профсоюза о выполнении решений собрания;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определяет сроки и порядок проведения отчетов и выборов в первичной профсоюзной организации в единые установленные в Профсоюзе сроки;</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xml:space="preserve">- подтверждает в период между конференциями полномочия членов профсоюзного комитета, избранных прямым делегированием взамен отозванных; </w:t>
      </w:r>
    </w:p>
    <w:p w:rsidR="00166FED" w:rsidRDefault="00166FED" w:rsidP="00166FED">
      <w:pPr>
        <w:spacing w:after="0" w:line="240" w:lineRule="auto"/>
        <w:ind w:firstLine="709"/>
        <w:jc w:val="both"/>
        <w:rPr>
          <w:rFonts w:ascii="Times New Roman" w:hAnsi="Times New Roman"/>
          <w:bCs/>
          <w:sz w:val="28"/>
          <w:szCs w:val="28"/>
          <w:lang w:eastAsia="ar-SA"/>
        </w:rPr>
      </w:pPr>
      <w:r>
        <w:rPr>
          <w:rFonts w:ascii="Times New Roman" w:hAnsi="Times New Roman"/>
          <w:sz w:val="28"/>
          <w:szCs w:val="28"/>
          <w:lang w:eastAsia="ar-SA"/>
        </w:rPr>
        <w:t>- о</w:t>
      </w:r>
      <w:r>
        <w:rPr>
          <w:rFonts w:ascii="Times New Roman" w:hAnsi="Times New Roman"/>
          <w:bCs/>
          <w:sz w:val="28"/>
          <w:szCs w:val="28"/>
          <w:lang w:eastAsia="ar-SA"/>
        </w:rPr>
        <w:t>беспечивает своевременное и полное перечисление членских взносов в вышестоящие профсоюзные органы</w:t>
      </w:r>
      <w:r>
        <w:rPr>
          <w:rFonts w:ascii="Times New Roman" w:hAnsi="Times New Roman"/>
          <w:sz w:val="28"/>
          <w:szCs w:val="28"/>
          <w:lang w:eastAsia="ar-SA"/>
        </w:rPr>
        <w:t>;</w:t>
      </w:r>
      <w:r>
        <w:rPr>
          <w:rFonts w:ascii="Times New Roman" w:hAnsi="Times New Roman"/>
          <w:bCs/>
          <w:sz w:val="28"/>
          <w:szCs w:val="28"/>
          <w:lang w:eastAsia="ar-SA"/>
        </w:rPr>
        <w:t xml:space="preserve">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у</w:t>
      </w:r>
      <w:r>
        <w:rPr>
          <w:rFonts w:ascii="Times New Roman" w:eastAsia="Times New Roman" w:hAnsi="Times New Roman"/>
          <w:bCs/>
          <w:sz w:val="28"/>
          <w:szCs w:val="28"/>
          <w:lang w:eastAsia="ar-SA"/>
        </w:rPr>
        <w:t>тверждает статистические и иные отчеты первичной профсоюзной организации</w:t>
      </w:r>
      <w:r>
        <w:rPr>
          <w:rFonts w:ascii="Times New Roman" w:eastAsia="Times New Roman" w:hAnsi="Times New Roman"/>
          <w:sz w:val="28"/>
          <w:szCs w:val="28"/>
          <w:lang w:eastAsia="ar-SA"/>
        </w:rPr>
        <w:t>;</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отчитывается перед членами Профсоюза, регулярно информирует их о своей деятельности первичной профсоюзной организации;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проводит работу по вовлечению работников в члены Профсоюза, организует учет членов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организует обучение профсоюзного актива и членов Профсоюза;</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осуществляет другие полномочия;</w:t>
      </w:r>
    </w:p>
    <w:p w:rsidR="00166FED" w:rsidRDefault="00166FED" w:rsidP="00166FED">
      <w:pPr>
        <w:spacing w:after="0" w:line="240" w:lineRule="auto"/>
        <w:ind w:firstLine="709"/>
        <w:jc w:val="both"/>
        <w:rPr>
          <w:rFonts w:ascii="Times New Roman" w:hAnsi="Times New Roman"/>
          <w:bCs/>
          <w:sz w:val="28"/>
          <w:szCs w:val="28"/>
          <w:lang w:eastAsia="ar-SA"/>
        </w:rPr>
      </w:pPr>
      <w:r>
        <w:rPr>
          <w:rFonts w:ascii="Times New Roman" w:hAnsi="Times New Roman"/>
          <w:sz w:val="28"/>
          <w:szCs w:val="28"/>
          <w:lang w:eastAsia="ar-SA"/>
        </w:rPr>
        <w:t>- м</w:t>
      </w:r>
      <w:r>
        <w:rPr>
          <w:rFonts w:ascii="Times New Roman" w:hAnsi="Times New Roman"/>
          <w:bCs/>
          <w:sz w:val="28"/>
          <w:szCs w:val="28"/>
          <w:lang w:eastAsia="ar-SA"/>
        </w:rPr>
        <w:t>ожет делегировать отдельные полномочия председателю первичной профсоюзной организации.</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8.3.2. Срок полномочий профсоюзного комитета – два и три года.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8.3.3. Заседания профсоюзного комитета проводятся по мере необходимости, но не реже одного раза в два месяца.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cs="Calibri"/>
          <w:sz w:val="28"/>
          <w:szCs w:val="28"/>
          <w:lang w:eastAsia="ar-SA"/>
        </w:rPr>
        <w:t xml:space="preserve">8.3.4. </w:t>
      </w:r>
      <w:r>
        <w:rPr>
          <w:rFonts w:ascii="Times New Roman" w:eastAsia="Times New Roman" w:hAnsi="Times New Roman"/>
          <w:sz w:val="28"/>
          <w:szCs w:val="28"/>
          <w:lang w:eastAsia="ar-SA"/>
        </w:rPr>
        <w:t>Внеочередное заседание профсоюзного комитета созывается профсоюзным комитетом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 Красноармейской районной профсоюзной организации.</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8.3.5. Заседание профсоюзного комитета считается правомочным при участии в нем более половины членов комитета.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cs="Calibri"/>
          <w:sz w:val="28"/>
          <w:szCs w:val="28"/>
          <w:lang w:eastAsia="ar-SA"/>
        </w:rPr>
        <w:t xml:space="preserve">8.3.6. </w:t>
      </w:r>
      <w:r>
        <w:rPr>
          <w:rFonts w:ascii="Times New Roman" w:eastAsia="Times New Roman" w:hAnsi="Times New Roman"/>
          <w:sz w:val="28"/>
          <w:szCs w:val="28"/>
          <w:lang w:eastAsia="ar-SA"/>
        </w:rPr>
        <w:t>Заседание профсоюзного комитета ведет председатель первичной профсоюзной организации, а в его отсутствие – заместитель председателя.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cs="Calibri"/>
          <w:sz w:val="28"/>
          <w:szCs w:val="28"/>
          <w:lang w:eastAsia="ar-SA"/>
        </w:rPr>
        <w:t xml:space="preserve">8.3.7. </w:t>
      </w:r>
      <w:r>
        <w:rPr>
          <w:rFonts w:ascii="Times New Roman" w:eastAsia="Times New Roman" w:hAnsi="Times New Roman"/>
          <w:sz w:val="28"/>
          <w:szCs w:val="28"/>
          <w:lang w:eastAsia="ar-SA"/>
        </w:rPr>
        <w:t>Решение профсоюзного комитета принимается большинством голосов членов профсоюзного комитета, принимающих участие в заседании.</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166FED" w:rsidRDefault="00166FED" w:rsidP="00166FED">
      <w:pPr>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8.5. Председатель первичной профсоюзной организации: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Для осуществления текущего руководства деятельностью первичной профсоюзной организации МБДОУ «Детский сад «Сеспель» избирается председатель первичной профсоюзной организации, который является </w:t>
      </w:r>
      <w:r>
        <w:rPr>
          <w:rFonts w:ascii="Times New Roman" w:eastAsia="Times New Roman" w:hAnsi="Times New Roman"/>
          <w:sz w:val="28"/>
          <w:szCs w:val="28"/>
          <w:lang w:eastAsia="ar-SA"/>
        </w:rPr>
        <w:lastRenderedPageBreak/>
        <w:t xml:space="preserve">единоличным выборным исполнительным органом первичной профсоюзной организации.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Срок полномочий председателя первичной профсоюзной организации – два и три года.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Председатель первичной профсоюзной организации, его заместитель входят в состав профсоюзного комитета по должности.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8.5.1. Общие полномочия председателя: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организует работу профсоюзного комитета, ведет его заседания;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организует выполнение решений собрания, профсоюзного комитета, и вышестоящих профсоюзных органов, несет персональную ответственность за их выполнение;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 направляет обращения и ходатайства от имени первичной профсоюзной организации;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осуществляет контроль за сбором членских профсоюзных взносов, а также за своевременным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организует учет членов Профсоюза;</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представляет в вышестоящие профсоюзные органы статистические данные;</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 осуществляет другие полномочия, в том числе переданные профсоюзным комитетом МБДОУ «Детский сад «Сеспель».</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8.5.2.</w:t>
      </w:r>
      <w:r>
        <w:rPr>
          <w:sz w:val="28"/>
          <w:szCs w:val="28"/>
          <w:lang w:eastAsia="ar-SA"/>
        </w:rPr>
        <w:t xml:space="preserve"> </w:t>
      </w:r>
      <w:r>
        <w:rPr>
          <w:rFonts w:ascii="Times New Roman" w:hAnsi="Times New Roman"/>
          <w:sz w:val="28"/>
          <w:szCs w:val="28"/>
          <w:lang w:eastAsia="ar-SA"/>
        </w:rPr>
        <w:t>В отсутствие председателя первичной профсоюзной организации его функции осуществляет заместитель председателя.</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8.5.3. Решение о досрочном прекращении полномочий председателя принимается на внеочередном собрании,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 Основаниями прекращения полномочий являются: нарушения Устава Профсоюза, настоящего Положения, не исполнения им решений выборных профсоюзных органов. </w:t>
      </w:r>
    </w:p>
    <w:p w:rsidR="00166FED" w:rsidRDefault="00166FED" w:rsidP="00166FED">
      <w:pPr>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8.5.4.</w:t>
      </w:r>
      <w:r>
        <w:rPr>
          <w:sz w:val="28"/>
          <w:szCs w:val="28"/>
          <w:lang w:eastAsia="ar-SA"/>
        </w:rPr>
        <w:t xml:space="preserve"> </w:t>
      </w:r>
      <w:r>
        <w:rPr>
          <w:rFonts w:ascii="Times New Roman" w:hAnsi="Times New Roman"/>
          <w:sz w:val="28"/>
          <w:szCs w:val="28"/>
          <w:lang w:eastAsia="ar-SA"/>
        </w:rPr>
        <w:t xml:space="preserve">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rsidR="00166FED" w:rsidRDefault="00166FED" w:rsidP="00166FE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Исполнение обязанностей председателя первичной профсоюзной организации в этом случае возлагается на срок до 6 месяцев, как правило, на заместителя председателя, а при отсутствии заместителя - на одного из членов профсоюзного комитета.</w:t>
      </w:r>
    </w:p>
    <w:p w:rsidR="00166FED" w:rsidRDefault="00166FED" w:rsidP="00166FED">
      <w:pPr>
        <w:suppressAutoHyphens/>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Выборы председателя взамен выбывшего проводятся в течение </w:t>
      </w:r>
      <w:r>
        <w:rPr>
          <w:rFonts w:ascii="Times New Roman" w:eastAsia="Times New Roman" w:hAnsi="Times New Roman" w:cs="Calibri"/>
          <w:bCs/>
          <w:sz w:val="28"/>
          <w:szCs w:val="28"/>
          <w:lang w:eastAsia="ar-SA"/>
        </w:rPr>
        <w:t>шести месяцев</w:t>
      </w:r>
      <w:r>
        <w:rPr>
          <w:rFonts w:ascii="Times New Roman" w:eastAsia="Times New Roman" w:hAnsi="Times New Roman" w:cs="Calibri"/>
          <w:sz w:val="28"/>
          <w:szCs w:val="28"/>
          <w:lang w:eastAsia="ar-SA"/>
        </w:rPr>
        <w:t xml:space="preserve"> в установленном Уставом Профсоюза порядке. Избранный в таком </w:t>
      </w:r>
      <w:r>
        <w:rPr>
          <w:rFonts w:ascii="Times New Roman" w:eastAsia="Times New Roman" w:hAnsi="Times New Roman" w:cs="Calibri"/>
          <w:sz w:val="28"/>
          <w:szCs w:val="28"/>
          <w:lang w:eastAsia="ar-SA"/>
        </w:rPr>
        <w:lastRenderedPageBreak/>
        <w:t>порядке председатель остается в должности до истечения срока полномочий профсоюзного комитета.</w:t>
      </w:r>
    </w:p>
    <w:p w:rsidR="00166FED" w:rsidRDefault="00166FED" w:rsidP="00166FE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sz w:val="28"/>
          <w:szCs w:val="28"/>
          <w:lang w:eastAsia="ar-SA"/>
        </w:rPr>
        <w:t>8.5.5. Решения председателя первичной профсоюзной организации принимаются в форме распоряжений. Срок хранения распоряжений - до минования надобности, но не менее пяти лет.</w:t>
      </w:r>
    </w:p>
    <w:p w:rsidR="00166FED" w:rsidRDefault="00166FED" w:rsidP="00166FED">
      <w:pPr>
        <w:suppressAutoHyphens/>
        <w:autoSpaceDE w:val="0"/>
        <w:spacing w:after="0" w:line="240" w:lineRule="auto"/>
        <w:ind w:firstLine="709"/>
        <w:jc w:val="both"/>
        <w:rPr>
          <w:rFonts w:ascii="Times New Roman" w:eastAsia="Times New Roman" w:hAnsi="Times New Roman"/>
          <w:b/>
          <w:bCs/>
          <w:iCs/>
          <w:sz w:val="28"/>
          <w:szCs w:val="28"/>
          <w:lang w:eastAsia="ar-SA"/>
        </w:rPr>
      </w:pPr>
    </w:p>
    <w:p w:rsidR="00166FED" w:rsidRDefault="00166FED" w:rsidP="00166FED">
      <w:pPr>
        <w:suppressAutoHyphens/>
        <w:autoSpaceDE w:val="0"/>
        <w:spacing w:after="0" w:line="240" w:lineRule="auto"/>
        <w:ind w:firstLine="709"/>
        <w:jc w:val="center"/>
        <w:rPr>
          <w:rFonts w:ascii="Times New Roman" w:eastAsia="Times New Roman" w:hAnsi="Times New Roman"/>
          <w:b/>
          <w:bCs/>
          <w:iCs/>
          <w:sz w:val="28"/>
          <w:szCs w:val="28"/>
          <w:lang w:eastAsia="ar-SA"/>
        </w:rPr>
      </w:pPr>
      <w:r>
        <w:rPr>
          <w:rFonts w:ascii="Times New Roman" w:eastAsia="Times New Roman" w:hAnsi="Times New Roman"/>
          <w:b/>
          <w:bCs/>
          <w:iCs/>
          <w:sz w:val="28"/>
          <w:szCs w:val="28"/>
          <w:lang w:val="en-US" w:eastAsia="ar-SA"/>
        </w:rPr>
        <w:t>IX</w:t>
      </w:r>
      <w:r>
        <w:rPr>
          <w:rFonts w:ascii="Times New Roman" w:eastAsia="Times New Roman" w:hAnsi="Times New Roman"/>
          <w:b/>
          <w:bCs/>
          <w:iCs/>
          <w:sz w:val="28"/>
          <w:szCs w:val="28"/>
          <w:lang w:eastAsia="ar-SA"/>
        </w:rPr>
        <w:t>. КОНТРОЛЬНО-РЕВИЗИОННАЯ КОМИССИЯ ПЕРВИЧНОЙ ПРОФСОЮЗНОЙ ОРГАНИЗАЦИИ МБДОУ «Детский сад «Сеспель»</w:t>
      </w:r>
    </w:p>
    <w:p w:rsidR="00166FED" w:rsidRDefault="00166FED" w:rsidP="00166FED">
      <w:pPr>
        <w:suppressAutoHyphens/>
        <w:autoSpaceDE w:val="0"/>
        <w:spacing w:after="0" w:line="240" w:lineRule="auto"/>
        <w:ind w:firstLine="709"/>
        <w:jc w:val="center"/>
        <w:rPr>
          <w:rFonts w:ascii="Times New Roman" w:eastAsia="Times New Roman" w:hAnsi="Times New Roman"/>
          <w:b/>
          <w:bCs/>
          <w:iCs/>
          <w:sz w:val="28"/>
          <w:szCs w:val="28"/>
          <w:lang w:eastAsia="ar-SA"/>
        </w:rPr>
      </w:pP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iCs/>
          <w:sz w:val="28"/>
          <w:szCs w:val="28"/>
          <w:lang w:eastAsia="ar-SA"/>
        </w:rPr>
        <w:t>9.1. Для осуществления контроля за финансово – хозяйственной деятельностью первичной профсоюзной организации, соблюдением размера, порядка, сроков уплаты и поступлением членских взносов, за сохранностью имущества первичной профсоюзной организации, ведением делопроизводства образуется контрольно-ревизионная комиссия (далее – КРК) первичной профсоюзной организации.</w:t>
      </w: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iCs/>
          <w:sz w:val="28"/>
          <w:szCs w:val="28"/>
          <w:lang w:eastAsia="ar-SA"/>
        </w:rPr>
        <w:t>9.2. КРК является органом единой контрольно-ревизионной службы Профсоюза, подотчетна профсоюзному собранию и Президиуму Красноармейской районной профсоюзной организации. Выполняет свои функции в соответствии с Уставом Профсоюза и Общим положением о контрольно-ревизионных органах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iCs/>
          <w:sz w:val="28"/>
          <w:szCs w:val="28"/>
          <w:lang w:eastAsia="ar-SA"/>
        </w:rPr>
        <w:t>9.3. КРК первичной организации Профсоюза избирается на отчетно-выборном собрании первичной профсоюзной организации МБДОУ на срок полномочий профсоюзного комитета.</w:t>
      </w: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iCs/>
          <w:sz w:val="28"/>
          <w:szCs w:val="28"/>
          <w:lang w:eastAsia="ar-SA"/>
        </w:rPr>
        <w:t xml:space="preserve">9.4. Председатель КРК первичной профсоюзной организации, МБДОУ избирается на заседании КРК. </w:t>
      </w: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iCs/>
          <w:sz w:val="28"/>
          <w:szCs w:val="28"/>
          <w:lang w:eastAsia="ar-SA"/>
        </w:rPr>
        <w:t xml:space="preserve">9.5. Председатель КРК принимает участие в работе профкома с правом совещательного голоса. </w:t>
      </w: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iCs/>
          <w:sz w:val="28"/>
          <w:szCs w:val="28"/>
          <w:lang w:eastAsia="ar-SA"/>
        </w:rPr>
        <w:t>9.6. Заседания КРК проводятся не реже одного раза в год.</w:t>
      </w: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p>
    <w:p w:rsidR="00166FED" w:rsidRDefault="00166FED" w:rsidP="00166FED">
      <w:pPr>
        <w:suppressAutoHyphens/>
        <w:autoSpaceDE w:val="0"/>
        <w:spacing w:after="0" w:line="240" w:lineRule="auto"/>
        <w:ind w:firstLine="709"/>
        <w:jc w:val="center"/>
        <w:rPr>
          <w:rFonts w:ascii="Times New Roman" w:eastAsia="Times New Roman" w:hAnsi="Times New Roman"/>
          <w:b/>
          <w:bCs/>
          <w:iCs/>
          <w:sz w:val="28"/>
          <w:szCs w:val="28"/>
          <w:lang w:eastAsia="ar-SA"/>
        </w:rPr>
      </w:pPr>
      <w:r>
        <w:rPr>
          <w:rFonts w:ascii="Times New Roman" w:eastAsia="Times New Roman" w:hAnsi="Times New Roman"/>
          <w:b/>
          <w:bCs/>
          <w:iCs/>
          <w:sz w:val="28"/>
          <w:szCs w:val="28"/>
          <w:lang w:val="en-US" w:eastAsia="ar-SA"/>
        </w:rPr>
        <w:t>X</w:t>
      </w:r>
      <w:r>
        <w:rPr>
          <w:rFonts w:ascii="Times New Roman" w:eastAsia="Times New Roman" w:hAnsi="Times New Roman"/>
          <w:b/>
          <w:bCs/>
          <w:iCs/>
          <w:sz w:val="28"/>
          <w:szCs w:val="28"/>
          <w:lang w:eastAsia="ar-SA"/>
        </w:rPr>
        <w:t>. СРЕДСТВА И ИМУЩЕСТВО ПЕРВИЧНОЙ</w:t>
      </w:r>
    </w:p>
    <w:p w:rsidR="00166FED" w:rsidRDefault="00166FED" w:rsidP="00166FED">
      <w:pPr>
        <w:keepNext/>
        <w:tabs>
          <w:tab w:val="num" w:pos="0"/>
        </w:tabs>
        <w:suppressAutoHyphens/>
        <w:spacing w:after="0" w:line="240" w:lineRule="auto"/>
        <w:ind w:firstLine="709"/>
        <w:jc w:val="center"/>
        <w:outlineLvl w:val="3"/>
        <w:rPr>
          <w:rFonts w:ascii="Times New Roman" w:eastAsia="Times New Roman" w:hAnsi="Times New Roman"/>
          <w:b/>
          <w:iCs/>
          <w:sz w:val="28"/>
          <w:szCs w:val="28"/>
          <w:lang w:eastAsia="ar-SA"/>
        </w:rPr>
      </w:pPr>
      <w:r>
        <w:rPr>
          <w:rFonts w:ascii="Times New Roman" w:eastAsia="Times New Roman" w:hAnsi="Times New Roman"/>
          <w:b/>
          <w:iCs/>
          <w:sz w:val="28"/>
          <w:szCs w:val="28"/>
          <w:lang w:eastAsia="ar-SA"/>
        </w:rPr>
        <w:t>ПРОФСОЮЗНОЙ ОРГАНИЗАЦИИ</w:t>
      </w:r>
    </w:p>
    <w:p w:rsidR="00166FED" w:rsidRDefault="00166FED" w:rsidP="00166FED">
      <w:pPr>
        <w:keepNext/>
        <w:tabs>
          <w:tab w:val="num" w:pos="0"/>
        </w:tabs>
        <w:suppressAutoHyphens/>
        <w:spacing w:after="0" w:line="240" w:lineRule="auto"/>
        <w:ind w:firstLine="709"/>
        <w:jc w:val="center"/>
        <w:outlineLvl w:val="3"/>
        <w:rPr>
          <w:rFonts w:ascii="Times New Roman" w:eastAsia="Times New Roman" w:hAnsi="Times New Roman"/>
          <w:b/>
          <w:iCs/>
          <w:sz w:val="28"/>
          <w:szCs w:val="28"/>
          <w:lang w:eastAsia="ar-SA"/>
        </w:rPr>
      </w:pPr>
      <w:r>
        <w:rPr>
          <w:rFonts w:ascii="Times New Roman" w:eastAsia="Times New Roman" w:hAnsi="Times New Roman"/>
          <w:b/>
          <w:iCs/>
          <w:sz w:val="28"/>
          <w:szCs w:val="28"/>
          <w:lang w:eastAsia="ar-SA"/>
        </w:rPr>
        <w:t xml:space="preserve"> МБДОУ «Детский сад «Сеспель»</w:t>
      </w:r>
    </w:p>
    <w:p w:rsidR="00166FED" w:rsidRDefault="00166FED" w:rsidP="00166FED">
      <w:pPr>
        <w:keepNext/>
        <w:tabs>
          <w:tab w:val="num" w:pos="0"/>
        </w:tabs>
        <w:suppressAutoHyphens/>
        <w:spacing w:after="0" w:line="240" w:lineRule="auto"/>
        <w:ind w:firstLine="709"/>
        <w:jc w:val="center"/>
        <w:outlineLvl w:val="3"/>
        <w:rPr>
          <w:rFonts w:ascii="Times New Roman" w:eastAsia="Times New Roman" w:hAnsi="Times New Roman"/>
          <w:b/>
          <w:iCs/>
          <w:sz w:val="28"/>
          <w:szCs w:val="28"/>
          <w:lang w:eastAsia="ar-SA"/>
        </w:rPr>
      </w:pPr>
    </w:p>
    <w:p w:rsidR="00166FED" w:rsidRDefault="00166FED" w:rsidP="00166FED">
      <w:pPr>
        <w:keepNext/>
        <w:tabs>
          <w:tab w:val="num" w:pos="0"/>
        </w:tabs>
        <w:suppressAutoHyphens/>
        <w:spacing w:after="0" w:line="240" w:lineRule="auto"/>
        <w:ind w:firstLine="709"/>
        <w:jc w:val="center"/>
        <w:outlineLvl w:val="3"/>
        <w:rPr>
          <w:rFonts w:ascii="Times New Roman" w:eastAsia="Times New Roman" w:hAnsi="Times New Roman"/>
          <w:b/>
          <w:iCs/>
          <w:sz w:val="28"/>
          <w:szCs w:val="28"/>
          <w:lang w:eastAsia="ar-SA"/>
        </w:rPr>
      </w:pPr>
      <w:r>
        <w:rPr>
          <w:rFonts w:ascii="Times New Roman" w:eastAsia="Times New Roman" w:hAnsi="Times New Roman"/>
          <w:b/>
          <w:bCs/>
          <w:sz w:val="28"/>
          <w:szCs w:val="28"/>
          <w:lang w:eastAsia="ar-SA"/>
        </w:rPr>
        <w:t>10.1. Имущество первичной организации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iCs/>
          <w:sz w:val="28"/>
          <w:szCs w:val="28"/>
          <w:lang w:eastAsia="ar-SA"/>
        </w:rPr>
      </w:pPr>
      <w:r>
        <w:rPr>
          <w:rFonts w:ascii="Times New Roman" w:eastAsia="Times New Roman" w:hAnsi="Times New Roman"/>
          <w:sz w:val="28"/>
          <w:szCs w:val="28"/>
          <w:lang w:eastAsia="ar-SA"/>
        </w:rPr>
        <w:t xml:space="preserve">10.1.1. Имущество, в том числе членские взносы и иные финансовые средства организации Профсоюза, являются единой и неделимой собственностью Профсоюза </w:t>
      </w:r>
      <w:r>
        <w:rPr>
          <w:rFonts w:ascii="Times New Roman" w:eastAsia="Times New Roman" w:hAnsi="Times New Roman"/>
          <w:iCs/>
          <w:sz w:val="28"/>
          <w:szCs w:val="28"/>
          <w:lang w:eastAsia="ar-SA"/>
        </w:rPr>
        <w:t xml:space="preserve">работников народного образования и науки Российской Федерации. </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Члены Профсоюза не сохраняют прав на переданное ими в собственность Профсоюза имущество, в том числе на членские профсоюзные взносы.</w:t>
      </w:r>
    </w:p>
    <w:p w:rsidR="00166FED" w:rsidRDefault="00166FED" w:rsidP="00166FED">
      <w:pPr>
        <w:suppressAutoHyphens/>
        <w:spacing w:after="0" w:line="240" w:lineRule="auto"/>
        <w:ind w:firstLine="709"/>
        <w:jc w:val="both"/>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10.2. Источниками формирования имущества, в том числе денежных средств являются:</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10.2.1. Вступительные и ежемесячные взносы членов Профсоюза.</w:t>
      </w:r>
    </w:p>
    <w:p w:rsidR="00166FED" w:rsidRDefault="00166FED" w:rsidP="00166FED">
      <w:pPr>
        <w:suppressAutoHyphens/>
        <w:spacing w:after="0" w:line="240" w:lineRule="auto"/>
        <w:ind w:firstLine="709"/>
        <w:jc w:val="both"/>
        <w:rPr>
          <w:rFonts w:ascii="Times New Roman" w:eastAsia="Times New Roman" w:hAnsi="Times New Roman"/>
          <w:bCs/>
          <w:sz w:val="28"/>
          <w:szCs w:val="28"/>
          <w:lang w:eastAsia="ar-SA"/>
        </w:rPr>
      </w:pPr>
    </w:p>
    <w:p w:rsidR="00166FED" w:rsidRDefault="00166FED" w:rsidP="00166FED">
      <w:pPr>
        <w:keepNext/>
        <w:spacing w:after="0" w:line="240" w:lineRule="auto"/>
        <w:jc w:val="center"/>
        <w:outlineLvl w:val="1"/>
        <w:rPr>
          <w:rFonts w:ascii="Times New Roman" w:eastAsia="Times New Roman" w:hAnsi="Times New Roman"/>
          <w:b/>
          <w:bCs/>
          <w:iCs/>
          <w:sz w:val="28"/>
          <w:szCs w:val="28"/>
          <w:lang w:eastAsia="ar-SA"/>
        </w:rPr>
      </w:pPr>
      <w:r>
        <w:rPr>
          <w:rFonts w:ascii="Times New Roman" w:eastAsia="Times New Roman" w:hAnsi="Times New Roman"/>
          <w:b/>
          <w:bCs/>
          <w:iCs/>
          <w:sz w:val="28"/>
          <w:szCs w:val="28"/>
          <w:lang w:val="en-US" w:eastAsia="ar-SA"/>
        </w:rPr>
        <w:lastRenderedPageBreak/>
        <w:t>XI</w:t>
      </w:r>
      <w:r>
        <w:rPr>
          <w:rFonts w:ascii="Times New Roman" w:eastAsia="Times New Roman" w:hAnsi="Times New Roman"/>
          <w:b/>
          <w:bCs/>
          <w:iCs/>
          <w:sz w:val="28"/>
          <w:szCs w:val="28"/>
          <w:lang w:eastAsia="ar-SA"/>
        </w:rPr>
        <w:t>. РЕОРГАНИЗАЦИЯ, ПРЕКРАЩЕНИЕ ДЕЯТЕЛЬНОСТИ</w:t>
      </w:r>
    </w:p>
    <w:p w:rsidR="00166FED" w:rsidRDefault="00166FED" w:rsidP="00166FED">
      <w:pPr>
        <w:keepNext/>
        <w:spacing w:after="0" w:line="240" w:lineRule="auto"/>
        <w:jc w:val="center"/>
        <w:outlineLvl w:val="1"/>
        <w:rPr>
          <w:rFonts w:ascii="Times New Roman" w:eastAsia="Times New Roman" w:hAnsi="Times New Roman"/>
          <w:b/>
          <w:bCs/>
          <w:iCs/>
          <w:sz w:val="28"/>
          <w:szCs w:val="28"/>
          <w:lang w:eastAsia="ar-SA"/>
        </w:rPr>
      </w:pPr>
      <w:r>
        <w:rPr>
          <w:rFonts w:ascii="Times New Roman" w:eastAsia="Times New Roman" w:hAnsi="Times New Roman"/>
          <w:b/>
          <w:bCs/>
          <w:iCs/>
          <w:sz w:val="28"/>
          <w:szCs w:val="28"/>
          <w:lang w:eastAsia="ar-SA"/>
        </w:rPr>
        <w:t>И ЛИКВИДАЦИЯ ПЕРВИЧНОЙ ПРОФСОЮЗНОЙ ОРГАНИЗАЦИИ МБДОУ Детский сад «Сеспель»</w:t>
      </w: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sz w:val="28"/>
          <w:szCs w:val="28"/>
          <w:lang w:eastAsia="ar-SA"/>
        </w:rPr>
        <w:t>11.1. Решение о реорганизации, ликвидации или прекращении деятельности первичной профсоюзной организации   МБДОУ принимается собранием по согласованию с председателем Красноармейской районной профсоюзной организации.</w:t>
      </w:r>
    </w:p>
    <w:p w:rsidR="00166FED" w:rsidRDefault="00166FED" w:rsidP="00166FE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11.2. Иму</w:t>
      </w:r>
      <w:r>
        <w:rPr>
          <w:rFonts w:ascii="Times New Roman" w:eastAsia="Times New Roman" w:hAnsi="Times New Roman"/>
          <w:sz w:val="28"/>
          <w:szCs w:val="28"/>
          <w:lang w:eastAsia="ar-SA"/>
        </w:rPr>
        <w:softHyphen/>
        <w:t>щество первичной профсоюзной организации, оставшееся</w:t>
      </w:r>
      <w:r>
        <w:rPr>
          <w:rFonts w:ascii="Times New Roman" w:eastAsia="Times New Roman" w:hAnsi="Times New Roman"/>
          <w:bCs/>
          <w:sz w:val="28"/>
          <w:szCs w:val="28"/>
          <w:lang w:eastAsia="ar-SA"/>
        </w:rPr>
        <w:t xml:space="preserve"> </w:t>
      </w:r>
      <w:r>
        <w:rPr>
          <w:rFonts w:ascii="Times New Roman" w:eastAsia="Times New Roman" w:hAnsi="Times New Roman"/>
          <w:sz w:val="28"/>
          <w:szCs w:val="28"/>
          <w:lang w:eastAsia="ar-SA"/>
        </w:rPr>
        <w:t>после прове</w:t>
      </w:r>
      <w:r>
        <w:rPr>
          <w:rFonts w:ascii="Times New Roman" w:eastAsia="Times New Roman" w:hAnsi="Times New Roman"/>
          <w:sz w:val="28"/>
          <w:szCs w:val="28"/>
          <w:lang w:eastAsia="ar-SA"/>
        </w:rPr>
        <w:softHyphen/>
        <w:t>дения всех расчетов и</w:t>
      </w:r>
      <w:r>
        <w:rPr>
          <w:rFonts w:ascii="Times New Roman" w:eastAsia="Times New Roman" w:hAnsi="Times New Roman"/>
          <w:bCs/>
          <w:sz w:val="28"/>
          <w:szCs w:val="28"/>
          <w:lang w:eastAsia="ar-SA"/>
        </w:rPr>
        <w:t xml:space="preserve"> </w:t>
      </w:r>
      <w:r>
        <w:rPr>
          <w:rFonts w:ascii="Times New Roman" w:eastAsia="Times New Roman" w:hAnsi="Times New Roman"/>
          <w:sz w:val="28"/>
          <w:szCs w:val="28"/>
          <w:lang w:eastAsia="ar-SA"/>
        </w:rPr>
        <w:t>обязательных платежей, направляется в вышестоящий профсоюзный орган на цели, предусмотренные Уставом Профсоюза.</w:t>
      </w:r>
    </w:p>
    <w:p w:rsidR="00166FED" w:rsidRDefault="00166FED" w:rsidP="00166FED">
      <w:pPr>
        <w:suppressAutoHyphens/>
        <w:autoSpaceDE w:val="0"/>
        <w:spacing w:after="0" w:line="240" w:lineRule="auto"/>
        <w:ind w:firstLine="709"/>
        <w:jc w:val="both"/>
        <w:rPr>
          <w:rFonts w:ascii="Times New Roman" w:eastAsia="Times New Roman" w:hAnsi="Times New Roman"/>
          <w:b/>
          <w:bCs/>
          <w:sz w:val="28"/>
          <w:szCs w:val="28"/>
          <w:lang w:eastAsia="ar-SA"/>
        </w:rPr>
      </w:pP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val="en-US" w:eastAsia="ar-SA"/>
        </w:rPr>
        <w:t>XII</w:t>
      </w:r>
      <w:r>
        <w:rPr>
          <w:rFonts w:ascii="Times New Roman" w:eastAsia="Times New Roman" w:hAnsi="Times New Roman"/>
          <w:b/>
          <w:bCs/>
          <w:sz w:val="28"/>
          <w:szCs w:val="28"/>
          <w:lang w:eastAsia="ar-SA"/>
        </w:rPr>
        <w:t>. ЗАКЛЮЧИТЕЛЬНЫЕ ПОЛОЖЕНИЯ</w:t>
      </w:r>
    </w:p>
    <w:p w:rsidR="00166FED" w:rsidRDefault="00166FED" w:rsidP="00166FED">
      <w:pPr>
        <w:suppressAutoHyphens/>
        <w:autoSpaceDE w:val="0"/>
        <w:spacing w:after="0" w:line="240" w:lineRule="auto"/>
        <w:ind w:firstLine="709"/>
        <w:jc w:val="center"/>
        <w:rPr>
          <w:rFonts w:ascii="Times New Roman" w:eastAsia="Times New Roman" w:hAnsi="Times New Roman"/>
          <w:b/>
          <w:bCs/>
          <w:sz w:val="28"/>
          <w:szCs w:val="28"/>
          <w:lang w:eastAsia="ar-SA"/>
        </w:rPr>
      </w:pPr>
    </w:p>
    <w:p w:rsidR="00166FED" w:rsidRDefault="00166FED" w:rsidP="00166FED">
      <w:pPr>
        <w:suppressAutoHyphens/>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12.1. Первичная профсоюзная организация обеспечивает передачу документов в районный комитет Профсоюза при реорганизации или ликвидации организации.</w:t>
      </w:r>
    </w:p>
    <w:p w:rsidR="00166FED" w:rsidRDefault="00166FED" w:rsidP="00166FED">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sz w:val="28"/>
          <w:szCs w:val="28"/>
          <w:lang w:eastAsia="ar-SA"/>
        </w:rPr>
        <w:t>12.2.</w:t>
      </w:r>
      <w:r>
        <w:rPr>
          <w:rFonts w:ascii="Times New Roman" w:eastAsia="Times New Roman" w:hAnsi="Times New Roman"/>
          <w:bCs/>
          <w:sz w:val="28"/>
          <w:szCs w:val="28"/>
          <w:lang w:eastAsia="ar-SA"/>
        </w:rPr>
        <w:t xml:space="preserve"> Местонахождение руководящих органов первичной организации Профсоюза: </w:t>
      </w:r>
    </w:p>
    <w:p w:rsidR="00166FED" w:rsidRDefault="00166FED" w:rsidP="00166FED">
      <w:pPr>
        <w:suppressAutoHyphens/>
        <w:autoSpaceDE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12.2.1. Наш адрес: 429620, Чувашская Республика, Красноармейский район, с. Красноармейское, ул. Г. Степанова, д. 26.</w:t>
      </w:r>
    </w:p>
    <w:p w:rsidR="00166FED" w:rsidRDefault="00166FED" w:rsidP="00166FED">
      <w:pPr>
        <w:suppressAutoHyphens/>
        <w:autoSpaceDE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12.2.2. Адрес сайта учреждения: </w:t>
      </w:r>
    </w:p>
    <w:p w:rsidR="00166FED" w:rsidRDefault="00166FED" w:rsidP="00166FE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12.2.3. Контактный телефон: 8(83530) 2-16-06.</w:t>
      </w: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suppressAutoHyphens/>
        <w:spacing w:after="0" w:line="240" w:lineRule="auto"/>
        <w:rPr>
          <w:rFonts w:ascii="Times New Roman" w:eastAsia="Times New Roman" w:hAnsi="Times New Roman" w:cs="Calibri"/>
          <w:sz w:val="24"/>
          <w:szCs w:val="24"/>
          <w:lang w:eastAsia="ar-SA"/>
        </w:rPr>
      </w:pPr>
    </w:p>
    <w:p w:rsidR="00166FED" w:rsidRDefault="00166FED" w:rsidP="00166FED">
      <w:pPr>
        <w:widowControl w:val="0"/>
        <w:suppressAutoHyphens/>
        <w:autoSpaceDE w:val="0"/>
        <w:autoSpaceDN w:val="0"/>
        <w:spacing w:after="0" w:line="322" w:lineRule="exact"/>
        <w:jc w:val="right"/>
        <w:rPr>
          <w:rFonts w:ascii="Times New Roman CYR" w:eastAsia="Times New Roman CYR" w:hAnsi="Times New Roman CYR" w:cs="Times New Roman CYR"/>
          <w:kern w:val="3"/>
          <w:sz w:val="26"/>
          <w:szCs w:val="26"/>
          <w:lang w:eastAsia="zh-CN" w:bidi="hi-IN"/>
        </w:rPr>
      </w:pPr>
      <w:r>
        <w:rPr>
          <w:rFonts w:ascii="Times New Roman CYR" w:eastAsia="Times New Roman CYR" w:hAnsi="Times New Roman CYR" w:cs="Times New Roman CYR"/>
          <w:kern w:val="3"/>
          <w:sz w:val="26"/>
          <w:szCs w:val="26"/>
          <w:lang w:eastAsia="zh-CN" w:bidi="hi-IN"/>
        </w:rPr>
        <w:t>Председателю первичной профсоюзной</w:t>
      </w:r>
    </w:p>
    <w:p w:rsidR="00166FED" w:rsidRDefault="00166FED" w:rsidP="00166FED">
      <w:pPr>
        <w:widowControl w:val="0"/>
        <w:suppressAutoHyphens/>
        <w:autoSpaceDE w:val="0"/>
        <w:autoSpaceDN w:val="0"/>
        <w:spacing w:after="0" w:line="322" w:lineRule="exact"/>
        <w:jc w:val="right"/>
        <w:rPr>
          <w:rFonts w:ascii="Times New Roman CYR" w:eastAsia="Times New Roman CYR" w:hAnsi="Times New Roman CYR" w:cs="Times New Roman CYR"/>
          <w:kern w:val="3"/>
          <w:sz w:val="26"/>
          <w:szCs w:val="26"/>
          <w:lang w:eastAsia="zh-CN" w:bidi="hi-IN"/>
        </w:rPr>
      </w:pPr>
      <w:r>
        <w:rPr>
          <w:rFonts w:ascii="Times New Roman CYR" w:eastAsia="Times New Roman CYR" w:hAnsi="Times New Roman CYR" w:cs="Times New Roman CYR"/>
          <w:kern w:val="3"/>
          <w:sz w:val="26"/>
          <w:szCs w:val="26"/>
          <w:lang w:eastAsia="zh-CN" w:bidi="hi-IN"/>
        </w:rPr>
        <w:t>организации ________________________</w:t>
      </w:r>
    </w:p>
    <w:p w:rsidR="00166FED" w:rsidRDefault="00166FED" w:rsidP="00166FED">
      <w:pPr>
        <w:widowControl w:val="0"/>
        <w:tabs>
          <w:tab w:val="left" w:leader="underscore" w:pos="4426"/>
        </w:tabs>
        <w:suppressAutoHyphens/>
        <w:autoSpaceDE w:val="0"/>
        <w:autoSpaceDN w:val="0"/>
        <w:spacing w:after="0" w:line="322" w:lineRule="exact"/>
        <w:jc w:val="right"/>
        <w:rPr>
          <w:rFonts w:ascii="Times New Roman CYR" w:eastAsia="Times New Roman CYR" w:hAnsi="Times New Roman CYR" w:cs="Times New Roman CYR"/>
          <w:kern w:val="3"/>
          <w:sz w:val="26"/>
          <w:szCs w:val="26"/>
          <w:lang w:eastAsia="zh-CN" w:bidi="hi-IN"/>
        </w:rPr>
      </w:pPr>
      <w:r>
        <w:rPr>
          <w:rFonts w:ascii="Times New Roman CYR" w:eastAsia="Times New Roman CYR" w:hAnsi="Times New Roman CYR" w:cs="Times New Roman CYR"/>
          <w:kern w:val="3"/>
          <w:sz w:val="26"/>
          <w:szCs w:val="26"/>
          <w:lang w:eastAsia="zh-CN" w:bidi="hi-IN"/>
        </w:rPr>
        <w:t>__________________________________</w:t>
      </w:r>
    </w:p>
    <w:p w:rsidR="00166FED" w:rsidRDefault="00166FED" w:rsidP="00166FED">
      <w:pPr>
        <w:widowControl w:val="0"/>
        <w:tabs>
          <w:tab w:val="left" w:leader="underscore" w:pos="4426"/>
        </w:tabs>
        <w:suppressAutoHyphens/>
        <w:autoSpaceDE w:val="0"/>
        <w:autoSpaceDN w:val="0"/>
        <w:spacing w:after="0" w:line="322" w:lineRule="exact"/>
        <w:jc w:val="right"/>
        <w:rPr>
          <w:rFonts w:ascii="Times New Roman CYR" w:eastAsia="Times New Roman CYR" w:hAnsi="Times New Roman CYR" w:cs="Times New Roman CYR"/>
          <w:i/>
          <w:iCs/>
          <w:kern w:val="3"/>
          <w:sz w:val="26"/>
          <w:szCs w:val="26"/>
          <w:lang w:eastAsia="zh-CN" w:bidi="hi-IN"/>
        </w:rPr>
      </w:pPr>
      <w:r>
        <w:rPr>
          <w:rFonts w:ascii="Times New Roman CYR" w:eastAsia="Times New Roman CYR" w:hAnsi="Times New Roman CYR" w:cs="Times New Roman CYR"/>
          <w:i/>
          <w:iCs/>
          <w:kern w:val="3"/>
          <w:sz w:val="26"/>
          <w:szCs w:val="26"/>
          <w:lang w:eastAsia="zh-CN" w:bidi="hi-IN"/>
        </w:rPr>
        <w:t>(ф.и.о.)</w:t>
      </w:r>
    </w:p>
    <w:p w:rsidR="00166FED" w:rsidRDefault="00166FED" w:rsidP="00166FED">
      <w:pPr>
        <w:widowControl w:val="0"/>
        <w:suppressAutoHyphens/>
        <w:autoSpaceDE w:val="0"/>
        <w:autoSpaceDN w:val="0"/>
        <w:spacing w:after="0" w:line="240" w:lineRule="exact"/>
        <w:ind w:left="2818" w:right="2837"/>
        <w:jc w:val="center"/>
        <w:rPr>
          <w:rFonts w:ascii="Times New Roman CYR" w:eastAsia="Times New Roman CYR" w:hAnsi="Times New Roman CYR" w:cs="Times New Roman CYR"/>
          <w:kern w:val="3"/>
          <w:sz w:val="20"/>
          <w:szCs w:val="20"/>
          <w:lang w:eastAsia="zh-CN" w:bidi="hi-IN"/>
        </w:rPr>
      </w:pPr>
    </w:p>
    <w:p w:rsidR="00166FED" w:rsidRDefault="00166FED" w:rsidP="00166FED">
      <w:pPr>
        <w:widowControl w:val="0"/>
        <w:suppressAutoHyphens/>
        <w:autoSpaceDE w:val="0"/>
        <w:autoSpaceDN w:val="0"/>
        <w:spacing w:before="82" w:after="0" w:line="326" w:lineRule="exact"/>
        <w:ind w:left="2818" w:right="2837"/>
        <w:jc w:val="center"/>
        <w:rPr>
          <w:rFonts w:ascii="Times New Roman CYR" w:eastAsia="Times New Roman CYR" w:hAnsi="Times New Roman CYR" w:cs="Times New Roman CYR"/>
          <w:b/>
          <w:bCs/>
          <w:kern w:val="3"/>
          <w:sz w:val="26"/>
          <w:szCs w:val="26"/>
          <w:lang w:eastAsia="zh-CN" w:bidi="hi-IN"/>
        </w:rPr>
      </w:pPr>
      <w:r>
        <w:rPr>
          <w:rFonts w:ascii="Times New Roman CYR" w:eastAsia="Times New Roman CYR" w:hAnsi="Times New Roman CYR" w:cs="Times New Roman CYR"/>
          <w:b/>
          <w:bCs/>
          <w:kern w:val="3"/>
          <w:sz w:val="26"/>
          <w:szCs w:val="26"/>
          <w:lang w:eastAsia="zh-CN" w:bidi="hi-IN"/>
        </w:rPr>
        <w:t>СОГЛАСИЕ на обработку персональных данных</w:t>
      </w:r>
    </w:p>
    <w:p w:rsidR="00166FED" w:rsidRDefault="00166FED" w:rsidP="00166FED">
      <w:pPr>
        <w:widowControl w:val="0"/>
        <w:suppressAutoHyphens/>
        <w:autoSpaceDE w:val="0"/>
        <w:autoSpaceDN w:val="0"/>
        <w:spacing w:after="0" w:line="240" w:lineRule="exact"/>
        <w:ind w:left="691"/>
        <w:jc w:val="both"/>
        <w:rPr>
          <w:rFonts w:ascii="Times New Roman CYR" w:eastAsia="Times New Roman CYR" w:hAnsi="Times New Roman CYR" w:cs="Times New Roman CYR"/>
          <w:kern w:val="3"/>
          <w:sz w:val="20"/>
          <w:szCs w:val="20"/>
          <w:lang w:eastAsia="zh-CN" w:bidi="hi-IN"/>
        </w:rPr>
      </w:pPr>
    </w:p>
    <w:p w:rsidR="00166FED" w:rsidRDefault="00166FED" w:rsidP="00166FED">
      <w:pPr>
        <w:widowControl w:val="0"/>
        <w:tabs>
          <w:tab w:val="left" w:leader="underscore" w:pos="6691"/>
          <w:tab w:val="left" w:leader="underscore" w:pos="10272"/>
        </w:tabs>
        <w:suppressAutoHyphens/>
        <w:autoSpaceDE w:val="0"/>
        <w:autoSpaceDN w:val="0"/>
        <w:spacing w:before="82" w:after="0" w:line="322" w:lineRule="exact"/>
        <w:ind w:left="691"/>
        <w:jc w:val="both"/>
        <w:rPr>
          <w:rFonts w:ascii="Times New Roman CYR" w:eastAsia="Times New Roman CYR" w:hAnsi="Times New Roman CYR" w:cs="Times New Roman CYR"/>
          <w:kern w:val="3"/>
          <w:sz w:val="26"/>
          <w:szCs w:val="26"/>
          <w:lang w:eastAsia="zh-CN" w:bidi="hi-IN"/>
        </w:rPr>
      </w:pPr>
      <w:r>
        <w:rPr>
          <w:rFonts w:ascii="Times New Roman CYR" w:eastAsia="Times New Roman CYR" w:hAnsi="Times New Roman CYR" w:cs="Times New Roman CYR"/>
          <w:kern w:val="3"/>
          <w:sz w:val="26"/>
          <w:szCs w:val="26"/>
          <w:lang w:eastAsia="zh-CN" w:bidi="hi-IN"/>
        </w:rPr>
        <w:t>Я,</w:t>
      </w:r>
      <w:r>
        <w:rPr>
          <w:rFonts w:ascii="Times New Roman CYR" w:eastAsia="Times New Roman CYR" w:hAnsi="Times New Roman CYR" w:cs="Times New Roman CYR"/>
          <w:kern w:val="3"/>
          <w:sz w:val="26"/>
          <w:szCs w:val="26"/>
          <w:lang w:eastAsia="zh-CN" w:bidi="hi-IN"/>
        </w:rPr>
        <w:tab/>
        <w:t xml:space="preserve">- член Профсоюза с </w:t>
      </w:r>
      <w:r>
        <w:rPr>
          <w:rFonts w:ascii="Times New Roman CYR" w:eastAsia="Times New Roman CYR" w:hAnsi="Times New Roman CYR" w:cs="Times New Roman CYR"/>
          <w:kern w:val="3"/>
          <w:sz w:val="26"/>
          <w:szCs w:val="26"/>
          <w:lang w:eastAsia="zh-CN" w:bidi="hi-IN"/>
        </w:rPr>
        <w:tab/>
      </w:r>
    </w:p>
    <w:p w:rsidR="00166FED" w:rsidRDefault="00166FED" w:rsidP="00166FED">
      <w:pPr>
        <w:widowControl w:val="0"/>
        <w:suppressAutoHyphens/>
        <w:autoSpaceDE w:val="0"/>
        <w:autoSpaceDN w:val="0"/>
        <w:spacing w:after="0" w:line="322" w:lineRule="exact"/>
        <w:jc w:val="both"/>
        <w:rPr>
          <w:rFonts w:ascii="Times New Roman CYR" w:eastAsia="Times New Roman CYR" w:hAnsi="Times New Roman CYR" w:cs="Times New Roman CYR"/>
          <w:kern w:val="3"/>
          <w:sz w:val="26"/>
          <w:szCs w:val="26"/>
          <w:lang w:eastAsia="zh-CN" w:bidi="hi-IN"/>
        </w:rPr>
      </w:pPr>
      <w:r>
        <w:rPr>
          <w:rFonts w:ascii="Times New Roman CYR" w:eastAsia="Times New Roman CYR" w:hAnsi="Times New Roman CYR" w:cs="Times New Roman CYR"/>
          <w:kern w:val="3"/>
          <w:sz w:val="26"/>
          <w:szCs w:val="26"/>
          <w:lang w:eastAsia="zh-CN" w:bidi="hi-IN"/>
        </w:rPr>
        <w:t>года с целью организации профсоюзного учёта, представительства и защиты моих социально-трудовых прав и профессиональных интересов даю согласие организации Профсоюза на обработку следующих моих персональных данных: фамилия, имя, отчество, год, месяц, дата рождения, образование, профессия, адрес, ИНН, страховое свидетельство государственного пенсионного страхования, документ, удостоверяющий личность (паспорт и др.)семейное положение и заработная плата.</w:t>
      </w:r>
    </w:p>
    <w:p w:rsidR="00166FED" w:rsidRDefault="00166FED" w:rsidP="00166FED">
      <w:pPr>
        <w:widowControl w:val="0"/>
        <w:suppressAutoHyphens/>
        <w:autoSpaceDE w:val="0"/>
        <w:autoSpaceDN w:val="0"/>
        <w:spacing w:after="0" w:line="322" w:lineRule="exact"/>
        <w:ind w:firstLine="696"/>
        <w:jc w:val="both"/>
        <w:rPr>
          <w:rFonts w:ascii="Times New Roman CYR" w:eastAsia="Times New Roman CYR" w:hAnsi="Times New Roman CYR" w:cs="Times New Roman CYR"/>
          <w:kern w:val="3"/>
          <w:sz w:val="26"/>
          <w:szCs w:val="26"/>
          <w:lang w:eastAsia="zh-CN" w:bidi="hi-IN"/>
        </w:rPr>
      </w:pPr>
      <w:r>
        <w:rPr>
          <w:rFonts w:ascii="Times New Roman CYR" w:eastAsia="Times New Roman CYR" w:hAnsi="Times New Roman CYR" w:cs="Times New Roman CYR"/>
          <w:kern w:val="3"/>
          <w:sz w:val="26"/>
          <w:szCs w:val="26"/>
          <w:lang w:eastAsia="zh-CN" w:bidi="hi-IN"/>
        </w:rPr>
        <w:t>Согласие на обработку моих персональных данных даю на весь период моего пребывания в Общероссийском Профсоюзе образования и могу по письменному требованию отозвать его в любое время.</w:t>
      </w:r>
    </w:p>
    <w:p w:rsidR="00166FED" w:rsidRDefault="00166FED" w:rsidP="00166FED">
      <w:pPr>
        <w:widowControl w:val="0"/>
        <w:suppressAutoHyphens/>
        <w:autoSpaceDE w:val="0"/>
        <w:autoSpaceDN w:val="0"/>
        <w:spacing w:after="0" w:line="240" w:lineRule="exact"/>
        <w:ind w:left="840"/>
        <w:rPr>
          <w:rFonts w:ascii="Times New Roman CYR" w:eastAsia="Times New Roman CYR" w:hAnsi="Times New Roman CYR" w:cs="Times New Roman CYR"/>
          <w:kern w:val="3"/>
          <w:sz w:val="20"/>
          <w:szCs w:val="20"/>
          <w:lang w:eastAsia="zh-CN" w:bidi="hi-IN"/>
        </w:rPr>
      </w:pPr>
    </w:p>
    <w:p w:rsidR="00166FED" w:rsidRDefault="00166FED" w:rsidP="00166FED">
      <w:pPr>
        <w:widowControl w:val="0"/>
        <w:tabs>
          <w:tab w:val="left" w:leader="underscore" w:pos="4882"/>
        </w:tabs>
        <w:suppressAutoHyphens/>
        <w:autoSpaceDE w:val="0"/>
        <w:autoSpaceDN w:val="0"/>
        <w:spacing w:before="96" w:after="0" w:line="240" w:lineRule="auto"/>
        <w:ind w:left="840"/>
        <w:rPr>
          <w:rFonts w:ascii="Times New Roman" w:eastAsia="Lucida Sans Unicode" w:hAnsi="Times New Roman" w:cs="Mangal"/>
          <w:kern w:val="3"/>
          <w:sz w:val="24"/>
          <w:szCs w:val="24"/>
          <w:lang w:eastAsia="zh-CN" w:bidi="hi-IN"/>
        </w:rPr>
      </w:pPr>
      <w:r>
        <w:rPr>
          <w:rFonts w:ascii="Times New Roman CYR" w:eastAsia="Times New Roman CYR" w:hAnsi="Times New Roman CYR" w:cs="Times New Roman CYR"/>
          <w:kern w:val="3"/>
          <w:sz w:val="26"/>
          <w:szCs w:val="26"/>
          <w:lang w:eastAsia="zh-CN" w:bidi="hi-IN"/>
        </w:rPr>
        <w:t>Член Профсоюза</w:t>
      </w:r>
      <w:r>
        <w:rPr>
          <w:rFonts w:ascii="Times New Roman CYR" w:eastAsia="Times New Roman CYR" w:hAnsi="Times New Roman CYR" w:cs="Times New Roman CYR"/>
          <w:kern w:val="3"/>
          <w:sz w:val="26"/>
          <w:szCs w:val="26"/>
          <w:lang w:eastAsia="zh-CN" w:bidi="hi-IN"/>
        </w:rPr>
        <w:tab/>
        <w:t xml:space="preserve"> </w:t>
      </w:r>
      <w:r>
        <w:rPr>
          <w:rFonts w:ascii="Times New Roman CYR" w:eastAsia="Times New Roman CYR" w:hAnsi="Times New Roman CYR" w:cs="Times New Roman CYR"/>
          <w:i/>
          <w:iCs/>
          <w:kern w:val="3"/>
          <w:sz w:val="26"/>
          <w:szCs w:val="26"/>
          <w:lang w:eastAsia="zh-CN" w:bidi="hi-IN"/>
        </w:rPr>
        <w:t>{ф.и.о.)</w:t>
      </w:r>
    </w:p>
    <w:p w:rsidR="00166FED" w:rsidRDefault="00166FED" w:rsidP="00166FED">
      <w:pPr>
        <w:widowControl w:val="0"/>
        <w:tabs>
          <w:tab w:val="left" w:leader="underscore" w:pos="2467"/>
          <w:tab w:val="left" w:pos="3600"/>
          <w:tab w:val="left" w:leader="underscore" w:pos="6269"/>
        </w:tabs>
        <w:suppressAutoHyphens/>
        <w:autoSpaceDE w:val="0"/>
        <w:autoSpaceDN w:val="0"/>
        <w:spacing w:before="29" w:after="0" w:line="240" w:lineRule="auto"/>
        <w:ind w:left="840"/>
        <w:rPr>
          <w:rFonts w:ascii="Times New Roman CYR" w:eastAsia="Times New Roman CYR" w:hAnsi="Times New Roman CYR" w:cs="Times New Roman CYR"/>
          <w:kern w:val="3"/>
          <w:sz w:val="26"/>
          <w:szCs w:val="26"/>
          <w:lang w:eastAsia="zh-CN" w:bidi="hi-IN"/>
        </w:rPr>
      </w:pPr>
    </w:p>
    <w:p w:rsidR="00166FED" w:rsidRDefault="00166FED" w:rsidP="00166FED">
      <w:pPr>
        <w:widowControl w:val="0"/>
        <w:tabs>
          <w:tab w:val="left" w:leader="underscore" w:pos="2467"/>
          <w:tab w:val="left" w:pos="3600"/>
          <w:tab w:val="left" w:leader="underscore" w:pos="6269"/>
        </w:tabs>
        <w:suppressAutoHyphens/>
        <w:autoSpaceDE w:val="0"/>
        <w:autoSpaceDN w:val="0"/>
        <w:spacing w:before="29" w:after="0" w:line="240" w:lineRule="auto"/>
        <w:ind w:left="840"/>
        <w:rPr>
          <w:rFonts w:ascii="Times New Roman" w:eastAsia="Lucida Sans Unicode" w:hAnsi="Times New Roman" w:cs="Mangal"/>
          <w:kern w:val="3"/>
          <w:sz w:val="24"/>
          <w:szCs w:val="24"/>
          <w:lang w:eastAsia="zh-CN" w:bidi="hi-IN"/>
        </w:rPr>
      </w:pPr>
      <w:r>
        <w:rPr>
          <w:rFonts w:ascii="Times New Roman CYR" w:eastAsia="Times New Roman CYR" w:hAnsi="Times New Roman CYR" w:cs="Times New Roman CYR"/>
          <w:kern w:val="3"/>
          <w:sz w:val="26"/>
          <w:szCs w:val="26"/>
          <w:lang w:eastAsia="zh-CN" w:bidi="hi-IN"/>
        </w:rPr>
        <w:t xml:space="preserve">Дата </w:t>
      </w:r>
      <w:r>
        <w:rPr>
          <w:rFonts w:ascii="Times New Roman CYR" w:eastAsia="Times New Roman CYR" w:hAnsi="Times New Roman CYR" w:cs="Times New Roman CYR"/>
          <w:kern w:val="3"/>
          <w:sz w:val="26"/>
          <w:szCs w:val="26"/>
          <w:lang w:eastAsia="zh-CN" w:bidi="hi-IN"/>
        </w:rPr>
        <w:tab/>
      </w:r>
      <w:r>
        <w:rPr>
          <w:rFonts w:ascii="Times New Roman CYR" w:eastAsia="Times New Roman CYR" w:hAnsi="Times New Roman CYR" w:cs="Times New Roman CYR"/>
          <w:kern w:val="3"/>
          <w:sz w:val="20"/>
          <w:szCs w:val="20"/>
          <w:lang w:eastAsia="zh-CN" w:bidi="hi-IN"/>
        </w:rPr>
        <w:tab/>
      </w:r>
      <w:r>
        <w:rPr>
          <w:rFonts w:ascii="Times New Roman CYR" w:eastAsia="Times New Roman CYR" w:hAnsi="Times New Roman CYR" w:cs="Times New Roman CYR"/>
          <w:kern w:val="3"/>
          <w:sz w:val="26"/>
          <w:szCs w:val="26"/>
          <w:lang w:eastAsia="zh-CN" w:bidi="hi-IN"/>
        </w:rPr>
        <w:t>Подпись</w:t>
      </w:r>
      <w:r>
        <w:rPr>
          <w:rFonts w:ascii="Times New Roman CYR" w:eastAsia="Times New Roman CYR" w:hAnsi="Times New Roman CYR" w:cs="Times New Roman CYR"/>
          <w:kern w:val="3"/>
          <w:sz w:val="26"/>
          <w:szCs w:val="26"/>
          <w:lang w:eastAsia="zh-CN" w:bidi="hi-IN"/>
        </w:rPr>
        <w:tab/>
      </w:r>
    </w:p>
    <w:p w:rsidR="00166FED" w:rsidRDefault="00166FED" w:rsidP="00166FED">
      <w:pPr>
        <w:widowControl w:val="0"/>
        <w:suppressAutoHyphens/>
        <w:autoSpaceDN w:val="0"/>
        <w:spacing w:after="0" w:line="240" w:lineRule="auto"/>
        <w:rPr>
          <w:rFonts w:ascii="Times New Roman" w:eastAsia="Lucida Sans Unicode" w:hAnsi="Times New Roman" w:cs="Mangal"/>
          <w:kern w:val="3"/>
          <w:sz w:val="24"/>
          <w:szCs w:val="24"/>
          <w:lang w:eastAsia="zh-CN" w:bidi="hi-IN"/>
        </w:rPr>
      </w:pPr>
    </w:p>
    <w:p w:rsidR="00D63B3F" w:rsidRDefault="00D63B3F"/>
    <w:sectPr w:rsidR="00D63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66FED"/>
    <w:rsid w:val="00166FED"/>
    <w:rsid w:val="00D63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F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52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5100</Words>
  <Characters>29076</Characters>
  <Application>Microsoft Office Word</Application>
  <DocSecurity>0</DocSecurity>
  <Lines>242</Lines>
  <Paragraphs>68</Paragraphs>
  <ScaleCrop>false</ScaleCrop>
  <Company>Krokoz™ Inc.</Company>
  <LinksUpToDate>false</LinksUpToDate>
  <CharactersWithSpaces>34108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2017-12-07T10:12:00Z</dcterms:created>
  <dcterms:modified xsi:type="dcterms:W3CDTF">2017-12-07T10:12:00Z</dcterms:modified>
</cp:coreProperties>
</file>