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 w:rsidRPr="00EF633E">
        <w:rPr>
          <w:rFonts w:ascii="Times New Roman" w:hAnsi="Times New Roman" w:cs="Times New Roman"/>
          <w:bCs/>
          <w:sz w:val="24"/>
          <w:szCs w:val="24"/>
        </w:rPr>
        <w:t>МБДОУ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работников МБДОУ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расноармейское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декабря  2018</w:t>
      </w:r>
      <w:r w:rsidRPr="00EF633E">
        <w:rPr>
          <w:rFonts w:ascii="Times New Roman" w:hAnsi="Times New Roman" w:cs="Times New Roman"/>
          <w:sz w:val="24"/>
          <w:szCs w:val="24"/>
        </w:rPr>
        <w:t>г</w:t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№  17 от  22.02.2019</w:t>
      </w:r>
      <w:r w:rsidRPr="00EF633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547D4" w:rsidRPr="008D7A19" w:rsidRDefault="007547D4" w:rsidP="00754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7D4" w:rsidRPr="007E5145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145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3D5F2C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5145">
        <w:rPr>
          <w:rFonts w:ascii="Times New Roman" w:hAnsi="Times New Roman" w:cs="Times New Roman"/>
          <w:b/>
          <w:bCs/>
          <w:sz w:val="32"/>
          <w:szCs w:val="32"/>
        </w:rPr>
        <w:t>«О</w:t>
      </w:r>
      <w:r w:rsidR="004C1D45">
        <w:rPr>
          <w:rFonts w:ascii="Times New Roman" w:hAnsi="Times New Roman" w:cs="Times New Roman"/>
          <w:b/>
          <w:bCs/>
          <w:sz w:val="32"/>
          <w:szCs w:val="32"/>
        </w:rPr>
        <w:t xml:space="preserve"> противодействии коррупции</w:t>
      </w:r>
      <w:r w:rsidR="003D5F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547D4" w:rsidRPr="007E5145" w:rsidRDefault="003D5F2C" w:rsidP="007547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МБДОУ «Детский сад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Сеспель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7547D4" w:rsidRPr="007547D4" w:rsidRDefault="007547D4" w:rsidP="007547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1.1. Данное Положение «О</w:t>
      </w:r>
      <w:r w:rsidR="004C1D45">
        <w:rPr>
          <w:rFonts w:ascii="Times New Roman" w:hAnsi="Times New Roman" w:cs="Times New Roman"/>
          <w:sz w:val="24"/>
          <w:szCs w:val="24"/>
        </w:rPr>
        <w:t xml:space="preserve"> противодействии коррупции </w:t>
      </w:r>
      <w:r w:rsidR="003D5F2C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="003D5F2C"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proofErr w:type="gramStart"/>
      <w:r w:rsidR="003D5F2C">
        <w:rPr>
          <w:rFonts w:ascii="Times New Roman" w:hAnsi="Times New Roman" w:cs="Times New Roman"/>
          <w:sz w:val="24"/>
          <w:szCs w:val="24"/>
        </w:rPr>
        <w:t>»</w:t>
      </w:r>
      <w:r w:rsidRPr="007547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547D4">
        <w:rPr>
          <w:rFonts w:ascii="Times New Roman" w:hAnsi="Times New Roman" w:cs="Times New Roman"/>
          <w:sz w:val="24"/>
          <w:szCs w:val="24"/>
        </w:rPr>
        <w:t>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1.3.1. коррупция: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7D4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признание, обеспечение и защита основных прав и свобод человека и гражданина;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законность;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публичность и открытость деятельности органов управления и самоуправления;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неотвратимость ответственности за совершение коррупционных правонарушений;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комплексное использование организационных, информационно-пропагандистских и других мер;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приоритетное применение мер по предупреждению коррупции.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2. Основные меры по профилактике коррупции.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2.1. формирование в коллективе педагогических и непедагогических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547D4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7D4">
        <w:rPr>
          <w:rFonts w:ascii="Times New Roman" w:hAnsi="Times New Roman" w:cs="Times New Roman"/>
          <w:sz w:val="24"/>
          <w:szCs w:val="24"/>
        </w:rPr>
        <w:t>»  (далее по тексту – ДОУ)  нетерпимости к коррупционному поведению;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по повышению эффективности противодействия коррупции.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7547D4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7547D4">
        <w:rPr>
          <w:rFonts w:ascii="Times New Roman" w:hAnsi="Times New Roman" w:cs="Times New Roman"/>
          <w:sz w:val="24"/>
          <w:szCs w:val="24"/>
        </w:rPr>
        <w:t xml:space="preserve"> и самоуправления;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4. Организационные основы противодействия коррупции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 коррупции, осуществляют: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Рабочая группа по противодействию коррупции;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4.4. Члены Рабочей группы избирают председателя и секретаря.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4.5. Полномочия членов Рабочей группы по противодействию коррупции: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4.5.1.Председатель Рабочей группы по противодействию коррупции: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определяет место, время проведения и повестку дня заседания Рабочей группы;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lastRenderedPageBreak/>
        <w:t xml:space="preserve">  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информирует заведующего ДОУ о результатах работы Рабочей группы; 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дает соответствующие поручения секретарю и членам Рабочей группы, осуществляет </w:t>
      </w:r>
      <w:proofErr w:type="gramStart"/>
      <w:r w:rsidRPr="007547D4">
        <w:rPr>
          <w:rFonts w:ascii="Times New Roman" w:hAnsi="Times New Roman" w:cs="Times New Roman"/>
          <w:sz w:val="24"/>
          <w:szCs w:val="24"/>
        </w:rPr>
        <w:t>контроль  за</w:t>
      </w:r>
      <w:proofErr w:type="gramEnd"/>
      <w:r w:rsidRPr="007547D4">
        <w:rPr>
          <w:rFonts w:ascii="Times New Roman" w:hAnsi="Times New Roman" w:cs="Times New Roman"/>
          <w:sz w:val="24"/>
          <w:szCs w:val="24"/>
        </w:rPr>
        <w:t xml:space="preserve"> их выполнением; 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подписывает протокол заседания Рабочей группы.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4.5.2. Секретарь Рабочей группы: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организует подготовку материалов к заседанию Рабочей группы, а также проектов его решений;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ведет протокол заседания Рабочей группы.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4.5.3. Члены Рабочей группы по противодействию коррупции: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вносят председателю Рабочей группы предложения по формированию повестки дня заседаний Рабочей группы;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вносят предложения по формированию плана работы;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участвуют в реализации принятых Рабочей группой решений и полномочий.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Заседания могут быть как открытыми, так и закрытыми. 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lastRenderedPageBreak/>
        <w:t>4.10. Рабочая группа по противодействию коррупции: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контролирует деятельность администрации ДОУ в области противодействия коррупции;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осуществляет противодействие коррупции в пределах своих полномочий: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реализует меры, направленные на профилактику коррупции;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вырабатывает механизмы защиты от проникновения коррупции в ДОУ;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осуществляет </w:t>
      </w:r>
      <w:proofErr w:type="spellStart"/>
      <w:r w:rsidRPr="007547D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7547D4">
        <w:rPr>
          <w:rFonts w:ascii="Times New Roman" w:hAnsi="Times New Roman" w:cs="Times New Roman"/>
          <w:sz w:val="24"/>
          <w:szCs w:val="24"/>
        </w:rPr>
        <w:t xml:space="preserve"> пропаганду и воспитание всех участников воспитательно-образовательного процесса;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 разрабатывает на основании проведенных проверок рекомендации, направленные на улучшение </w:t>
      </w:r>
      <w:proofErr w:type="spellStart"/>
      <w:r w:rsidRPr="007547D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547D4">
        <w:rPr>
          <w:rFonts w:ascii="Times New Roman" w:hAnsi="Times New Roman" w:cs="Times New Roman"/>
          <w:sz w:val="24"/>
          <w:szCs w:val="24"/>
        </w:rPr>
        <w:t xml:space="preserve"> деятельности ДОУ;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организует работы по устранению негативных последствий коррупционных проявлений;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выявляет причины коррупции, разрабатывает и направляет заведующему  ДОУ рекомендации по устранению причин коррупции;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 информирует о результатах работы заведующего ДОУ.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4.12. рабочая группа: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разрабатывают проекты локальных актов по вопросам противодействия коррупции;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  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7547D4" w:rsidRPr="007547D4" w:rsidRDefault="007547D4" w:rsidP="007547D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  осуществляет </w:t>
      </w:r>
      <w:proofErr w:type="spellStart"/>
      <w:r w:rsidRPr="007547D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7547D4">
        <w:rPr>
          <w:rFonts w:ascii="Times New Roman" w:hAnsi="Times New Roman" w:cs="Times New Roman"/>
          <w:sz w:val="24"/>
          <w:szCs w:val="24"/>
        </w:rPr>
        <w:t xml:space="preserve"> пропаганду и воспитание всех участников воспитательно-образовательного процесса.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 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7547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47D4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 w:rsidRPr="00EF633E">
        <w:rPr>
          <w:rFonts w:ascii="Times New Roman" w:hAnsi="Times New Roman" w:cs="Times New Roman"/>
          <w:bCs/>
          <w:sz w:val="24"/>
          <w:szCs w:val="24"/>
        </w:rPr>
        <w:t>МБДОУ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работников МБДОУ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расноармейское</w:t>
      </w:r>
    </w:p>
    <w:p w:rsidR="007547D4" w:rsidRPr="00EF633E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декабря  2018</w:t>
      </w:r>
      <w:r w:rsidRPr="00EF633E">
        <w:rPr>
          <w:rFonts w:ascii="Times New Roman" w:hAnsi="Times New Roman" w:cs="Times New Roman"/>
          <w:sz w:val="24"/>
          <w:szCs w:val="24"/>
        </w:rPr>
        <w:t>г</w:t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№  17 от  22.02.2019</w:t>
      </w:r>
      <w:r w:rsidRPr="00EF633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противодействию коррупции.</w:t>
      </w:r>
    </w:p>
    <w:p w:rsidR="007547D4" w:rsidRPr="007547D4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7547D4">
        <w:rPr>
          <w:rFonts w:ascii="Times New Roman" w:hAnsi="Times New Roman" w:cs="Times New Roman"/>
          <w:sz w:val="24"/>
          <w:szCs w:val="24"/>
        </w:rPr>
        <w:t xml:space="preserve"> создание  нравственно – психологической  атмосферы и внедрение организационно-правовых механизмов, направленных на эффективную профилактику коррупции в МБДОУ.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1. Систематизация условий, способствующих проявлению коррупции в МБДОУ.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2. Разработка мер, направленных на обеспечение прозрачности действий ответственных и должностных лиц.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3. Совершенствование методов по нравственно-правовому воспитанию.</w:t>
      </w: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4. Содействие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0"/>
        <w:gridCol w:w="30"/>
        <w:gridCol w:w="1704"/>
        <w:gridCol w:w="30"/>
        <w:gridCol w:w="2341"/>
      </w:tblGrid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правовой основы в области противодействия коррупции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на собрании трудового коллектива  и утверждение: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Положения об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ДОУ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-Положения о рабочей группе по противодействию коррупции в МКДОУ «ДС№17»;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- Проекта Кодекса деловой этики и служебного поведения работников ДОУ;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- Плана мероприятий по противодействию коррупции.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 Изучение нормативно-правовой базы обеспечения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Издание приказов по ДОУ: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-О создании рабочей группы по реализации стратегии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ДОУ;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регламента работы с обращениями сотрудников и граждан по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антикоррупционным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2019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   2. Совершенствование функционирования ДОУ в целях предупреждения коррупции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 с повесткой дня «Меры по исполнению действующего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социальная ответственность»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«Почему дети обманывают? 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 «Каждый имеет право»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с повесткой дня «Право на образование 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жалоб и заявлений, содержащих информацию коррупционной направленности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комиссия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контроля: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- организация и проведение учебных занятий;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- организация питания воспитанников;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-соблюдение прав всех участников образовательного процесса;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- работы по обращениям граждан.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сотрудниками  «Кодекса деловой этики и служебного поведения работников ДОУ»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Доступность информации о системе образования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нормативно-правовых и локальных актов:</w:t>
            </w:r>
          </w:p>
          <w:p w:rsidR="007547D4" w:rsidRPr="007547D4" w:rsidRDefault="007547D4" w:rsidP="007547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ДОУ;</w:t>
            </w:r>
          </w:p>
          <w:p w:rsidR="007547D4" w:rsidRPr="007547D4" w:rsidRDefault="007547D4" w:rsidP="007547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Сетка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ОД на учебный год;</w:t>
            </w:r>
          </w:p>
          <w:p w:rsidR="007547D4" w:rsidRPr="007547D4" w:rsidRDefault="007547D4" w:rsidP="007547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Порядок и приём воспитанников в ДОУ;</w:t>
            </w:r>
          </w:p>
          <w:p w:rsidR="007547D4" w:rsidRPr="007547D4" w:rsidRDefault="007547D4" w:rsidP="007547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Публичный отчет заведующего ДОУ об образовательной и финансово-хозяйственной деятельности;</w:t>
            </w:r>
          </w:p>
          <w:p w:rsidR="007547D4" w:rsidRPr="007547D4" w:rsidRDefault="007547D4" w:rsidP="007547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Отчет о целевом расходовании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, а также приобретение оборудования мебели, инвентаря для нужд ДОУ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</w:t>
            </w:r>
          </w:p>
          <w:p w:rsidR="007547D4" w:rsidRPr="007547D4" w:rsidRDefault="007547D4" w:rsidP="007547D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Лицензии, свидетельства об аккредитации, устава </w:t>
            </w:r>
            <w:r w:rsidRPr="0075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  <w:p w:rsidR="007547D4" w:rsidRPr="007547D4" w:rsidRDefault="007547D4" w:rsidP="007547D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Нормативных актов о режиме работы ДОУ</w:t>
            </w:r>
          </w:p>
          <w:p w:rsidR="007547D4" w:rsidRPr="007547D4" w:rsidRDefault="007547D4" w:rsidP="007547D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Порядок приёма граждан заведующим ДОУ по личным вопросам.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вопросу «Коррупция»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среди родителей (законных представителей) воспитанников  «Уровень удовлетворённости родителей доступностью услуг и качеством дошкольного образования»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4. Совершенствование управления в целях предупреждения коррупции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Отчет заведующего перед коллективом и родительским комитетом о результатах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взаимодействия с подразделениями правоохранительных органов занимающимися вопросами противодействия коррупции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обмене информации о фактах коррупции между ДОУ и правоохранительными органами.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7547D4" w:rsidRPr="007547D4" w:rsidRDefault="007547D4" w:rsidP="007547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и руководящих кадров;</w:t>
            </w:r>
          </w:p>
          <w:p w:rsidR="007547D4" w:rsidRPr="007547D4" w:rsidRDefault="007547D4" w:rsidP="007547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ДОУ;</w:t>
            </w:r>
          </w:p>
          <w:p w:rsidR="007547D4" w:rsidRPr="007547D4" w:rsidRDefault="007547D4" w:rsidP="007547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Экспертиза инноваций, проектов образовательных и учебных программ, инновационного опыта педагогов;</w:t>
            </w:r>
          </w:p>
          <w:p w:rsidR="007547D4" w:rsidRPr="007547D4" w:rsidRDefault="007547D4" w:rsidP="007547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информирования органа управления образованием;</w:t>
            </w:r>
          </w:p>
          <w:p w:rsidR="007547D4" w:rsidRPr="007547D4" w:rsidRDefault="007547D4" w:rsidP="007547D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сотрудниками ДОУ на тему: «Подведение итогов работы,  направленной на профилактику коррупции».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по профилактике коррупции в ДОУ с предоставлением информации в отдел по  образованию по  выполнению плана противодействия коррупции.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До 20 числа последнего месяца текущего года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Антикоррупционное</w:t>
            </w:r>
            <w:proofErr w:type="spellEnd"/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образование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педагогов на лучшую разработку мероприятия с родителями по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«По законам справедливости»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«Можно ли победить коррупцию»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  «Формирование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нравственно-правовой культуры»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CF40BB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CF40BB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CF40BB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«Права ребёнка»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«Наши права – наши обязанности»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«Право на образование»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CF40BB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«Быть честным»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«Не в службу, а в дружбу»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«Своего спасибо не жалей, а чужого не жди»</w:t>
            </w:r>
          </w:p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«Хорошо тому делать добро, кто его помнит»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Взаимодействие с правоохранительными органами.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устранению нарушений </w:t>
            </w:r>
            <w:proofErr w:type="spell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прокурорского реагирования, представлениях правоохранительных органов.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CF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D4" w:rsidRPr="007547D4" w:rsidTr="006541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и </w:t>
            </w:r>
            <w:proofErr w:type="gramStart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информации по коррупционным правонарушениям.</w:t>
            </w:r>
          </w:p>
        </w:tc>
        <w:tc>
          <w:tcPr>
            <w:tcW w:w="0" w:type="auto"/>
            <w:vAlign w:val="center"/>
            <w:hideMark/>
          </w:tcPr>
          <w:p w:rsidR="007547D4" w:rsidRPr="007547D4" w:rsidRDefault="007547D4" w:rsidP="0075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47D4" w:rsidRPr="007547D4" w:rsidRDefault="007547D4" w:rsidP="00CF4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</w:tbl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8B" w:rsidRPr="007547D4" w:rsidRDefault="004B0F8B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7547D4" w:rsidRDefault="00E92059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852B9" w:rsidRPr="007547D4" w:rsidRDefault="005852B9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52B9" w:rsidRDefault="005852B9" w:rsidP="005852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                                                                              </w:t>
      </w:r>
    </w:p>
    <w:p w:rsidR="005852B9" w:rsidRPr="00EF633E" w:rsidRDefault="005852B9" w:rsidP="0058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EF633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5852B9" w:rsidRPr="00EF633E" w:rsidRDefault="005852B9" w:rsidP="0058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 w:rsidRPr="00EF633E">
        <w:rPr>
          <w:rFonts w:ascii="Times New Roman" w:hAnsi="Times New Roman" w:cs="Times New Roman"/>
          <w:bCs/>
          <w:sz w:val="24"/>
          <w:szCs w:val="24"/>
        </w:rPr>
        <w:t>МБДОУ</w:t>
      </w:r>
    </w:p>
    <w:p w:rsidR="005852B9" w:rsidRPr="00EF633E" w:rsidRDefault="005852B9" w:rsidP="005852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работников МБДОУ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852B9" w:rsidRPr="00EF633E" w:rsidRDefault="005852B9" w:rsidP="005852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расноармейское</w:t>
      </w:r>
    </w:p>
    <w:p w:rsidR="005852B9" w:rsidRPr="00EF633E" w:rsidRDefault="005852B9" w:rsidP="00585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декабря  2018</w:t>
      </w:r>
      <w:r w:rsidRPr="00EF633E">
        <w:rPr>
          <w:rFonts w:ascii="Times New Roman" w:hAnsi="Times New Roman" w:cs="Times New Roman"/>
          <w:sz w:val="24"/>
          <w:szCs w:val="24"/>
        </w:rPr>
        <w:t>г</w:t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№  17 от  22.02.2019</w:t>
      </w:r>
      <w:r w:rsidRPr="00EF633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7D4" w:rsidRPr="007547D4" w:rsidRDefault="007547D4" w:rsidP="00754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145" w:rsidRDefault="007E5145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45" w:rsidRDefault="007E5145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45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D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E5145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D4">
        <w:rPr>
          <w:rFonts w:ascii="Times New Roman" w:hAnsi="Times New Roman" w:cs="Times New Roman"/>
          <w:b/>
          <w:sz w:val="24"/>
          <w:szCs w:val="24"/>
        </w:rPr>
        <w:t xml:space="preserve"> обращений граждан по личным вопросам </w:t>
      </w:r>
    </w:p>
    <w:p w:rsidR="007547D4" w:rsidRDefault="007547D4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D4">
        <w:rPr>
          <w:rFonts w:ascii="Times New Roman" w:hAnsi="Times New Roman" w:cs="Times New Roman"/>
          <w:b/>
          <w:sz w:val="24"/>
          <w:szCs w:val="24"/>
        </w:rPr>
        <w:t xml:space="preserve">и вопросам </w:t>
      </w:r>
      <w:proofErr w:type="spellStart"/>
      <w:r w:rsidRPr="007547D4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7547D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7E5145" w:rsidRDefault="007E5145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45" w:rsidRPr="007547D4" w:rsidRDefault="007E5145" w:rsidP="00754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D4" w:rsidRPr="007547D4" w:rsidRDefault="007547D4" w:rsidP="007E5145">
      <w:pPr>
        <w:pStyle w:val="a3"/>
        <w:spacing w:before="0" w:beforeAutospacing="0" w:after="0" w:afterAutospacing="0"/>
        <w:ind w:firstLine="708"/>
      </w:pPr>
      <w:r w:rsidRPr="007547D4">
        <w:lastRenderedPageBreak/>
        <w:t>Личный прием гражд</w:t>
      </w:r>
      <w:r w:rsidR="005852B9">
        <w:t>ан осуществляется заведующим МБДОУ «Детский сад «</w:t>
      </w:r>
      <w:proofErr w:type="spellStart"/>
      <w:r w:rsidR="005852B9">
        <w:t>Сеспель</w:t>
      </w:r>
      <w:proofErr w:type="spellEnd"/>
      <w:r w:rsidR="005852B9">
        <w:t>»</w:t>
      </w:r>
      <w:r w:rsidR="007E5145">
        <w:t xml:space="preserve">    </w:t>
      </w:r>
      <w:r w:rsidRPr="007547D4">
        <w:t xml:space="preserve"> </w:t>
      </w:r>
      <w:r w:rsidR="005852B9">
        <w:t>Яковлевой Ларисой Григорьевной</w:t>
      </w:r>
    </w:p>
    <w:p w:rsidR="007E5145" w:rsidRDefault="007E5145" w:rsidP="007547D4">
      <w:pPr>
        <w:pStyle w:val="a3"/>
        <w:spacing w:before="0" w:beforeAutospacing="0" w:after="0" w:afterAutospacing="0"/>
      </w:pPr>
    </w:p>
    <w:p w:rsidR="007547D4" w:rsidRPr="007547D4" w:rsidRDefault="007547D4" w:rsidP="007547D4">
      <w:pPr>
        <w:pStyle w:val="a3"/>
        <w:spacing w:before="0" w:beforeAutospacing="0" w:after="0" w:afterAutospacing="0"/>
      </w:pPr>
      <w:r w:rsidRPr="007547D4">
        <w:t>по адресу:</w:t>
      </w:r>
      <w:r w:rsidRPr="007547D4">
        <w:br/>
      </w:r>
      <w:r w:rsidR="007E5145">
        <w:t xml:space="preserve">429620, </w:t>
      </w:r>
      <w:r w:rsidR="005852B9">
        <w:t>Чувашия, Красноармейский район, с</w:t>
      </w:r>
      <w:proofErr w:type="gramStart"/>
      <w:r w:rsidR="005852B9">
        <w:t>.К</w:t>
      </w:r>
      <w:proofErr w:type="gramEnd"/>
      <w:r w:rsidR="005852B9">
        <w:t>расноармейское, ул.Гурия Степанова, д.26</w:t>
      </w:r>
    </w:p>
    <w:p w:rsidR="007E5145" w:rsidRDefault="007E5145" w:rsidP="007547D4">
      <w:pPr>
        <w:pStyle w:val="a3"/>
        <w:spacing w:before="0" w:beforeAutospacing="0" w:after="0" w:afterAutospacing="0"/>
        <w:rPr>
          <w:b/>
          <w:bCs/>
        </w:rPr>
      </w:pPr>
    </w:p>
    <w:p w:rsidR="007547D4" w:rsidRPr="007547D4" w:rsidRDefault="007547D4" w:rsidP="007547D4">
      <w:pPr>
        <w:pStyle w:val="a3"/>
        <w:spacing w:before="0" w:beforeAutospacing="0" w:after="0" w:afterAutospacing="0"/>
      </w:pPr>
      <w:r w:rsidRPr="007547D4">
        <w:rPr>
          <w:b/>
          <w:bCs/>
        </w:rPr>
        <w:t>График приема: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понедельник с </w:t>
      </w:r>
      <w:r w:rsidR="005852B9">
        <w:rPr>
          <w:rFonts w:ascii="Times New Roman" w:hAnsi="Times New Roman" w:cs="Times New Roman"/>
          <w:sz w:val="24"/>
          <w:szCs w:val="24"/>
        </w:rPr>
        <w:t xml:space="preserve">13.00 </w:t>
      </w:r>
      <w:r w:rsidRPr="007547D4">
        <w:rPr>
          <w:rFonts w:ascii="Times New Roman" w:hAnsi="Times New Roman" w:cs="Times New Roman"/>
          <w:sz w:val="24"/>
          <w:szCs w:val="24"/>
        </w:rPr>
        <w:t xml:space="preserve"> до 1</w:t>
      </w:r>
      <w:r w:rsidR="005852B9">
        <w:rPr>
          <w:rFonts w:ascii="Times New Roman" w:hAnsi="Times New Roman" w:cs="Times New Roman"/>
          <w:sz w:val="24"/>
          <w:szCs w:val="24"/>
        </w:rPr>
        <w:t>7</w:t>
      </w:r>
      <w:r w:rsidRPr="007547D4">
        <w:rPr>
          <w:rFonts w:ascii="Times New Roman" w:hAnsi="Times New Roman" w:cs="Times New Roman"/>
          <w:sz w:val="24"/>
          <w:szCs w:val="24"/>
        </w:rPr>
        <w:t>:00</w:t>
      </w:r>
    </w:p>
    <w:p w:rsidR="007547D4" w:rsidRPr="007547D4" w:rsidRDefault="007547D4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7D4">
        <w:rPr>
          <w:rFonts w:ascii="Times New Roman" w:hAnsi="Times New Roman" w:cs="Times New Roman"/>
          <w:sz w:val="24"/>
          <w:szCs w:val="24"/>
        </w:rPr>
        <w:t xml:space="preserve">среда              с 08:00 до 12:00 </w:t>
      </w:r>
    </w:p>
    <w:p w:rsidR="007E5145" w:rsidRDefault="007E5145" w:rsidP="007547D4">
      <w:p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7547D4" w:rsidRPr="007547D4" w:rsidRDefault="007E5145" w:rsidP="007547D4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852B9">
        <w:rPr>
          <w:rFonts w:ascii="Times New Roman" w:hAnsi="Times New Roman" w:cs="Times New Roman"/>
          <w:b/>
          <w:bCs/>
          <w:sz w:val="24"/>
          <w:szCs w:val="24"/>
        </w:rPr>
        <w:t>Телефон заведующего</w:t>
      </w:r>
      <w:r w:rsidR="007547D4" w:rsidRPr="007547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47D4" w:rsidRPr="007547D4">
        <w:rPr>
          <w:rFonts w:ascii="Times New Roman" w:hAnsi="Times New Roman" w:cs="Times New Roman"/>
          <w:sz w:val="24"/>
          <w:szCs w:val="24"/>
        </w:rPr>
        <w:t xml:space="preserve"> 8(</w:t>
      </w:r>
      <w:r w:rsidR="005852B9">
        <w:rPr>
          <w:rFonts w:ascii="Times New Roman" w:hAnsi="Times New Roman" w:cs="Times New Roman"/>
          <w:sz w:val="24"/>
          <w:szCs w:val="24"/>
        </w:rPr>
        <w:t>83530</w:t>
      </w:r>
      <w:r w:rsidR="007547D4" w:rsidRPr="007547D4">
        <w:rPr>
          <w:rFonts w:ascii="Times New Roman" w:hAnsi="Times New Roman" w:cs="Times New Roman"/>
          <w:sz w:val="24"/>
          <w:szCs w:val="24"/>
        </w:rPr>
        <w:t>)2-</w:t>
      </w:r>
      <w:r w:rsidR="005852B9">
        <w:rPr>
          <w:rFonts w:ascii="Times New Roman" w:hAnsi="Times New Roman" w:cs="Times New Roman"/>
          <w:sz w:val="24"/>
          <w:szCs w:val="24"/>
        </w:rPr>
        <w:t>16-06</w:t>
      </w:r>
      <w:r w:rsidR="007547D4" w:rsidRPr="007547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47D4" w:rsidRPr="007547D4" w:rsidRDefault="007547D4" w:rsidP="007547D4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F25E7" w:rsidRDefault="001F25E7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754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6D" w:rsidRPr="00E92059" w:rsidRDefault="007A476D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28C" w:rsidRDefault="0086528C" w:rsidP="008652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СОГЛАСОВАНО                                                                               </w:t>
      </w:r>
    </w:p>
    <w:p w:rsidR="0086528C" w:rsidRPr="00EF633E" w:rsidRDefault="0086528C" w:rsidP="0086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EF633E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86528C" w:rsidRPr="00EF633E" w:rsidRDefault="0086528C" w:rsidP="0086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 w:rsidRPr="00EF633E">
        <w:rPr>
          <w:rFonts w:ascii="Times New Roman" w:hAnsi="Times New Roman" w:cs="Times New Roman"/>
          <w:bCs/>
          <w:sz w:val="24"/>
          <w:szCs w:val="24"/>
        </w:rPr>
        <w:t>МБДОУ</w:t>
      </w:r>
    </w:p>
    <w:p w:rsidR="0086528C" w:rsidRPr="00EF633E" w:rsidRDefault="0086528C" w:rsidP="008652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33E">
        <w:rPr>
          <w:rFonts w:ascii="Times New Roman" w:hAnsi="Times New Roman" w:cs="Times New Roman"/>
          <w:sz w:val="24"/>
          <w:szCs w:val="24"/>
        </w:rPr>
        <w:t xml:space="preserve">работников МБДОУ 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Сеспель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528C" w:rsidRPr="00EF633E" w:rsidRDefault="0086528C" w:rsidP="008652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 w:rsidRPr="00EF633E">
        <w:rPr>
          <w:rFonts w:ascii="Times New Roman" w:hAnsi="Times New Roman" w:cs="Times New Roman"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расноармейское</w:t>
      </w:r>
    </w:p>
    <w:p w:rsidR="0086528C" w:rsidRPr="00EF633E" w:rsidRDefault="0086528C" w:rsidP="0086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декабря  2018</w:t>
      </w:r>
      <w:r w:rsidRPr="00EF633E">
        <w:rPr>
          <w:rFonts w:ascii="Times New Roman" w:hAnsi="Times New Roman" w:cs="Times New Roman"/>
          <w:sz w:val="24"/>
          <w:szCs w:val="24"/>
        </w:rPr>
        <w:t>г</w:t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 w:rsidRPr="00EF633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№  17 от  22.02.2019</w:t>
      </w:r>
      <w:r w:rsidRPr="00EF633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6528C" w:rsidRDefault="0086528C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86528C" w:rsidRDefault="0086528C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</w:p>
    <w:p w:rsidR="0086528C" w:rsidRPr="0086528C" w:rsidRDefault="00E92059" w:rsidP="0086528C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6528C">
        <w:rPr>
          <w:rStyle w:val="a4"/>
          <w:rFonts w:ascii="Times New Roman" w:hAnsi="Times New Roman"/>
          <w:sz w:val="28"/>
          <w:szCs w:val="28"/>
        </w:rPr>
        <w:t>Стандарты и процедуры</w:t>
      </w:r>
    </w:p>
    <w:p w:rsidR="00E92059" w:rsidRDefault="00E92059" w:rsidP="00865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8C">
        <w:rPr>
          <w:rStyle w:val="a4"/>
          <w:rFonts w:ascii="Times New Roman" w:hAnsi="Times New Roman"/>
          <w:sz w:val="28"/>
          <w:szCs w:val="28"/>
        </w:rPr>
        <w:t xml:space="preserve">направленные на обеспечение добросовестной работы и поведения работников МБДОУ </w:t>
      </w:r>
      <w:r w:rsidRPr="0086528C">
        <w:rPr>
          <w:rFonts w:ascii="Times New Roman" w:hAnsi="Times New Roman" w:cs="Times New Roman"/>
          <w:b/>
          <w:sz w:val="28"/>
          <w:szCs w:val="28"/>
        </w:rPr>
        <w:t>«Детский сад «</w:t>
      </w:r>
      <w:proofErr w:type="spellStart"/>
      <w:r w:rsidR="0086528C" w:rsidRPr="0086528C">
        <w:rPr>
          <w:rFonts w:ascii="Times New Roman" w:hAnsi="Times New Roman" w:cs="Times New Roman"/>
          <w:b/>
          <w:sz w:val="28"/>
          <w:szCs w:val="28"/>
        </w:rPr>
        <w:t>Сеспель</w:t>
      </w:r>
      <w:proofErr w:type="spellEnd"/>
      <w:r w:rsidRPr="0086528C">
        <w:rPr>
          <w:rFonts w:ascii="Times New Roman" w:hAnsi="Times New Roman" w:cs="Times New Roman"/>
          <w:b/>
          <w:sz w:val="28"/>
          <w:szCs w:val="28"/>
        </w:rPr>
        <w:t>»</w:t>
      </w:r>
    </w:p>
    <w:p w:rsidR="0086528C" w:rsidRPr="0086528C" w:rsidRDefault="0086528C" w:rsidP="0086528C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            Работа в </w:t>
      </w:r>
      <w:proofErr w:type="gramStart"/>
      <w:r w:rsidRPr="00E92059">
        <w:rPr>
          <w:rStyle w:val="a4"/>
          <w:rFonts w:ascii="Times New Roman" w:hAnsi="Times New Roman"/>
          <w:b w:val="0"/>
          <w:sz w:val="24"/>
          <w:szCs w:val="24"/>
        </w:rPr>
        <w:t>ДОУ</w:t>
      </w:r>
      <w:proofErr w:type="gramEnd"/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E92059" w:rsidRPr="00E92059" w:rsidRDefault="00E92059" w:rsidP="0086528C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E92059" w:rsidRPr="00E92059" w:rsidRDefault="00E92059" w:rsidP="0086528C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E92059" w:rsidRPr="00E92059" w:rsidRDefault="00E92059" w:rsidP="0086528C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E92059">
        <w:rPr>
          <w:rStyle w:val="a4"/>
          <w:rFonts w:ascii="Times New Roman" w:hAnsi="Times New Roman"/>
          <w:b w:val="0"/>
          <w:sz w:val="24"/>
          <w:szCs w:val="24"/>
        </w:rPr>
        <w:t>коррупции</w:t>
      </w:r>
      <w:proofErr w:type="gramEnd"/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и мы ожидаем от всех наших работников  вступления на этот путь.</w:t>
      </w:r>
    </w:p>
    <w:p w:rsidR="00E92059" w:rsidRPr="00D90BB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D90BB9">
        <w:rPr>
          <w:rStyle w:val="a4"/>
          <w:rFonts w:ascii="Times New Roman" w:hAnsi="Times New Roman"/>
          <w:sz w:val="24"/>
          <w:szCs w:val="24"/>
        </w:rPr>
        <w:t>1. Наши ценности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           Основу  составляют три ведущих принципа: добросовестность, прозрачность, развитие.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                                                              Главная цель – общекультурные, общечеловеческие, общегосударственные требования к деятельности работника.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E92059" w:rsidRPr="00D90BB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D90BB9">
        <w:rPr>
          <w:rStyle w:val="a4"/>
          <w:rFonts w:ascii="Times New Roman" w:hAnsi="Times New Roman"/>
          <w:sz w:val="24"/>
          <w:szCs w:val="24"/>
        </w:rPr>
        <w:t>2. Законность и противодействие коррупции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2.1. Общие требования к взаимодействию с третьими лицами</w:t>
      </w:r>
    </w:p>
    <w:p w:rsidR="00E92059" w:rsidRPr="00E92059" w:rsidRDefault="00E92059" w:rsidP="0086528C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</w:t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М</w:t>
      </w:r>
      <w:r w:rsidR="00D90BB9">
        <w:rPr>
          <w:rStyle w:val="a4"/>
          <w:rFonts w:ascii="Times New Roman" w:hAnsi="Times New Roman"/>
          <w:b w:val="0"/>
          <w:sz w:val="24"/>
          <w:szCs w:val="24"/>
        </w:rPr>
        <w:t>Б</w:t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ДОУ </w:t>
      </w:r>
      <w:r w:rsidRPr="00E92059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="00D90BB9"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r w:rsidRPr="00E92059">
        <w:rPr>
          <w:rFonts w:ascii="Times New Roman" w:hAnsi="Times New Roman" w:cs="Times New Roman"/>
          <w:sz w:val="24"/>
          <w:szCs w:val="24"/>
        </w:rPr>
        <w:t>»</w:t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2.2. Отношения с поставщиками.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2.3. Отношения с потребителями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Добросовестное исполнение обязательств и постоянное улучшение </w:t>
      </w:r>
      <w:proofErr w:type="gramStart"/>
      <w:r w:rsidRPr="00E92059">
        <w:rPr>
          <w:rStyle w:val="a4"/>
          <w:rFonts w:ascii="Times New Roman" w:hAnsi="Times New Roman"/>
          <w:b w:val="0"/>
          <w:sz w:val="24"/>
          <w:szCs w:val="24"/>
        </w:rPr>
        <w:t>качества услуг,  предоставляемые  Учреждением являются</w:t>
      </w:r>
      <w:proofErr w:type="gramEnd"/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2.4. Мошенническая деятельность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2.5. Деятельность с использованием методов принуждения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lastRenderedPageBreak/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2.6. Деятельность на основе сговора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</w:t>
      </w:r>
      <w:r w:rsidR="00D90BB9">
        <w:rPr>
          <w:rStyle w:val="a4"/>
          <w:rFonts w:ascii="Times New Roman" w:hAnsi="Times New Roman"/>
          <w:b w:val="0"/>
          <w:sz w:val="24"/>
          <w:szCs w:val="24"/>
        </w:rPr>
        <w:tab/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t>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2.7. Обструкционная деятельность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E92059">
        <w:rPr>
          <w:rStyle w:val="a4"/>
          <w:rFonts w:ascii="Times New Roman" w:hAnsi="Times New Roman"/>
          <w:b w:val="0"/>
          <w:sz w:val="24"/>
          <w:szCs w:val="24"/>
        </w:rPr>
        <w:t>ств  дл</w:t>
      </w:r>
      <w:proofErr w:type="gramEnd"/>
      <w:r w:rsidRPr="00E92059">
        <w:rPr>
          <w:rStyle w:val="a4"/>
          <w:rFonts w:ascii="Times New Roman" w:hAnsi="Times New Roman"/>
          <w:b w:val="0"/>
          <w:sz w:val="24"/>
          <w:szCs w:val="24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E92059" w:rsidRPr="00D90BB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D90BB9">
        <w:rPr>
          <w:rStyle w:val="a4"/>
          <w:rFonts w:ascii="Times New Roman" w:hAnsi="Times New Roman"/>
          <w:sz w:val="24"/>
          <w:szCs w:val="24"/>
        </w:rPr>
        <w:t>3. Обращение с подарками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3.1. Общие требования к обращению с подарками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В Учреждении запрещается принимать </w:t>
      </w:r>
      <w:r w:rsidR="00D90BB9">
        <w:rPr>
          <w:rStyle w:val="a4"/>
          <w:rFonts w:ascii="Times New Roman" w:hAnsi="Times New Roman"/>
          <w:b w:val="0"/>
          <w:sz w:val="24"/>
          <w:szCs w:val="24"/>
        </w:rPr>
        <w:t>любые</w:t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gramStart"/>
      <w:r w:rsidRPr="00E92059">
        <w:rPr>
          <w:rStyle w:val="a4"/>
          <w:rFonts w:ascii="Times New Roman" w:hAnsi="Times New Roman"/>
          <w:b w:val="0"/>
          <w:sz w:val="24"/>
          <w:szCs w:val="24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E92059" w:rsidRPr="00D90BB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D90BB9">
        <w:rPr>
          <w:rStyle w:val="a4"/>
          <w:rFonts w:ascii="Times New Roman" w:hAnsi="Times New Roman"/>
          <w:sz w:val="24"/>
          <w:szCs w:val="24"/>
        </w:rPr>
        <w:t>4. Недопущение конфликта интересов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</w:t>
      </w:r>
      <w:r w:rsidRPr="00E92059">
        <w:rPr>
          <w:rStyle w:val="a4"/>
          <w:rFonts w:ascii="Times New Roman" w:hAnsi="Times New Roman"/>
          <w:b w:val="0"/>
          <w:sz w:val="24"/>
          <w:szCs w:val="24"/>
        </w:rPr>
        <w:lastRenderedPageBreak/>
        <w:t>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-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E92059" w:rsidRPr="00D90BB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D90BB9">
        <w:rPr>
          <w:rStyle w:val="a4"/>
          <w:rFonts w:ascii="Times New Roman" w:hAnsi="Times New Roman"/>
          <w:sz w:val="24"/>
          <w:szCs w:val="24"/>
        </w:rPr>
        <w:t>5. Конфиденциальность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E92059" w:rsidRPr="00E92059" w:rsidRDefault="00E92059" w:rsidP="00D90BB9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92059">
        <w:rPr>
          <w:rStyle w:val="a4"/>
          <w:rFonts w:ascii="Times New Roman" w:hAnsi="Times New Roman"/>
          <w:b w:val="0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E92059" w:rsidRPr="00E92059" w:rsidRDefault="00E92059" w:rsidP="00E9205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E92059" w:rsidRPr="00E92059" w:rsidRDefault="00E92059" w:rsidP="00E92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059" w:rsidRPr="00E92059" w:rsidSect="00B0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1A0"/>
    <w:multiLevelType w:val="multilevel"/>
    <w:tmpl w:val="689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60F75"/>
    <w:multiLevelType w:val="multilevel"/>
    <w:tmpl w:val="7246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529E7"/>
    <w:multiLevelType w:val="multilevel"/>
    <w:tmpl w:val="7E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47D4"/>
    <w:rsid w:val="00172F4B"/>
    <w:rsid w:val="001F25E7"/>
    <w:rsid w:val="003D5F2C"/>
    <w:rsid w:val="004B0F8B"/>
    <w:rsid w:val="004C1D45"/>
    <w:rsid w:val="00576A02"/>
    <w:rsid w:val="005852B9"/>
    <w:rsid w:val="00691EA1"/>
    <w:rsid w:val="007547D4"/>
    <w:rsid w:val="007A476D"/>
    <w:rsid w:val="007E5145"/>
    <w:rsid w:val="0086528C"/>
    <w:rsid w:val="009A39F1"/>
    <w:rsid w:val="00B07FEB"/>
    <w:rsid w:val="00C40455"/>
    <w:rsid w:val="00CF40BB"/>
    <w:rsid w:val="00D90BB9"/>
    <w:rsid w:val="00E9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B0F8B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4">
    <w:name w:val="Strong"/>
    <w:qFormat/>
    <w:rsid w:val="00E92059"/>
    <w:rPr>
      <w:rFonts w:cs="Times New Roman"/>
      <w:b/>
      <w:bCs/>
    </w:rPr>
  </w:style>
  <w:style w:type="character" w:styleId="a5">
    <w:name w:val="Hyperlink"/>
    <w:rsid w:val="00E92059"/>
    <w:rPr>
      <w:rFonts w:cs="Times New Roman"/>
      <w:color w:val="773B22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ACFF-3022-42D3-A7F9-3B8BCA0D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4921</Words>
  <Characters>28052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2019-03-11T08:33:00Z</cp:lastPrinted>
  <dcterms:created xsi:type="dcterms:W3CDTF">2019-03-11T06:12:00Z</dcterms:created>
  <dcterms:modified xsi:type="dcterms:W3CDTF">2019-04-04T11:58:00Z</dcterms:modified>
</cp:coreProperties>
</file>