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0" w:rsidRPr="009830C0" w:rsidRDefault="009830C0" w:rsidP="009830C0">
      <w:pPr>
        <w:spacing w:before="108" w:after="108" w:line="240" w:lineRule="auto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48"/>
          <w:szCs w:val="48"/>
        </w:rPr>
      </w:pPr>
      <w:r>
        <w:rPr>
          <w:rFonts w:ascii="Arial" w:eastAsia="Times New Roman" w:hAnsi="Arial" w:cs="Arial"/>
          <w:color w:val="000080"/>
          <w:kern w:val="36"/>
          <w:sz w:val="20"/>
          <w:szCs w:val="20"/>
        </w:rPr>
        <w:t>З</w:t>
      </w:r>
      <w:r w:rsidRPr="009830C0">
        <w:rPr>
          <w:rFonts w:ascii="Arial" w:eastAsia="Times New Roman" w:hAnsi="Arial" w:cs="Arial"/>
          <w:color w:val="000080"/>
          <w:kern w:val="36"/>
          <w:sz w:val="20"/>
          <w:szCs w:val="20"/>
        </w:rPr>
        <w:t>акон Чувашской Республики от 30 марта 2006 г. N 7</w:t>
      </w:r>
      <w:r w:rsidRPr="009830C0">
        <w:rPr>
          <w:rFonts w:ascii="Arial" w:eastAsia="Times New Roman" w:hAnsi="Arial" w:cs="Arial"/>
          <w:color w:val="000080"/>
          <w:kern w:val="36"/>
          <w:sz w:val="20"/>
          <w:szCs w:val="20"/>
        </w:rPr>
        <w:br/>
        <w:t>"О социальном партнерстве"</w:t>
      </w:r>
      <w:r w:rsidRPr="009830C0">
        <w:rPr>
          <w:rFonts w:ascii="Arial" w:eastAsia="Times New Roman" w:hAnsi="Arial" w:cs="Arial"/>
          <w:color w:val="000080"/>
          <w:kern w:val="36"/>
          <w:sz w:val="20"/>
          <w:szCs w:val="20"/>
        </w:rPr>
        <w:br/>
        <w:t>(с изменениями от 30 ноября 2006 г.)</w:t>
      </w:r>
    </w:p>
    <w:p w:rsidR="009830C0" w:rsidRPr="009830C0" w:rsidRDefault="009830C0" w:rsidP="009830C0">
      <w:pPr>
        <w:spacing w:after="0" w:line="240" w:lineRule="auto"/>
        <w:ind w:firstLine="240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9830C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firstLine="240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proofErr w:type="gramStart"/>
      <w:r w:rsidRPr="009830C0">
        <w:rPr>
          <w:rFonts w:ascii="Arial" w:eastAsia="Times New Roman" w:hAnsi="Arial" w:cs="Arial"/>
          <w:b/>
          <w:bCs/>
          <w:color w:val="000080"/>
          <w:sz w:val="20"/>
          <w:szCs w:val="20"/>
        </w:rPr>
        <w:t>Принят</w:t>
      </w:r>
      <w:proofErr w:type="gramEnd"/>
      <w:r w:rsidRPr="009830C0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Государственным Советом Чувашской Республики 14 марта 2006 года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0" w:name="sub_101"/>
      <w:r w:rsidRPr="009830C0">
        <w:rPr>
          <w:rFonts w:ascii="Arial" w:eastAsia="Times New Roman" w:hAnsi="Arial" w:cs="Arial"/>
          <w:sz w:val="20"/>
          <w:szCs w:val="20"/>
          <w:u w:val="single"/>
        </w:rPr>
        <w:t>Настоящий Закон устанавливает правовые основы и порядок функционирования системы социального партнерства в сфере труда в Чувашской Республике (далее - социальное партнерство) в целях содействия многоуровневому договорному регулированию социально-трудовых и иных непосредственно связанных с ними отношений и достижения общественного согласия.</w:t>
      </w:r>
      <w:bookmarkEnd w:id="0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48"/>
          <w:szCs w:val="48"/>
        </w:rPr>
      </w:pPr>
      <w:bookmarkStart w:id="1" w:name="sub_100"/>
      <w:r w:rsidRPr="009830C0">
        <w:rPr>
          <w:rFonts w:ascii="Arial" w:eastAsia="Times New Roman" w:hAnsi="Arial" w:cs="Arial"/>
          <w:kern w:val="36"/>
          <w:sz w:val="20"/>
          <w:szCs w:val="20"/>
          <w:u w:val="single"/>
        </w:rPr>
        <w:t>Глава 1. Общие положения</w:t>
      </w:r>
      <w:bookmarkEnd w:id="1"/>
    </w:p>
    <w:p w:rsidR="009830C0" w:rsidRPr="009830C0" w:rsidRDefault="009830C0" w:rsidP="009830C0">
      <w:pPr>
        <w:spacing w:after="0" w:line="240" w:lineRule="auto"/>
        <w:ind w:firstLine="240"/>
        <w:jc w:val="center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left="1612" w:firstLine="240"/>
        <w:jc w:val="center"/>
        <w:rPr>
          <w:rFonts w:ascii="Verdana" w:eastAsia="Times New Roman" w:hAnsi="Verdana" w:cs="Times New Roman"/>
          <w:sz w:val="13"/>
          <w:szCs w:val="13"/>
        </w:rPr>
      </w:pPr>
      <w:bookmarkStart w:id="2" w:name="sub_1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Статья 1.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Основные понятия</w:t>
      </w:r>
      <w:bookmarkEnd w:id="2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В настоящем Законе используются следующие основные понятия и термины: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3" w:name="sub_110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социальное партнерство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-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и иных непосредственно связанных с ними отношений;</w:t>
      </w:r>
      <w:bookmarkEnd w:id="3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4" w:name="sub_120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стороны социального партнерства (далее - стороны)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- работники и работодатели в лице уполномоченных в установленном порядке представителей. Органы государственной власти и органы местного самоуправления являются сторонами социального партнерства в случаях, когда они выступают в качестве работодателей, а также в других случаях, предусмотренных трудовым законодательством;</w:t>
      </w:r>
      <w:bookmarkEnd w:id="4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5" w:name="sub_130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представители работников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- профессиональные союзы и их объединения, иные профсоюзные организации, предусмотренные уставами общероссийских, межрегиональных профсоюзов, или иные представители, избираемые работниками в соответствии с действующим законодательством;</w:t>
      </w:r>
      <w:bookmarkEnd w:id="5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6" w:name="sub_140"/>
      <w:proofErr w:type="gramStart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представители работодателей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- руководитель организации, работодатель - индивидуальный предприниматель (лично) или уполномоченные ими лица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Чувашской Республики,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актами;</w:t>
      </w:r>
      <w:bookmarkEnd w:id="6"/>
      <w:proofErr w:type="gramEnd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7" w:name="sub_150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Республиканское соглашение о социальном партнерстве (далее - Республиканское соглашение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) - правовой акт, регулирующий социально-трудовые отношения и устанавливающий общие принципы регулирования связанных с ними экономических отношений в Чувашской Республике, заключаемый между Кабинетом Министров Чувашской Республики, республиканскими объединениями работодателей Чувашской Республики и республиканским объединением организаций профсоюзов в пределах их компетенции;</w:t>
      </w:r>
      <w:bookmarkEnd w:id="7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8" w:name="sub_160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муниципальное (территориальное) соглашение о социальном партнерстве (далее - муниципальное соглашение)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- правовой акт, регулирующий социально-трудовые отношения и устанавливающий общие условия труда, гарантии, компенсации и льготы работникам на территории соответствующего муниципального образования, заключаемый между органами местного самоуправления, соответствующими объединениями работодателей, объединениями профсоюзов в пределах их компетенции;</w:t>
      </w:r>
      <w:bookmarkEnd w:id="8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9" w:name="sub_170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отраслевое (межотраслевое) соглашение о социальном партнерстве (далее - отраслевое соглашение)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- правовой акт, регулирующий социально-трудовые отношения и устанавливающий общие условия оплаты труда, гарантии, компенсации и льготы работникам отрасли (отраслей), заключаемый между отраслевыми объединениями работодателей, отраслевыми объединениями профсоюзов и соответствующими органами исполнительной власти Чувашской Республики (органами местного самоуправления) в пределах их компетенции;</w:t>
      </w:r>
      <w:bookmarkEnd w:id="9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10" w:name="sub_180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коллективный договор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- правовой акт, регулирующий социально-трудовые отношения в организации или у индивидуального предпринимателя и заключаемый работниками и работодателями в лице их представителей.</w:t>
      </w:r>
      <w:bookmarkEnd w:id="10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left="1612" w:firstLine="240"/>
        <w:jc w:val="center"/>
        <w:rPr>
          <w:rFonts w:ascii="Verdana" w:eastAsia="Times New Roman" w:hAnsi="Verdana" w:cs="Times New Roman"/>
          <w:sz w:val="13"/>
          <w:szCs w:val="13"/>
        </w:rPr>
      </w:pPr>
      <w:bookmarkStart w:id="11" w:name="sub_2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Статья 2.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Правовая основа социального партнерства</w:t>
      </w:r>
      <w:bookmarkEnd w:id="11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 xml:space="preserve">Правовую основу социального партнерства составляют Конституция Российской Федерации, федеральные законы и иные нормативные правовые акты Российской Федерации, Конституция </w:t>
      </w:r>
      <w:r w:rsidRPr="009830C0">
        <w:rPr>
          <w:rFonts w:ascii="Arial" w:eastAsia="Times New Roman" w:hAnsi="Arial" w:cs="Arial"/>
          <w:sz w:val="20"/>
          <w:szCs w:val="20"/>
        </w:rPr>
        <w:lastRenderedPageBreak/>
        <w:t>Чувашской Республики, настоящий Закон и иные нормативные правовые акты Чувашской Республики.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left="1612" w:firstLine="240"/>
        <w:jc w:val="center"/>
        <w:rPr>
          <w:rFonts w:ascii="Verdana" w:eastAsia="Times New Roman" w:hAnsi="Verdana" w:cs="Times New Roman"/>
          <w:sz w:val="13"/>
          <w:szCs w:val="13"/>
        </w:rPr>
      </w:pPr>
      <w:bookmarkStart w:id="12" w:name="sub_3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Статья 3.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Система социального партнерства</w:t>
      </w:r>
      <w:bookmarkEnd w:id="12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Система</w:t>
      </w:r>
      <w:r w:rsidRPr="009830C0">
        <w:rPr>
          <w:rFonts w:ascii="Arial" w:eastAsia="Times New Roman" w:hAnsi="Arial" w:cs="Arial"/>
          <w:sz w:val="20"/>
        </w:rPr>
        <w:t> </w:t>
      </w:r>
      <w:hyperlink r:id="rId4" w:anchor="sub_110" w:history="1">
        <w:r w:rsidRPr="009830C0">
          <w:rPr>
            <w:rFonts w:ascii="Arial" w:eastAsia="Times New Roman" w:hAnsi="Arial" w:cs="Arial"/>
            <w:sz w:val="20"/>
            <w:u w:val="single"/>
          </w:rPr>
          <w:t>социального партнерства</w:t>
        </w:r>
      </w:hyperlink>
      <w:r w:rsidRPr="009830C0">
        <w:rPr>
          <w:rFonts w:ascii="Arial" w:eastAsia="Times New Roman" w:hAnsi="Arial" w:cs="Arial"/>
          <w:sz w:val="20"/>
        </w:rPr>
        <w:t> </w:t>
      </w:r>
      <w:r w:rsidRPr="009830C0">
        <w:rPr>
          <w:rFonts w:ascii="Arial" w:eastAsia="Times New Roman" w:hAnsi="Arial" w:cs="Arial"/>
          <w:sz w:val="20"/>
          <w:szCs w:val="20"/>
        </w:rPr>
        <w:t>включает следующие уровни: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республиканский уровень, устанавливающий основы регулирования отношений в сфере труда в Чувашской Республике;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муниципальный уровень, устанавливающий основы регулирования отношений в сфере труда в муниципальном образовании Чувашской Республики;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отраслевой уровень, устанавливающий основы регулирования отношений в сфере труда в отрасли (отраслях);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13" w:name="sub_35"/>
      <w:r w:rsidRPr="009830C0">
        <w:rPr>
          <w:rFonts w:ascii="Arial" w:eastAsia="Times New Roman" w:hAnsi="Arial" w:cs="Arial"/>
          <w:sz w:val="20"/>
          <w:szCs w:val="20"/>
          <w:u w:val="single"/>
        </w:rPr>
        <w:t>локальный уровень, на котором устанавливаются обязательства работников и работодателей в сфере труда.</w:t>
      </w:r>
      <w:bookmarkEnd w:id="13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left="1612" w:firstLine="240"/>
        <w:jc w:val="center"/>
        <w:rPr>
          <w:rFonts w:ascii="Verdana" w:eastAsia="Times New Roman" w:hAnsi="Verdana" w:cs="Times New Roman"/>
          <w:sz w:val="13"/>
          <w:szCs w:val="13"/>
        </w:rPr>
      </w:pPr>
      <w:bookmarkStart w:id="14" w:name="sub_4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Статья 4.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Основные принципы и формы социального партнерства</w:t>
      </w:r>
      <w:bookmarkEnd w:id="14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Основными принципами социального партнерства в соответствии с законодательством Российской Федерации являются: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равноправие</w:t>
      </w:r>
      <w:r w:rsidRPr="009830C0">
        <w:rPr>
          <w:rFonts w:ascii="Arial" w:eastAsia="Times New Roman" w:hAnsi="Arial" w:cs="Arial"/>
          <w:sz w:val="20"/>
        </w:rPr>
        <w:t> </w:t>
      </w:r>
      <w:hyperlink r:id="rId5" w:anchor="sub_120" w:history="1">
        <w:r w:rsidRPr="009830C0">
          <w:rPr>
            <w:rFonts w:ascii="Arial" w:eastAsia="Times New Roman" w:hAnsi="Arial" w:cs="Arial"/>
            <w:sz w:val="20"/>
            <w:u w:val="single"/>
          </w:rPr>
          <w:t>сторон</w:t>
        </w:r>
      </w:hyperlink>
      <w:r w:rsidRPr="009830C0">
        <w:rPr>
          <w:rFonts w:ascii="Arial" w:eastAsia="Times New Roman" w:hAnsi="Arial" w:cs="Arial"/>
          <w:sz w:val="20"/>
          <w:szCs w:val="20"/>
        </w:rPr>
        <w:t>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уважение и учет интересов сторон;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заинтересованность сторон в участии в договорных отношениях;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содействие государства в укреплении и развитии социального партнерства на демократической основе;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15" w:name="sub_416"/>
      <w:r w:rsidRPr="009830C0">
        <w:rPr>
          <w:rFonts w:ascii="Arial" w:eastAsia="Times New Roman" w:hAnsi="Arial" w:cs="Arial"/>
          <w:sz w:val="20"/>
          <w:szCs w:val="20"/>
          <w:u w:val="single"/>
        </w:rPr>
        <w:t>соблюдение сторонами и их представителями трудового законодательства и иных нормативных правовых актов, содержащих нормы трудового права;</w:t>
      </w:r>
      <w:bookmarkEnd w:id="15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полномочность представителей сторон;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свобода выбора при обсуждении вопросов, входящих в сферу труда;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добровольность принятия сторонами на себя обязательств;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реальность обязательств, принимаемых на себя сторонами;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обязательность выполнения коллективных договоров, соглашений;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proofErr w:type="gramStart"/>
      <w:r w:rsidRPr="009830C0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9830C0">
        <w:rPr>
          <w:rFonts w:ascii="Arial" w:eastAsia="Times New Roman" w:hAnsi="Arial" w:cs="Arial"/>
          <w:sz w:val="20"/>
          <w:szCs w:val="20"/>
        </w:rPr>
        <w:t xml:space="preserve"> выполнением принятых</w:t>
      </w:r>
      <w:r w:rsidRPr="009830C0">
        <w:rPr>
          <w:rFonts w:ascii="Arial" w:eastAsia="Times New Roman" w:hAnsi="Arial" w:cs="Arial"/>
          <w:sz w:val="20"/>
        </w:rPr>
        <w:t> </w:t>
      </w:r>
      <w:hyperlink r:id="rId6" w:anchor="sub_180" w:history="1">
        <w:r w:rsidRPr="009830C0">
          <w:rPr>
            <w:rFonts w:ascii="Arial" w:eastAsia="Times New Roman" w:hAnsi="Arial" w:cs="Arial"/>
            <w:sz w:val="20"/>
            <w:u w:val="single"/>
          </w:rPr>
          <w:t>коллективных договоров</w:t>
        </w:r>
      </w:hyperlink>
      <w:r w:rsidRPr="009830C0">
        <w:rPr>
          <w:rFonts w:ascii="Arial" w:eastAsia="Times New Roman" w:hAnsi="Arial" w:cs="Arial"/>
          <w:sz w:val="20"/>
          <w:szCs w:val="20"/>
        </w:rPr>
        <w:t>, соглашений;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ответственность сторон, их представителей за невыполнение по их вине коллективных договоров, соглашений.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16" w:name="sub_42"/>
      <w:r w:rsidRPr="009830C0">
        <w:rPr>
          <w:rFonts w:ascii="Arial" w:eastAsia="Times New Roman" w:hAnsi="Arial" w:cs="Arial"/>
          <w:sz w:val="20"/>
          <w:szCs w:val="20"/>
          <w:u w:val="single"/>
        </w:rPr>
        <w:t>Социальное партнерство осуществляется в формах:</w:t>
      </w:r>
      <w:bookmarkEnd w:id="16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17" w:name="sub_422"/>
      <w:r w:rsidRPr="009830C0">
        <w:rPr>
          <w:rFonts w:ascii="Arial" w:eastAsia="Times New Roman" w:hAnsi="Arial" w:cs="Arial"/>
          <w:sz w:val="20"/>
          <w:szCs w:val="20"/>
          <w:u w:val="single"/>
        </w:rPr>
        <w:t>коллективных переговоров по подготовке проектов коллективных договоров, соглашений и заключению коллективных договоров, соглашений;</w:t>
      </w:r>
      <w:bookmarkEnd w:id="17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18" w:name="sub_423"/>
      <w:r w:rsidRPr="009830C0">
        <w:rPr>
          <w:rFonts w:ascii="Arial" w:eastAsia="Times New Roman" w:hAnsi="Arial" w:cs="Arial"/>
          <w:sz w:val="20"/>
          <w:szCs w:val="20"/>
          <w:u w:val="single"/>
        </w:rPr>
        <w:t>взаимных консультаций (переговоров)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права;</w:t>
      </w:r>
      <w:bookmarkEnd w:id="18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участия работников, их представителей в управлении организацией;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19" w:name="sub_425"/>
      <w:r w:rsidRPr="009830C0">
        <w:rPr>
          <w:rFonts w:ascii="Arial" w:eastAsia="Times New Roman" w:hAnsi="Arial" w:cs="Arial"/>
          <w:sz w:val="20"/>
          <w:szCs w:val="20"/>
          <w:u w:val="single"/>
        </w:rPr>
        <w:t>участия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bookmarkEnd w:id="19"/>
      <w:r w:rsidRPr="009830C0">
        <w:rPr>
          <w:rFonts w:ascii="Verdana" w:eastAsia="Times New Roman" w:hAnsi="Verdana" w:cs="Times New Roman"/>
          <w:sz w:val="13"/>
          <w:szCs w:val="13"/>
        </w:rPr>
        <w:fldChar w:fldCharType="begin"/>
      </w:r>
      <w:r w:rsidRPr="009830C0">
        <w:rPr>
          <w:rFonts w:ascii="Verdana" w:eastAsia="Times New Roman" w:hAnsi="Verdana" w:cs="Times New Roman"/>
          <w:sz w:val="13"/>
          <w:szCs w:val="13"/>
        </w:rPr>
        <w:instrText xml:space="preserve"> HYPERLINK "http://gov.cap.ru/edit/edit/hierarhy/edit.asp" \l "sub_130" </w:instrText>
      </w:r>
      <w:r w:rsidRPr="009830C0">
        <w:rPr>
          <w:rFonts w:ascii="Verdana" w:eastAsia="Times New Roman" w:hAnsi="Verdana" w:cs="Times New Roman"/>
          <w:sz w:val="13"/>
          <w:szCs w:val="13"/>
        </w:rPr>
        <w:fldChar w:fldCharType="separate"/>
      </w:r>
      <w:r w:rsidRPr="009830C0">
        <w:rPr>
          <w:rFonts w:ascii="Arial" w:eastAsia="Times New Roman" w:hAnsi="Arial" w:cs="Arial"/>
          <w:sz w:val="20"/>
          <w:u w:val="single"/>
        </w:rPr>
        <w:t>представителей работников</w:t>
      </w:r>
      <w:r w:rsidRPr="009830C0">
        <w:rPr>
          <w:rFonts w:ascii="Verdana" w:eastAsia="Times New Roman" w:hAnsi="Verdana" w:cs="Times New Roman"/>
          <w:sz w:val="13"/>
          <w:szCs w:val="13"/>
        </w:rPr>
        <w:fldChar w:fldCharType="end"/>
      </w:r>
      <w:r w:rsidRPr="009830C0">
        <w:rPr>
          <w:rFonts w:ascii="Arial" w:eastAsia="Times New Roman" w:hAnsi="Arial" w:cs="Arial"/>
          <w:sz w:val="20"/>
        </w:rPr>
        <w:t> </w:t>
      </w:r>
      <w:r w:rsidRPr="009830C0">
        <w:rPr>
          <w:rFonts w:ascii="Arial" w:eastAsia="Times New Roman" w:hAnsi="Arial" w:cs="Arial"/>
          <w:sz w:val="20"/>
          <w:szCs w:val="20"/>
        </w:rPr>
        <w:t>и работодателей в разрешении трудовых споров.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48"/>
          <w:szCs w:val="48"/>
        </w:rPr>
      </w:pPr>
      <w:bookmarkStart w:id="20" w:name="sub_200"/>
      <w:r w:rsidRPr="009830C0">
        <w:rPr>
          <w:rFonts w:ascii="Arial" w:eastAsia="Times New Roman" w:hAnsi="Arial" w:cs="Arial"/>
          <w:kern w:val="36"/>
          <w:sz w:val="20"/>
          <w:szCs w:val="20"/>
          <w:u w:val="single"/>
        </w:rPr>
        <w:t>Глава 2. Комиссии по регулированию социально-трудовых отношений</w:t>
      </w:r>
      <w:bookmarkEnd w:id="20"/>
    </w:p>
    <w:p w:rsidR="009830C0" w:rsidRPr="009830C0" w:rsidRDefault="009830C0" w:rsidP="009830C0">
      <w:pPr>
        <w:spacing w:after="0" w:line="240" w:lineRule="auto"/>
        <w:ind w:firstLine="240"/>
        <w:jc w:val="center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left="1612" w:firstLine="240"/>
        <w:jc w:val="center"/>
        <w:rPr>
          <w:rFonts w:ascii="Verdana" w:eastAsia="Times New Roman" w:hAnsi="Verdana" w:cs="Times New Roman"/>
          <w:sz w:val="13"/>
          <w:szCs w:val="13"/>
        </w:rPr>
      </w:pPr>
      <w:bookmarkStart w:id="21" w:name="sub_5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Статья 5.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Комиссии по регулированию социально-трудовых отношений</w:t>
      </w:r>
      <w:bookmarkEnd w:id="21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22" w:name="sub_51"/>
      <w:r w:rsidRPr="009830C0">
        <w:rPr>
          <w:rFonts w:ascii="Arial" w:eastAsia="Times New Roman" w:hAnsi="Arial" w:cs="Arial"/>
          <w:sz w:val="20"/>
          <w:szCs w:val="20"/>
          <w:u w:val="single"/>
        </w:rPr>
        <w:t xml:space="preserve">Для обеспечения регулирования социально-трудовых отношений, ведения коллективных переговоров и подготовки проектов коллективных договоров, соглашений, заключения коллективных договоров, соглашений, а также для организации </w:t>
      </w:r>
      <w:proofErr w:type="gramStart"/>
      <w:r w:rsidRPr="009830C0">
        <w:rPr>
          <w:rFonts w:ascii="Arial" w:eastAsia="Times New Roman" w:hAnsi="Arial" w:cs="Arial"/>
          <w:sz w:val="20"/>
          <w:szCs w:val="20"/>
          <w:u w:val="single"/>
        </w:rPr>
        <w:t>контроля за</w:t>
      </w:r>
      <w:proofErr w:type="gramEnd"/>
      <w:r w:rsidRPr="009830C0">
        <w:rPr>
          <w:rFonts w:ascii="Arial" w:eastAsia="Times New Roman" w:hAnsi="Arial" w:cs="Arial"/>
          <w:sz w:val="20"/>
          <w:szCs w:val="20"/>
          <w:u w:val="single"/>
        </w:rPr>
        <w:t xml:space="preserve"> их выполнением на всех уровнях на равноправной основе по решению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bookmarkEnd w:id="22"/>
      <w:r w:rsidRPr="009830C0">
        <w:rPr>
          <w:rFonts w:ascii="Verdana" w:eastAsia="Times New Roman" w:hAnsi="Verdana" w:cs="Times New Roman"/>
          <w:sz w:val="13"/>
          <w:szCs w:val="13"/>
        </w:rPr>
        <w:fldChar w:fldCharType="begin"/>
      </w:r>
      <w:r w:rsidRPr="009830C0">
        <w:rPr>
          <w:rFonts w:ascii="Verdana" w:eastAsia="Times New Roman" w:hAnsi="Verdana" w:cs="Times New Roman"/>
          <w:sz w:val="13"/>
          <w:szCs w:val="13"/>
        </w:rPr>
        <w:instrText xml:space="preserve"> HYPERLINK "http://gov.cap.ru/edit/edit/hierarhy/edit.asp" \l "sub_120" </w:instrText>
      </w:r>
      <w:r w:rsidRPr="009830C0">
        <w:rPr>
          <w:rFonts w:ascii="Verdana" w:eastAsia="Times New Roman" w:hAnsi="Verdana" w:cs="Times New Roman"/>
          <w:sz w:val="13"/>
          <w:szCs w:val="13"/>
        </w:rPr>
        <w:fldChar w:fldCharType="separate"/>
      </w:r>
      <w:r w:rsidRPr="009830C0">
        <w:rPr>
          <w:rFonts w:ascii="Arial" w:eastAsia="Times New Roman" w:hAnsi="Arial" w:cs="Arial"/>
          <w:sz w:val="20"/>
          <w:u w:val="single"/>
        </w:rPr>
        <w:t>сторон</w:t>
      </w:r>
      <w:r w:rsidRPr="009830C0">
        <w:rPr>
          <w:rFonts w:ascii="Verdana" w:eastAsia="Times New Roman" w:hAnsi="Verdana" w:cs="Times New Roman"/>
          <w:sz w:val="13"/>
          <w:szCs w:val="13"/>
        </w:rPr>
        <w:fldChar w:fldCharType="end"/>
      </w:r>
      <w:r w:rsidRPr="009830C0">
        <w:rPr>
          <w:rFonts w:ascii="Arial" w:eastAsia="Times New Roman" w:hAnsi="Arial" w:cs="Arial"/>
          <w:sz w:val="20"/>
        </w:rPr>
        <w:t> </w:t>
      </w:r>
      <w:r w:rsidRPr="009830C0">
        <w:rPr>
          <w:rFonts w:ascii="Arial" w:eastAsia="Times New Roman" w:hAnsi="Arial" w:cs="Arial"/>
          <w:sz w:val="20"/>
          <w:szCs w:val="20"/>
        </w:rPr>
        <w:t>образуются комиссии из наделенных необходимыми полномочиями представителей сторон.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В Чувашской Республике образуется постоянно действующая Республиканская трехсторонняя комиссия по регулированию социально-трудовых отношений (далее - Республиканская комиссия), деятельность которой осуществляется в соответствии с настоящим Законом и Положением о Республиканской комиссии, утвержденным Президентом Чувашской Республики.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left="139"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i/>
          <w:iCs/>
          <w:sz w:val="20"/>
        </w:rPr>
        <w:t>См. Указ Президента Чувашской Республики от 29 ноября 1999 г. N 86 "О Республиканской трехсторонней комиссии по регулированию социально-трудовых отношений"</w:t>
      </w:r>
    </w:p>
    <w:p w:rsidR="009830C0" w:rsidRPr="009830C0" w:rsidRDefault="009830C0" w:rsidP="009830C0">
      <w:pPr>
        <w:spacing w:after="0" w:line="240" w:lineRule="auto"/>
        <w:ind w:left="170"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i/>
          <w:iCs/>
          <w:sz w:val="20"/>
        </w:rPr>
        <w:t> 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На муниципальном уровне могут образовываться муниципальные (территориальные) трехсторонние комиссии по регулированию социально-трудовых отношений (далее - муниципальные комиссии), деятельность которых осуществляется в соответствии с настоящим Законом и положениями о муниципальных комиссиях, утвержденными представительным органом муниципального образования.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23" w:name="sub_54"/>
      <w:r w:rsidRPr="009830C0">
        <w:rPr>
          <w:rFonts w:ascii="Arial" w:eastAsia="Times New Roman" w:hAnsi="Arial" w:cs="Arial"/>
          <w:sz w:val="20"/>
          <w:szCs w:val="20"/>
          <w:u w:val="single"/>
        </w:rPr>
        <w:lastRenderedPageBreak/>
        <w:t>На отраслевом (межотраслевом) уровне могут образовываться отраслевые (межотраслевые) комиссии по регулированию социально-трудовых отношений (далее - отраслевые комиссии).</w:t>
      </w:r>
      <w:bookmarkEnd w:id="23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24" w:name="sub_55"/>
      <w:r w:rsidRPr="009830C0">
        <w:rPr>
          <w:rFonts w:ascii="Arial" w:eastAsia="Times New Roman" w:hAnsi="Arial" w:cs="Arial"/>
          <w:sz w:val="20"/>
          <w:szCs w:val="20"/>
          <w:u w:val="single"/>
        </w:rPr>
        <w:t>На локальном уровне образуется комиссия для ведения коллективных переговоров, подготовки проекта коллективного договора и заключения коллективного договора.</w:t>
      </w:r>
      <w:bookmarkEnd w:id="24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25" w:name="sub_56"/>
      <w:proofErr w:type="gramStart"/>
      <w:r w:rsidRPr="009830C0">
        <w:rPr>
          <w:rFonts w:ascii="Arial" w:eastAsia="Times New Roman" w:hAnsi="Arial" w:cs="Arial"/>
          <w:sz w:val="20"/>
          <w:szCs w:val="20"/>
          <w:u w:val="single"/>
        </w:rPr>
        <w:t>В целях согласования интересов работников (их представителей), работодателей (их представителей) и государства по вопросам регулирования социально-трудовых отношений и связанных с ними экономических отношений органы государственной власти Чувашской Республики обязаны обеспечить условия для участия соответствующих комиссий по регулированию социально-трудовых отношений (в случаях, когда такие комиссии на соответствующем уровне социального партнерства не образованы, - соответствующих профсоюзов (объединений профсоюзов) и объединений работодателей) в разработке</w:t>
      </w:r>
      <w:proofErr w:type="gramEnd"/>
      <w:r w:rsidRPr="009830C0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proofErr w:type="gramStart"/>
      <w:r w:rsidRPr="009830C0">
        <w:rPr>
          <w:rFonts w:ascii="Arial" w:eastAsia="Times New Roman" w:hAnsi="Arial" w:cs="Arial"/>
          <w:sz w:val="20"/>
          <w:szCs w:val="20"/>
          <w:u w:val="single"/>
        </w:rPr>
        <w:t>и (или) обсуждении проектов законодательных и иных нормативных правовых актов Чувашской Республики, программ социально-экономического развития, других актов органов государственной власти Чувашской Республики в сфере труда в порядке, установленном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Чувашской Республики, настоящим Законом, соглашениями.</w:t>
      </w:r>
      <w:bookmarkEnd w:id="25"/>
      <w:proofErr w:type="gramEnd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proofErr w:type="gramStart"/>
      <w:r w:rsidRPr="009830C0">
        <w:rPr>
          <w:rFonts w:ascii="Arial" w:eastAsia="Times New Roman" w:hAnsi="Arial" w:cs="Arial"/>
          <w:sz w:val="20"/>
          <w:szCs w:val="20"/>
        </w:rPr>
        <w:t>Проекты законодательных актов, нормативных правовых и иных актов органов исполнительной власти Чувашской Республики в сфере труда, а также документы и материалы, необходимые для их обсуждения, направляются на рассмотрение в соответствующие комиссии по регулированию социально-трудовых отношений (соответствующим профсоюзам (объединениям профсоюзов) и объединениям работодателей) Чувашской Республики органами государственной власти Чувашской Республики, принимающими указанные акты.</w:t>
      </w:r>
      <w:proofErr w:type="gramEnd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proofErr w:type="gramStart"/>
      <w:r w:rsidRPr="009830C0">
        <w:rPr>
          <w:rFonts w:ascii="Arial" w:eastAsia="Times New Roman" w:hAnsi="Arial" w:cs="Arial"/>
          <w:sz w:val="20"/>
          <w:szCs w:val="20"/>
        </w:rPr>
        <w:t>Решения соответствующих комиссий по регулированию социально-трудовых отношений или мнения их сторон (заключения соответствующих профсоюзов (объединений профсоюзов) и объединений работодателей) по направляемым им проектам законодательных актов, нормативных правовых и иных актов органов исполнительной власти Чувашской Республики подлежат обязательному рассмотрению органами государственной власти Чувашской Республики, принимающими указанные акты.</w:t>
      </w:r>
      <w:proofErr w:type="gramEnd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left="1612" w:firstLine="240"/>
        <w:jc w:val="center"/>
        <w:rPr>
          <w:rFonts w:ascii="Verdana" w:eastAsia="Times New Roman" w:hAnsi="Verdana" w:cs="Times New Roman"/>
          <w:sz w:val="13"/>
          <w:szCs w:val="13"/>
        </w:rPr>
      </w:pPr>
      <w:bookmarkStart w:id="26" w:name="sub_6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Статья 6.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Республиканская комиссия</w:t>
      </w:r>
      <w:bookmarkEnd w:id="26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Республиканская комиссия: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создается для сотрудничества в выработке и реализации социально ориентированной политики экономических преобразований в Чувашской Республике, регулирования социально-трудовых отношений и иных непосредственно связанных с ними отношений, ведения коллективных переговоров, подготовки проекта</w:t>
      </w:r>
      <w:r w:rsidRPr="009830C0">
        <w:rPr>
          <w:rFonts w:ascii="Arial" w:eastAsia="Times New Roman" w:hAnsi="Arial" w:cs="Arial"/>
          <w:sz w:val="20"/>
        </w:rPr>
        <w:t> </w:t>
      </w:r>
      <w:hyperlink r:id="rId7" w:anchor="sub_150" w:history="1">
        <w:r w:rsidRPr="009830C0">
          <w:rPr>
            <w:rFonts w:ascii="Arial" w:eastAsia="Times New Roman" w:hAnsi="Arial" w:cs="Arial"/>
            <w:sz w:val="20"/>
            <w:u w:val="single"/>
          </w:rPr>
          <w:t>Республиканского соглашения</w:t>
        </w:r>
      </w:hyperlink>
      <w:r w:rsidRPr="009830C0">
        <w:rPr>
          <w:rFonts w:ascii="Arial" w:eastAsia="Times New Roman" w:hAnsi="Arial" w:cs="Arial"/>
          <w:sz w:val="20"/>
          <w:szCs w:val="20"/>
        </w:rPr>
        <w:t>, его обсуждения и заключения;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proofErr w:type="gramStart"/>
      <w:r w:rsidRPr="009830C0">
        <w:rPr>
          <w:rFonts w:ascii="Arial" w:eastAsia="Times New Roman" w:hAnsi="Arial" w:cs="Arial"/>
          <w:sz w:val="20"/>
          <w:szCs w:val="20"/>
        </w:rPr>
        <w:t>формируется из равного числа представителей Кабинета Министров Чувашской Республики, республиканских объединений работодателей и республиканского объединения организаций профсоюзов, не превышающего десяти человек от каждой стороны, уполномоченных решением Кабинета Министров Чувашской Республики (от Кабинета Министров Чувашской Республики), решением республиканских объединений работодателей (от республиканских объединений работодателей) и решением республиканского объединения организаций профсоюзов (от республиканского объединения организаций профсоюзов);</w:t>
      </w:r>
      <w:proofErr w:type="gramEnd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осуществляет свою деятельность в соответствии с законодательством Российской Федерации, настоящим Законом и Положением о Республиканской комиссии;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осуществляет взаимодействие с Российской трехсторонней комиссией по регулированию социально-трудовых отношений, муниципальными комиссиями, отраслевыми комиссиями.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Деятельность Республиканской комиссии возглавляет координатор, назначаемый Президентом Чувашской Республики. Координатор Республиканской комиссии не является членом Республиканской комиссии.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Деятельность каждой из</w:t>
      </w:r>
      <w:r w:rsidRPr="009830C0">
        <w:rPr>
          <w:rFonts w:ascii="Arial" w:eastAsia="Times New Roman" w:hAnsi="Arial" w:cs="Arial"/>
          <w:sz w:val="20"/>
        </w:rPr>
        <w:t> </w:t>
      </w:r>
      <w:hyperlink r:id="rId8" w:anchor="sub_120" w:history="1">
        <w:r w:rsidRPr="009830C0">
          <w:rPr>
            <w:rFonts w:ascii="Arial" w:eastAsia="Times New Roman" w:hAnsi="Arial" w:cs="Arial"/>
            <w:sz w:val="20"/>
            <w:u w:val="single"/>
          </w:rPr>
          <w:t>сторон</w:t>
        </w:r>
      </w:hyperlink>
      <w:r w:rsidRPr="009830C0">
        <w:rPr>
          <w:rFonts w:ascii="Arial" w:eastAsia="Times New Roman" w:hAnsi="Arial" w:cs="Arial"/>
          <w:sz w:val="20"/>
        </w:rPr>
        <w:t> </w:t>
      </w:r>
      <w:r w:rsidRPr="009830C0">
        <w:rPr>
          <w:rFonts w:ascii="Arial" w:eastAsia="Times New Roman" w:hAnsi="Arial" w:cs="Arial"/>
          <w:sz w:val="20"/>
          <w:szCs w:val="20"/>
        </w:rPr>
        <w:t>организует координатор стороны. Координаторы сторон избираются (назначаются) сторонами и являются членами Республиканской комиссии.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left="1612" w:firstLine="240"/>
        <w:jc w:val="center"/>
        <w:rPr>
          <w:rFonts w:ascii="Verdana" w:eastAsia="Times New Roman" w:hAnsi="Verdana" w:cs="Times New Roman"/>
          <w:sz w:val="13"/>
          <w:szCs w:val="13"/>
        </w:rPr>
      </w:pPr>
      <w:bookmarkStart w:id="27" w:name="sub_7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Статья 7.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Муниципальные комиссии</w:t>
      </w:r>
      <w:bookmarkEnd w:id="27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Муниципальные комиссии: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создаются для взаимодействия и сотрудничества сторон на уровне муниципального образования в целях решения социально-трудовых и экономических проблем, в том числе связанных с территориальными особенностями муниципального образования, ведения коллективных переговоров, подготовки проектов муниципальных соглашений, их обсуждения и заключения;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формируются органами местного самоуправления муниципального образования, соответствующими объединениями работодателей и объединениями профсоюзов;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lastRenderedPageBreak/>
        <w:t>осуществляют свою деятельность в соответствии с законодательством Российской Федерации, настоящим Законом, а также положениями о муниципальных комиссиях;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осуществляют взаимодействие с Республиканской комиссией и отраслевыми комиссиями.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Деятельность муниципальной комиссии возглавляет координатор, назначаемый соответствующим решением главы муниципального образования. Координатор муниципальной комиссии не является членом муниципальной комиссии.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Деятельность каждой из сторон организует координатор стороны. Координаторы сторон избираются (назначаются) сторонами и являются членами муниципальной комиссии.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left="1612" w:firstLine="240"/>
        <w:jc w:val="center"/>
        <w:rPr>
          <w:rFonts w:ascii="Verdana" w:eastAsia="Times New Roman" w:hAnsi="Verdana" w:cs="Times New Roman"/>
          <w:sz w:val="13"/>
          <w:szCs w:val="13"/>
        </w:rPr>
      </w:pPr>
      <w:bookmarkStart w:id="28" w:name="sub_8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Статья 8.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Отраслевые комиссии</w:t>
      </w:r>
      <w:bookmarkEnd w:id="28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Отраслевые комиссии: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29" w:name="sub_82"/>
      <w:r w:rsidRPr="009830C0">
        <w:rPr>
          <w:rFonts w:ascii="Arial" w:eastAsia="Times New Roman" w:hAnsi="Arial" w:cs="Arial"/>
          <w:sz w:val="20"/>
          <w:szCs w:val="20"/>
          <w:u w:val="single"/>
        </w:rPr>
        <w:t>создаются для взаимодействия и сотрудничества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bookmarkEnd w:id="29"/>
      <w:r w:rsidRPr="009830C0">
        <w:rPr>
          <w:rFonts w:ascii="Verdana" w:eastAsia="Times New Roman" w:hAnsi="Verdana" w:cs="Times New Roman"/>
          <w:sz w:val="13"/>
          <w:szCs w:val="13"/>
        </w:rPr>
        <w:fldChar w:fldCharType="begin"/>
      </w:r>
      <w:r w:rsidRPr="009830C0">
        <w:rPr>
          <w:rFonts w:ascii="Verdana" w:eastAsia="Times New Roman" w:hAnsi="Verdana" w:cs="Times New Roman"/>
          <w:sz w:val="13"/>
          <w:szCs w:val="13"/>
        </w:rPr>
        <w:instrText xml:space="preserve"> HYPERLINK "http://gov.cap.ru/edit/edit/hierarhy/edit.asp" \l "sub_120" </w:instrText>
      </w:r>
      <w:r w:rsidRPr="009830C0">
        <w:rPr>
          <w:rFonts w:ascii="Verdana" w:eastAsia="Times New Roman" w:hAnsi="Verdana" w:cs="Times New Roman"/>
          <w:sz w:val="13"/>
          <w:szCs w:val="13"/>
        </w:rPr>
        <w:fldChar w:fldCharType="separate"/>
      </w:r>
      <w:r w:rsidRPr="009830C0">
        <w:rPr>
          <w:rFonts w:ascii="Arial" w:eastAsia="Times New Roman" w:hAnsi="Arial" w:cs="Arial"/>
          <w:sz w:val="20"/>
          <w:u w:val="single"/>
        </w:rPr>
        <w:t>сторон социального партнерства</w:t>
      </w:r>
      <w:r w:rsidRPr="009830C0">
        <w:rPr>
          <w:rFonts w:ascii="Verdana" w:eastAsia="Times New Roman" w:hAnsi="Verdana" w:cs="Times New Roman"/>
          <w:sz w:val="13"/>
          <w:szCs w:val="13"/>
        </w:rPr>
        <w:fldChar w:fldCharType="end"/>
      </w:r>
      <w:r w:rsidRPr="009830C0">
        <w:rPr>
          <w:rFonts w:ascii="Arial" w:eastAsia="Times New Roman" w:hAnsi="Arial" w:cs="Arial"/>
          <w:sz w:val="20"/>
        </w:rPr>
        <w:t> </w:t>
      </w:r>
      <w:r w:rsidRPr="009830C0">
        <w:rPr>
          <w:rFonts w:ascii="Arial" w:eastAsia="Times New Roman" w:hAnsi="Arial" w:cs="Arial"/>
          <w:sz w:val="20"/>
          <w:szCs w:val="20"/>
        </w:rPr>
        <w:t>на отраслевом уровне в целях решения определенных социально-трудовых проблем, связанных с общими условиями оплаты труда, гарантий, компенсаций и льгот работникам отрасли;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формируются отраслевыми объединениями профсоюзов, объединениями работодателей (отдельными работодателями) и соответствующими органами исполнительной власти Чувашской Республики, органами местного самоуправления муниципального образования;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осуществляют свою деятельность в соответствии с законодательством Российской Федерации, настоящим Законом и положениями об отраслевых комиссиях;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осуществляют взаимодействие с Республиканской комиссией, муниципальными комиссиями.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Деятельность отраслевой комиссии возглавляет координатор, утвержденный соответствующим решением сторон. Координатор отраслевой комиссии не является членом отраслевой комиссии.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Деятельность каждой из сторон организует координатор стороны. Координаторы сторон избираются (назначаются) сторонами и являются членами отраслевой комиссии.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48"/>
          <w:szCs w:val="48"/>
        </w:rPr>
      </w:pPr>
      <w:bookmarkStart w:id="30" w:name="sub_300"/>
      <w:r w:rsidRPr="009830C0">
        <w:rPr>
          <w:rFonts w:ascii="Arial" w:eastAsia="Times New Roman" w:hAnsi="Arial" w:cs="Arial"/>
          <w:kern w:val="36"/>
          <w:sz w:val="20"/>
          <w:szCs w:val="20"/>
          <w:u w:val="single"/>
        </w:rPr>
        <w:t>Глава 3. Соглашения и коллективные договоры</w:t>
      </w:r>
      <w:bookmarkEnd w:id="30"/>
    </w:p>
    <w:p w:rsidR="009830C0" w:rsidRPr="009830C0" w:rsidRDefault="009830C0" w:rsidP="009830C0">
      <w:pPr>
        <w:spacing w:after="0" w:line="240" w:lineRule="auto"/>
        <w:ind w:firstLine="240"/>
        <w:jc w:val="center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left="1612" w:firstLine="240"/>
        <w:jc w:val="center"/>
        <w:rPr>
          <w:rFonts w:ascii="Verdana" w:eastAsia="Times New Roman" w:hAnsi="Verdana" w:cs="Times New Roman"/>
          <w:sz w:val="13"/>
          <w:szCs w:val="13"/>
        </w:rPr>
      </w:pPr>
      <w:bookmarkStart w:id="31" w:name="sub_9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Статья 9.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Республиканское соглашение</w:t>
      </w:r>
      <w:bookmarkEnd w:id="31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Проект</w:t>
      </w:r>
      <w:r w:rsidRPr="009830C0">
        <w:rPr>
          <w:rFonts w:ascii="Arial" w:eastAsia="Times New Roman" w:hAnsi="Arial" w:cs="Arial"/>
          <w:sz w:val="20"/>
        </w:rPr>
        <w:t> </w:t>
      </w:r>
      <w:hyperlink r:id="rId9" w:anchor="sub_150" w:history="1">
        <w:r w:rsidRPr="009830C0">
          <w:rPr>
            <w:rFonts w:ascii="Arial" w:eastAsia="Times New Roman" w:hAnsi="Arial" w:cs="Arial"/>
            <w:sz w:val="20"/>
            <w:u w:val="single"/>
          </w:rPr>
          <w:t>Республиканского соглашения</w:t>
        </w:r>
      </w:hyperlink>
      <w:r w:rsidRPr="009830C0">
        <w:rPr>
          <w:rFonts w:ascii="Arial" w:eastAsia="Times New Roman" w:hAnsi="Arial" w:cs="Arial"/>
          <w:sz w:val="20"/>
        </w:rPr>
        <w:t> </w:t>
      </w:r>
      <w:r w:rsidRPr="009830C0">
        <w:rPr>
          <w:rFonts w:ascii="Arial" w:eastAsia="Times New Roman" w:hAnsi="Arial" w:cs="Arial"/>
          <w:sz w:val="20"/>
          <w:szCs w:val="20"/>
        </w:rPr>
        <w:t>разрабатывается в ходе коллективных переговоров и заключается между Кабинетом Министров Чувашской Республики, республиканскими объединениями работодателей и республиканским объединением организаций профсоюзов.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Республиканское соглашение устанавливает общие принципы регулирования социально-трудовых отношений и связанных с ними экономических отношений на уровне Чувашской Республики.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Условия, содержащиеся в Республиканском соглашении, не могут ухудшать положение работников по сравнению с законодательством Российской Федерации и законодательством Чувашской Республики.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Условия, содержащиеся в Республиканском соглашении, рекомендуется учитывать при принятии нормативных правовых актов на всех уровнях регулирования социально-трудовых отношений и связанных с ними экономических отношений в Чувашской Республике.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Содержание и структура Республиканского соглашения определяются по договоренности между представителями</w:t>
      </w:r>
      <w:r w:rsidRPr="009830C0">
        <w:rPr>
          <w:rFonts w:ascii="Arial" w:eastAsia="Times New Roman" w:hAnsi="Arial" w:cs="Arial"/>
          <w:sz w:val="20"/>
        </w:rPr>
        <w:t> </w:t>
      </w:r>
      <w:hyperlink r:id="rId10" w:anchor="sub_120" w:history="1">
        <w:r w:rsidRPr="009830C0">
          <w:rPr>
            <w:rFonts w:ascii="Arial" w:eastAsia="Times New Roman" w:hAnsi="Arial" w:cs="Arial"/>
            <w:sz w:val="20"/>
            <w:u w:val="single"/>
          </w:rPr>
          <w:t>сторон</w:t>
        </w:r>
      </w:hyperlink>
      <w:r w:rsidRPr="009830C0">
        <w:rPr>
          <w:rFonts w:ascii="Arial" w:eastAsia="Times New Roman" w:hAnsi="Arial" w:cs="Arial"/>
          <w:sz w:val="20"/>
          <w:szCs w:val="20"/>
        </w:rPr>
        <w:t>, которые свободны в выборе круга вопросов для обсуждения и включения в Республиканское соглашение.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Момент подписания Республиканского соглашения является моментом окончания коллективных переговоров по его заключению.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32" w:name="sub_97"/>
      <w:r w:rsidRPr="009830C0">
        <w:rPr>
          <w:rFonts w:ascii="Arial" w:eastAsia="Times New Roman" w:hAnsi="Arial" w:cs="Arial"/>
          <w:sz w:val="20"/>
          <w:szCs w:val="20"/>
          <w:u w:val="single"/>
        </w:rPr>
        <w:t>Срок действия Республиканского соглашения определяется сторонами, но не может превышать трех лет. Стороны имеют право один раз продлить действие соглашения на срок не более трех лет.</w:t>
      </w:r>
      <w:bookmarkEnd w:id="32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Республиканские объединения профсоюзов, иные</w:t>
      </w:r>
      <w:r w:rsidRPr="009830C0">
        <w:rPr>
          <w:rFonts w:ascii="Arial" w:eastAsia="Times New Roman" w:hAnsi="Arial" w:cs="Arial"/>
          <w:sz w:val="20"/>
        </w:rPr>
        <w:t> </w:t>
      </w:r>
      <w:hyperlink r:id="rId11" w:anchor="sub_130" w:history="1">
        <w:r w:rsidRPr="009830C0">
          <w:rPr>
            <w:rFonts w:ascii="Arial" w:eastAsia="Times New Roman" w:hAnsi="Arial" w:cs="Arial"/>
            <w:sz w:val="20"/>
            <w:u w:val="single"/>
          </w:rPr>
          <w:t>представители работников</w:t>
        </w:r>
      </w:hyperlink>
      <w:r w:rsidRPr="009830C0">
        <w:rPr>
          <w:rFonts w:ascii="Arial" w:eastAsia="Times New Roman" w:hAnsi="Arial" w:cs="Arial"/>
          <w:sz w:val="20"/>
          <w:szCs w:val="20"/>
        </w:rPr>
        <w:t>, республиканские объединения работодателей, работодатели, их уполномоченные представители, не являющиеся участниками Республиканского соглашения, имеют право присоединиться к Республиканскому соглашению в течение срока его действия.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Ход выполнения Республиканского соглашения рассматривается сторонами не реже двух раз в год.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Порядок опубликования Республиканского соглашения определяется сторонами.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left="139"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i/>
          <w:iCs/>
          <w:sz w:val="20"/>
        </w:rPr>
        <w:t>См. Республиканское Соглашение о социальном партнерстве между Кабинетом Министров Чувашской Республики, Региональным объединением работодателей Чувашской Республики и Чувашским республиканским объединением организаций профсоюзов "</w:t>
      </w:r>
      <w:proofErr w:type="spellStart"/>
      <w:r w:rsidRPr="009830C0">
        <w:rPr>
          <w:rFonts w:ascii="Arial" w:eastAsia="Times New Roman" w:hAnsi="Arial" w:cs="Arial"/>
          <w:i/>
          <w:iCs/>
          <w:sz w:val="20"/>
        </w:rPr>
        <w:t>Чувашрессовпроф</w:t>
      </w:r>
      <w:proofErr w:type="spellEnd"/>
      <w:r w:rsidRPr="009830C0">
        <w:rPr>
          <w:rFonts w:ascii="Arial" w:eastAsia="Times New Roman" w:hAnsi="Arial" w:cs="Arial"/>
          <w:i/>
          <w:iCs/>
          <w:sz w:val="20"/>
        </w:rPr>
        <w:t>" на 2008-2010 годы (</w:t>
      </w:r>
      <w:proofErr w:type="gramStart"/>
      <w:r w:rsidRPr="009830C0">
        <w:rPr>
          <w:rFonts w:ascii="Arial" w:eastAsia="Times New Roman" w:hAnsi="Arial" w:cs="Arial"/>
          <w:i/>
          <w:iCs/>
          <w:sz w:val="20"/>
        </w:rPr>
        <w:t>г</w:t>
      </w:r>
      <w:proofErr w:type="gramEnd"/>
      <w:r w:rsidRPr="009830C0">
        <w:rPr>
          <w:rFonts w:ascii="Arial" w:eastAsia="Times New Roman" w:hAnsi="Arial" w:cs="Arial"/>
          <w:i/>
          <w:iCs/>
          <w:sz w:val="20"/>
        </w:rPr>
        <w:t>. Чебоксары, 30 апреля 2008 г. N 103)</w:t>
      </w:r>
    </w:p>
    <w:p w:rsidR="009830C0" w:rsidRPr="009830C0" w:rsidRDefault="009830C0" w:rsidP="009830C0">
      <w:pPr>
        <w:spacing w:after="0" w:line="240" w:lineRule="auto"/>
        <w:ind w:left="170"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i/>
          <w:iCs/>
          <w:sz w:val="20"/>
        </w:rPr>
        <w:t> </w:t>
      </w:r>
    </w:p>
    <w:p w:rsidR="009830C0" w:rsidRPr="009830C0" w:rsidRDefault="009830C0" w:rsidP="009830C0">
      <w:pPr>
        <w:spacing w:after="0" w:line="240" w:lineRule="auto"/>
        <w:ind w:left="1612" w:firstLine="240"/>
        <w:jc w:val="center"/>
        <w:rPr>
          <w:rFonts w:ascii="Verdana" w:eastAsia="Times New Roman" w:hAnsi="Verdana" w:cs="Times New Roman"/>
          <w:sz w:val="13"/>
          <w:szCs w:val="13"/>
        </w:rPr>
      </w:pPr>
      <w:bookmarkStart w:id="33" w:name="sub_10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Статья 10.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Муниципальное соглашение</w:t>
      </w:r>
      <w:bookmarkEnd w:id="33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hyperlink r:id="rId12" w:anchor="sub_160" w:history="1">
        <w:r w:rsidRPr="009830C0">
          <w:rPr>
            <w:rFonts w:ascii="Arial" w:eastAsia="Times New Roman" w:hAnsi="Arial" w:cs="Arial"/>
            <w:sz w:val="20"/>
            <w:u w:val="single"/>
          </w:rPr>
          <w:t>Муниципальное соглашение</w:t>
        </w:r>
      </w:hyperlink>
      <w:r w:rsidRPr="009830C0">
        <w:rPr>
          <w:rFonts w:ascii="Arial" w:eastAsia="Times New Roman" w:hAnsi="Arial" w:cs="Arial"/>
          <w:sz w:val="20"/>
        </w:rPr>
        <w:t> </w:t>
      </w:r>
      <w:r w:rsidRPr="009830C0">
        <w:rPr>
          <w:rFonts w:ascii="Arial" w:eastAsia="Times New Roman" w:hAnsi="Arial" w:cs="Arial"/>
          <w:sz w:val="20"/>
          <w:szCs w:val="20"/>
        </w:rPr>
        <w:t>заключается между органами местного самоуправления муниципального образования, соответствующими объединениями работодателей, соответствующими объединениями профсоюзов в лице их полномочных представителей.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34" w:name="sub_102"/>
      <w:r w:rsidRPr="009830C0">
        <w:rPr>
          <w:rFonts w:ascii="Arial" w:eastAsia="Times New Roman" w:hAnsi="Arial" w:cs="Arial"/>
          <w:sz w:val="20"/>
          <w:szCs w:val="20"/>
          <w:u w:val="single"/>
        </w:rPr>
        <w:t xml:space="preserve">Муниципальное соглашение </w:t>
      </w:r>
      <w:proofErr w:type="gramStart"/>
      <w:r w:rsidRPr="009830C0">
        <w:rPr>
          <w:rFonts w:ascii="Arial" w:eastAsia="Times New Roman" w:hAnsi="Arial" w:cs="Arial"/>
          <w:sz w:val="20"/>
          <w:szCs w:val="20"/>
          <w:u w:val="single"/>
        </w:rPr>
        <w:t>устанавливает общие условия</w:t>
      </w:r>
      <w:proofErr w:type="gramEnd"/>
      <w:r w:rsidRPr="009830C0">
        <w:rPr>
          <w:rFonts w:ascii="Arial" w:eastAsia="Times New Roman" w:hAnsi="Arial" w:cs="Arial"/>
          <w:sz w:val="20"/>
          <w:szCs w:val="20"/>
          <w:u w:val="single"/>
        </w:rPr>
        <w:t xml:space="preserve"> труда, гарантии, компенсации и льготы работникам на территории соответствующего муниципального образования.</w:t>
      </w:r>
      <w:bookmarkEnd w:id="34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Муниципальное соглашение разрабатывается на основе коллективных переговоров между сторонами и распространяется на работников, работодателей, органы местного самоуправления муниципального образования, которые уполномочили своих представителей на коллективных переговорах разработать и заключить муниципальное соглашение от их имени.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Муниципальное соглашение по договоренности сторон может быть двусторонним и трехсторонним.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Содержание и структура муниципального соглашения определяются по договоренности между представителями</w:t>
      </w:r>
      <w:r w:rsidRPr="009830C0">
        <w:rPr>
          <w:rFonts w:ascii="Arial" w:eastAsia="Times New Roman" w:hAnsi="Arial" w:cs="Arial"/>
          <w:sz w:val="20"/>
        </w:rPr>
        <w:t> </w:t>
      </w:r>
      <w:hyperlink r:id="rId13" w:anchor="sub_120" w:history="1">
        <w:r w:rsidRPr="009830C0">
          <w:rPr>
            <w:rFonts w:ascii="Arial" w:eastAsia="Times New Roman" w:hAnsi="Arial" w:cs="Arial"/>
            <w:sz w:val="20"/>
            <w:u w:val="single"/>
          </w:rPr>
          <w:t>сторон</w:t>
        </w:r>
      </w:hyperlink>
      <w:r w:rsidRPr="009830C0">
        <w:rPr>
          <w:rFonts w:ascii="Arial" w:eastAsia="Times New Roman" w:hAnsi="Arial" w:cs="Arial"/>
          <w:sz w:val="20"/>
          <w:szCs w:val="20"/>
        </w:rPr>
        <w:t>, которые свободны в выборе круга вопросов для обсуждения и включения в муниципальное соглашение.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Условия, содержащиеся в муниципальном соглашении, не могут ухудшать положение работников по сравнению с законодательством Российской Федерации и законодательством Чувашской Республики.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Муниципальное соглашение рекомендуется принимать после принятия Республиканского соглашения.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Объединения профсоюзов (профсоюзные комитеты), иные</w:t>
      </w:r>
      <w:r w:rsidRPr="009830C0">
        <w:rPr>
          <w:rFonts w:ascii="Arial" w:eastAsia="Times New Roman" w:hAnsi="Arial" w:cs="Arial"/>
          <w:sz w:val="20"/>
        </w:rPr>
        <w:t> </w:t>
      </w:r>
      <w:hyperlink r:id="rId14" w:anchor="sub_130" w:history="1">
        <w:r w:rsidRPr="009830C0">
          <w:rPr>
            <w:rFonts w:ascii="Arial" w:eastAsia="Times New Roman" w:hAnsi="Arial" w:cs="Arial"/>
            <w:sz w:val="20"/>
            <w:u w:val="single"/>
          </w:rPr>
          <w:t>представители работников</w:t>
        </w:r>
      </w:hyperlink>
      <w:r w:rsidRPr="009830C0">
        <w:rPr>
          <w:rFonts w:ascii="Arial" w:eastAsia="Times New Roman" w:hAnsi="Arial" w:cs="Arial"/>
          <w:sz w:val="20"/>
          <w:szCs w:val="20"/>
        </w:rPr>
        <w:t>, объединения работодателей, работодатели, их уполномоченные представители, не являющиеся участниками муниципального соглашения, имеют право присоединиться к муниципальному соглашению в течение срока его действия.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35" w:name="sub_109"/>
      <w:r w:rsidRPr="009830C0">
        <w:rPr>
          <w:rFonts w:ascii="Arial" w:eastAsia="Times New Roman" w:hAnsi="Arial" w:cs="Arial"/>
          <w:sz w:val="20"/>
          <w:szCs w:val="20"/>
          <w:u w:val="single"/>
        </w:rPr>
        <w:t>Срок действия муниципального соглашения определяется сторонами, но не может превышать трех лет. Стороны имеют право один раз продлить действие соглашения на срок не более трех лет.</w:t>
      </w:r>
      <w:bookmarkEnd w:id="35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Порядок опубликования муниципального соглашения определяется сторонами.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left="1612" w:firstLine="240"/>
        <w:jc w:val="center"/>
        <w:rPr>
          <w:rFonts w:ascii="Verdana" w:eastAsia="Times New Roman" w:hAnsi="Verdana" w:cs="Times New Roman"/>
          <w:sz w:val="13"/>
          <w:szCs w:val="13"/>
        </w:rPr>
      </w:pPr>
      <w:bookmarkStart w:id="36" w:name="sub_11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Статья 11.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Отраслевое соглашение</w:t>
      </w:r>
      <w:bookmarkEnd w:id="36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hyperlink r:id="rId15" w:anchor="sub_170" w:history="1">
        <w:r w:rsidRPr="009830C0">
          <w:rPr>
            <w:rFonts w:ascii="Arial" w:eastAsia="Times New Roman" w:hAnsi="Arial" w:cs="Arial"/>
            <w:sz w:val="20"/>
            <w:u w:val="single"/>
          </w:rPr>
          <w:t>Отраслевое соглашение</w:t>
        </w:r>
      </w:hyperlink>
      <w:r w:rsidRPr="009830C0">
        <w:rPr>
          <w:rFonts w:ascii="Arial" w:eastAsia="Times New Roman" w:hAnsi="Arial" w:cs="Arial"/>
          <w:sz w:val="20"/>
        </w:rPr>
        <w:t> </w:t>
      </w:r>
      <w:r w:rsidRPr="009830C0">
        <w:rPr>
          <w:rFonts w:ascii="Arial" w:eastAsia="Times New Roman" w:hAnsi="Arial" w:cs="Arial"/>
          <w:sz w:val="20"/>
          <w:szCs w:val="20"/>
        </w:rPr>
        <w:t>заключается на республиканском и муниципальном уровнях</w:t>
      </w:r>
      <w:r w:rsidRPr="009830C0">
        <w:rPr>
          <w:rFonts w:ascii="Arial" w:eastAsia="Times New Roman" w:hAnsi="Arial" w:cs="Arial"/>
          <w:sz w:val="20"/>
        </w:rPr>
        <w:t> </w:t>
      </w:r>
      <w:hyperlink r:id="rId16" w:anchor="sub_110" w:history="1">
        <w:r w:rsidRPr="009830C0">
          <w:rPr>
            <w:rFonts w:ascii="Arial" w:eastAsia="Times New Roman" w:hAnsi="Arial" w:cs="Arial"/>
            <w:sz w:val="20"/>
            <w:u w:val="single"/>
          </w:rPr>
          <w:t>социального партнерства</w:t>
        </w:r>
      </w:hyperlink>
      <w:r w:rsidRPr="009830C0">
        <w:rPr>
          <w:rFonts w:ascii="Arial" w:eastAsia="Times New Roman" w:hAnsi="Arial" w:cs="Arial"/>
          <w:sz w:val="20"/>
        </w:rPr>
        <w:t> </w:t>
      </w:r>
      <w:r w:rsidRPr="009830C0">
        <w:rPr>
          <w:rFonts w:ascii="Arial" w:eastAsia="Times New Roman" w:hAnsi="Arial" w:cs="Arial"/>
          <w:sz w:val="20"/>
          <w:szCs w:val="20"/>
        </w:rPr>
        <w:t>между соответствующими органами исполнительной власти Чувашской Республики, органами местного самоуправления муниципального образования, отраслевыми профсоюзами, объединениями работодателей (отдельными работодателями).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37" w:name="sub_112"/>
      <w:r w:rsidRPr="009830C0">
        <w:rPr>
          <w:rFonts w:ascii="Arial" w:eastAsia="Times New Roman" w:hAnsi="Arial" w:cs="Arial"/>
          <w:sz w:val="20"/>
          <w:szCs w:val="20"/>
          <w:u w:val="single"/>
        </w:rPr>
        <w:t xml:space="preserve">Отраслевое соглашение </w:t>
      </w:r>
      <w:proofErr w:type="gramStart"/>
      <w:r w:rsidRPr="009830C0">
        <w:rPr>
          <w:rFonts w:ascii="Arial" w:eastAsia="Times New Roman" w:hAnsi="Arial" w:cs="Arial"/>
          <w:sz w:val="20"/>
          <w:szCs w:val="20"/>
          <w:u w:val="single"/>
        </w:rPr>
        <w:t>устанавливает общие условия</w:t>
      </w:r>
      <w:proofErr w:type="gramEnd"/>
      <w:r w:rsidRPr="009830C0">
        <w:rPr>
          <w:rFonts w:ascii="Arial" w:eastAsia="Times New Roman" w:hAnsi="Arial" w:cs="Arial"/>
          <w:sz w:val="20"/>
          <w:szCs w:val="20"/>
          <w:u w:val="single"/>
        </w:rPr>
        <w:t xml:space="preserve"> оплаты труда, гарантии, компенсации и льготы работникам отрасли (отраслей).</w:t>
      </w:r>
      <w:bookmarkEnd w:id="37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Отраслевое соглашение по договоренности сторон может быть двусторонним и трехсторонним.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Условия, содержащиеся в отраслевом соглашении, не могут ухудшать положение работников по сравнению с законодательством Российской Федерации и законодательством Чувашской Республики.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Содержание и структура отраслевого соглашения определяются по договоренности между представителями сторон, которые свободны в выборе круга вопросов для обсуждения и включения в отраслевое соглашение.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Отраслевые объединения профсоюзов (отраслевые профсоюзные комитеты), иные представители работников, отраслевые объединения работодателей, работодатели, их уполномоченные представители, не являющиеся участниками отраслевого соглашения, имеют право присоединиться к отраслевому соглашению в течение срока его действия.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38" w:name="sub_117"/>
      <w:r w:rsidRPr="009830C0">
        <w:rPr>
          <w:rFonts w:ascii="Arial" w:eastAsia="Times New Roman" w:hAnsi="Arial" w:cs="Arial"/>
          <w:sz w:val="20"/>
          <w:szCs w:val="20"/>
          <w:u w:val="single"/>
        </w:rPr>
        <w:t>Срок действия отраслевого соглашения определяется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bookmarkEnd w:id="38"/>
      <w:r w:rsidRPr="009830C0">
        <w:rPr>
          <w:rFonts w:ascii="Verdana" w:eastAsia="Times New Roman" w:hAnsi="Verdana" w:cs="Times New Roman"/>
          <w:sz w:val="13"/>
          <w:szCs w:val="13"/>
        </w:rPr>
        <w:fldChar w:fldCharType="begin"/>
      </w:r>
      <w:r w:rsidRPr="009830C0">
        <w:rPr>
          <w:rFonts w:ascii="Verdana" w:eastAsia="Times New Roman" w:hAnsi="Verdana" w:cs="Times New Roman"/>
          <w:sz w:val="13"/>
          <w:szCs w:val="13"/>
        </w:rPr>
        <w:instrText xml:space="preserve"> HYPERLINK "http://gov.cap.ru/edit/edit/hierarhy/edit.asp" \l "sub_120" </w:instrText>
      </w:r>
      <w:r w:rsidRPr="009830C0">
        <w:rPr>
          <w:rFonts w:ascii="Verdana" w:eastAsia="Times New Roman" w:hAnsi="Verdana" w:cs="Times New Roman"/>
          <w:sz w:val="13"/>
          <w:szCs w:val="13"/>
        </w:rPr>
        <w:fldChar w:fldCharType="separate"/>
      </w:r>
      <w:r w:rsidRPr="009830C0">
        <w:rPr>
          <w:rFonts w:ascii="Arial" w:eastAsia="Times New Roman" w:hAnsi="Arial" w:cs="Arial"/>
          <w:sz w:val="20"/>
          <w:u w:val="single"/>
        </w:rPr>
        <w:t>сторонами</w:t>
      </w:r>
      <w:r w:rsidRPr="009830C0">
        <w:rPr>
          <w:rFonts w:ascii="Verdana" w:eastAsia="Times New Roman" w:hAnsi="Verdana" w:cs="Times New Roman"/>
          <w:sz w:val="13"/>
          <w:szCs w:val="13"/>
        </w:rPr>
        <w:fldChar w:fldCharType="end"/>
      </w:r>
      <w:r w:rsidRPr="009830C0">
        <w:rPr>
          <w:rFonts w:ascii="Arial" w:eastAsia="Times New Roman" w:hAnsi="Arial" w:cs="Arial"/>
          <w:sz w:val="20"/>
          <w:szCs w:val="20"/>
        </w:rPr>
        <w:t>, но не может превышать трех лет. Стороны имеют право один раз продлить действие соглашения на срок не более трех лет.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Порядок опубликования отраслевого соглашения определяется сторонами.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left="1612" w:firstLine="240"/>
        <w:jc w:val="center"/>
        <w:rPr>
          <w:rFonts w:ascii="Verdana" w:eastAsia="Times New Roman" w:hAnsi="Verdana" w:cs="Times New Roman"/>
          <w:sz w:val="13"/>
          <w:szCs w:val="13"/>
        </w:rPr>
      </w:pPr>
      <w:bookmarkStart w:id="39" w:name="sub_12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Статья 12.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Коллективный договор</w:t>
      </w:r>
      <w:bookmarkEnd w:id="39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Содержание и структура коллективного договора определяются сторонами.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hyperlink r:id="rId17" w:anchor="sub_180" w:history="1">
        <w:r w:rsidRPr="009830C0">
          <w:rPr>
            <w:rFonts w:ascii="Arial" w:eastAsia="Times New Roman" w:hAnsi="Arial" w:cs="Arial"/>
            <w:sz w:val="20"/>
            <w:u w:val="single"/>
          </w:rPr>
          <w:t>Коллективный договор</w:t>
        </w:r>
      </w:hyperlink>
      <w:r w:rsidRPr="009830C0">
        <w:rPr>
          <w:rFonts w:ascii="Arial" w:eastAsia="Times New Roman" w:hAnsi="Arial" w:cs="Arial"/>
          <w:sz w:val="20"/>
        </w:rPr>
        <w:t> </w:t>
      </w:r>
      <w:r w:rsidRPr="009830C0">
        <w:rPr>
          <w:rFonts w:ascii="Arial" w:eastAsia="Times New Roman" w:hAnsi="Arial" w:cs="Arial"/>
          <w:sz w:val="20"/>
          <w:szCs w:val="20"/>
        </w:rPr>
        <w:t>заключается на срок не более трех лет и вступает в силу со дня подписания его сторонами либо со дня, установленного коллективным договором.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40" w:name="sub_124"/>
      <w:r w:rsidRPr="009830C0">
        <w:rPr>
          <w:rFonts w:ascii="Arial" w:eastAsia="Times New Roman" w:hAnsi="Arial" w:cs="Arial"/>
          <w:sz w:val="20"/>
          <w:szCs w:val="20"/>
          <w:u w:val="single"/>
        </w:rPr>
        <w:t>Стороны имеют право продлевать действие коллективного договора на срок не более трех лет.</w:t>
      </w:r>
      <w:bookmarkEnd w:id="40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41" w:name="sub_125"/>
      <w:r w:rsidRPr="009830C0">
        <w:rPr>
          <w:rFonts w:ascii="Arial" w:eastAsia="Times New Roman" w:hAnsi="Arial" w:cs="Arial"/>
          <w:sz w:val="20"/>
          <w:szCs w:val="20"/>
          <w:u w:val="single"/>
        </w:rPr>
        <w:t>Изменение и дополнение коллективного договора производятся в порядке, установленном Трудовым кодексом Российской Федерации для его заключения, либо в порядке, установленном коллективным договором.</w:t>
      </w:r>
      <w:bookmarkEnd w:id="41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left="1612" w:firstLine="240"/>
        <w:jc w:val="center"/>
        <w:rPr>
          <w:rFonts w:ascii="Verdana" w:eastAsia="Times New Roman" w:hAnsi="Verdana" w:cs="Times New Roman"/>
          <w:sz w:val="13"/>
          <w:szCs w:val="13"/>
        </w:rPr>
      </w:pPr>
      <w:bookmarkStart w:id="42" w:name="sub_13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lastRenderedPageBreak/>
        <w:t>Статья 13.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Уведомительная регистрация соглашений, коллективных договоров</w:t>
      </w:r>
      <w:bookmarkEnd w:id="42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43" w:name="sub_131"/>
      <w:r w:rsidRPr="009830C0">
        <w:rPr>
          <w:rFonts w:ascii="Arial" w:eastAsia="Times New Roman" w:hAnsi="Arial" w:cs="Arial"/>
          <w:sz w:val="20"/>
          <w:szCs w:val="20"/>
          <w:u w:val="single"/>
        </w:rPr>
        <w:t>Коллективный договор, соглашение в течение семи дней со дня подписания направляются работодателем, представителем работодателя (работодателей) на уведомительную регистрацию:</w:t>
      </w:r>
      <w:bookmarkEnd w:id="43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hyperlink r:id="rId18" w:anchor="sub_150" w:history="1">
        <w:r w:rsidRPr="009830C0">
          <w:rPr>
            <w:rFonts w:ascii="Arial" w:eastAsia="Times New Roman" w:hAnsi="Arial" w:cs="Arial"/>
            <w:sz w:val="20"/>
            <w:u w:val="single"/>
          </w:rPr>
          <w:t>Республиканское соглашение</w:t>
        </w:r>
      </w:hyperlink>
      <w:r w:rsidRPr="009830C0">
        <w:rPr>
          <w:rFonts w:ascii="Arial" w:eastAsia="Times New Roman" w:hAnsi="Arial" w:cs="Arial"/>
          <w:sz w:val="20"/>
          <w:szCs w:val="20"/>
        </w:rPr>
        <w:t>,</w:t>
      </w:r>
      <w:r w:rsidRPr="009830C0">
        <w:rPr>
          <w:rFonts w:ascii="Arial" w:eastAsia="Times New Roman" w:hAnsi="Arial" w:cs="Arial"/>
          <w:sz w:val="20"/>
        </w:rPr>
        <w:t> </w:t>
      </w:r>
      <w:hyperlink r:id="rId19" w:anchor="sub_160" w:history="1">
        <w:r w:rsidRPr="009830C0">
          <w:rPr>
            <w:rFonts w:ascii="Arial" w:eastAsia="Times New Roman" w:hAnsi="Arial" w:cs="Arial"/>
            <w:sz w:val="20"/>
            <w:u w:val="single"/>
          </w:rPr>
          <w:t>муниципальное соглашение</w:t>
        </w:r>
      </w:hyperlink>
      <w:r w:rsidRPr="009830C0">
        <w:rPr>
          <w:rFonts w:ascii="Arial" w:eastAsia="Times New Roman" w:hAnsi="Arial" w:cs="Arial"/>
          <w:sz w:val="20"/>
          <w:szCs w:val="20"/>
        </w:rPr>
        <w:t>,</w:t>
      </w:r>
      <w:r w:rsidRPr="009830C0">
        <w:rPr>
          <w:rFonts w:ascii="Arial" w:eastAsia="Times New Roman" w:hAnsi="Arial" w:cs="Arial"/>
          <w:sz w:val="20"/>
        </w:rPr>
        <w:t> </w:t>
      </w:r>
      <w:hyperlink r:id="rId20" w:anchor="sub_170" w:history="1">
        <w:r w:rsidRPr="009830C0">
          <w:rPr>
            <w:rFonts w:ascii="Arial" w:eastAsia="Times New Roman" w:hAnsi="Arial" w:cs="Arial"/>
            <w:sz w:val="20"/>
            <w:u w:val="single"/>
          </w:rPr>
          <w:t>отраслевое соглашение</w:t>
        </w:r>
      </w:hyperlink>
      <w:r w:rsidRPr="009830C0">
        <w:rPr>
          <w:rFonts w:ascii="Arial" w:eastAsia="Times New Roman" w:hAnsi="Arial" w:cs="Arial"/>
          <w:sz w:val="20"/>
        </w:rPr>
        <w:t> </w:t>
      </w:r>
      <w:r w:rsidRPr="009830C0">
        <w:rPr>
          <w:rFonts w:ascii="Arial" w:eastAsia="Times New Roman" w:hAnsi="Arial" w:cs="Arial"/>
          <w:sz w:val="20"/>
          <w:szCs w:val="20"/>
        </w:rPr>
        <w:t>- в орган исполнительной власти Чувашской Республики, осуществляющий реализацию государственной политики в области труда;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коллективные договоры - в соответствующие территориальные органы органа исполнительной власти Чувашской Республики, осуществляющего реализацию государственной политики в области труда.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44" w:name="sub_132"/>
      <w:proofErr w:type="gramStart"/>
      <w:r w:rsidRPr="009830C0">
        <w:rPr>
          <w:rFonts w:ascii="Arial" w:eastAsia="Times New Roman" w:hAnsi="Arial" w:cs="Arial"/>
          <w:sz w:val="20"/>
          <w:szCs w:val="20"/>
          <w:u w:val="single"/>
        </w:rPr>
        <w:t>При осуществлении регистрации соглашения, коллективного договора соответствующий орган по труду выявляет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сообщает об этом представителям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bookmarkEnd w:id="44"/>
      <w:r w:rsidRPr="009830C0">
        <w:rPr>
          <w:rFonts w:ascii="Verdana" w:eastAsia="Times New Roman" w:hAnsi="Verdana" w:cs="Times New Roman"/>
          <w:sz w:val="13"/>
          <w:szCs w:val="13"/>
        </w:rPr>
        <w:fldChar w:fldCharType="begin"/>
      </w:r>
      <w:r w:rsidRPr="009830C0">
        <w:rPr>
          <w:rFonts w:ascii="Verdana" w:eastAsia="Times New Roman" w:hAnsi="Verdana" w:cs="Times New Roman"/>
          <w:sz w:val="13"/>
          <w:szCs w:val="13"/>
        </w:rPr>
        <w:instrText xml:space="preserve"> HYPERLINK "http://gov.cap.ru/edit/edit/hierarhy/edit.asp" \l "sub_120" </w:instrText>
      </w:r>
      <w:r w:rsidRPr="009830C0">
        <w:rPr>
          <w:rFonts w:ascii="Verdana" w:eastAsia="Times New Roman" w:hAnsi="Verdana" w:cs="Times New Roman"/>
          <w:sz w:val="13"/>
          <w:szCs w:val="13"/>
        </w:rPr>
        <w:fldChar w:fldCharType="separate"/>
      </w:r>
      <w:r w:rsidRPr="009830C0">
        <w:rPr>
          <w:rFonts w:ascii="Arial" w:eastAsia="Times New Roman" w:hAnsi="Arial" w:cs="Arial"/>
          <w:sz w:val="20"/>
          <w:u w:val="single"/>
        </w:rPr>
        <w:t>сторон</w:t>
      </w:r>
      <w:r w:rsidRPr="009830C0">
        <w:rPr>
          <w:rFonts w:ascii="Verdana" w:eastAsia="Times New Roman" w:hAnsi="Verdana" w:cs="Times New Roman"/>
          <w:sz w:val="13"/>
          <w:szCs w:val="13"/>
        </w:rPr>
        <w:fldChar w:fldCharType="end"/>
      </w:r>
      <w:r w:rsidRPr="009830C0">
        <w:rPr>
          <w:rFonts w:ascii="Arial" w:eastAsia="Times New Roman" w:hAnsi="Arial" w:cs="Arial"/>
          <w:sz w:val="20"/>
          <w:szCs w:val="20"/>
        </w:rPr>
        <w:t>, подписавшим соглашение, коллективный договор, а также в соответствии с законодательством Российской Федерации в Государственную инспекцию труда в Чувашской Республике.</w:t>
      </w:r>
      <w:proofErr w:type="gramEnd"/>
      <w:r w:rsidRPr="009830C0">
        <w:rPr>
          <w:rFonts w:ascii="Arial" w:eastAsia="Times New Roman" w:hAnsi="Arial" w:cs="Arial"/>
          <w:sz w:val="20"/>
          <w:szCs w:val="20"/>
        </w:rPr>
        <w:t xml:space="preserve"> Аналогичный порядок устанавливается в случае внесения изменений или дополнений в ранее принятые соглашения, коллективные договоры. Условия соглашения, коллективного договора, ухудшающие положение работников, недействительны и не подлежат применению.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48"/>
          <w:szCs w:val="48"/>
        </w:rPr>
      </w:pPr>
      <w:bookmarkStart w:id="45" w:name="sub_400"/>
      <w:r w:rsidRPr="009830C0">
        <w:rPr>
          <w:rFonts w:ascii="Arial" w:eastAsia="Times New Roman" w:hAnsi="Arial" w:cs="Arial"/>
          <w:kern w:val="36"/>
          <w:sz w:val="20"/>
          <w:szCs w:val="20"/>
          <w:u w:val="single"/>
        </w:rPr>
        <w:t>Глава 4. Права, обязанности и ответственность сторон</w:t>
      </w:r>
      <w:bookmarkEnd w:id="45"/>
    </w:p>
    <w:p w:rsidR="009830C0" w:rsidRPr="009830C0" w:rsidRDefault="009830C0" w:rsidP="009830C0">
      <w:pPr>
        <w:spacing w:after="0" w:line="240" w:lineRule="auto"/>
        <w:ind w:firstLine="240"/>
        <w:jc w:val="center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left="1612" w:firstLine="240"/>
        <w:jc w:val="center"/>
        <w:rPr>
          <w:rFonts w:ascii="Verdana" w:eastAsia="Times New Roman" w:hAnsi="Verdana" w:cs="Times New Roman"/>
          <w:sz w:val="13"/>
          <w:szCs w:val="13"/>
        </w:rPr>
      </w:pPr>
      <w:bookmarkStart w:id="46" w:name="sub_14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Статья 14.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Ведение коллективных переговоров</w:t>
      </w:r>
      <w:bookmarkEnd w:id="46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47" w:name="sub_141"/>
      <w:r w:rsidRPr="009830C0">
        <w:rPr>
          <w:rFonts w:ascii="Arial" w:eastAsia="Times New Roman" w:hAnsi="Arial" w:cs="Arial"/>
          <w:sz w:val="20"/>
          <w:szCs w:val="20"/>
          <w:u w:val="single"/>
        </w:rPr>
        <w:t>Представители работников и работодателей участвуют в коллективных переговорах по подготовке, заключению или изменению коллективного договора, соглашения и имеют право проявить инициативу по проведению таких переговоров.</w:t>
      </w:r>
      <w:bookmarkEnd w:id="47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Инициатором коллективных переговоров по подготовке, заключению и изменению соглашения и коллективного договора вправе выступить любая из сторон.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48" w:name="sub_143"/>
      <w:r w:rsidRPr="009830C0">
        <w:rPr>
          <w:rFonts w:ascii="Arial" w:eastAsia="Times New Roman" w:hAnsi="Arial" w:cs="Arial"/>
          <w:sz w:val="20"/>
          <w:szCs w:val="20"/>
          <w:u w:val="single"/>
        </w:rPr>
        <w:t>Представители стороны, получившие предложение в письменной форме о начале коллективных переговоров, обязаны вступить в переговоры в течение семи календарных дней со дня получения указанного предложения,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полномочий. Днем начала коллективных переговоров является день, следующий за днем получения инициатором проведения коллективных переговоров указанного ответа.</w:t>
      </w:r>
      <w:bookmarkEnd w:id="48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Стороны вправе разрабатывать планы и принимать конкретные решения, выполняемые в установленном порядке и направленные на своевременное выполнение соглашений, коллективных договоров.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Урегулирование разногласий, возникших в ходе коллективных переговоров по заключению или изменению соглашения, коллективного договора, производится в порядке, установленном Трудовым кодексом Российской Федерации.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left="1612" w:firstLine="240"/>
        <w:jc w:val="center"/>
        <w:rPr>
          <w:rFonts w:ascii="Verdana" w:eastAsia="Times New Roman" w:hAnsi="Verdana" w:cs="Times New Roman"/>
          <w:sz w:val="13"/>
          <w:szCs w:val="13"/>
        </w:rPr>
      </w:pPr>
      <w:bookmarkStart w:id="49" w:name="sub_15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Статья 15.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Получение информации</w:t>
      </w:r>
      <w:bookmarkEnd w:id="49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Стороны вправе: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бесплатно получать у другой стороны полную и достоверную информацию по социально-трудовым вопросам и иным непосредственно связанным с ними вопросам, необходимую для ведения коллективных переговоров по заключению и изменению соглашений, коллективных договоров;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проводить взаимные консультации по вопросам регулирования социально-трудовых отношений и связанных с ними экономических отношений, в том числе необходимые для ведения коллективных переговоров по заключению и изменению соглашений, коллективных договоров. Инициатором проведения таких консультаций может выступать каждая из</w:t>
      </w:r>
      <w:r w:rsidRPr="009830C0">
        <w:rPr>
          <w:rFonts w:ascii="Arial" w:eastAsia="Times New Roman" w:hAnsi="Arial" w:cs="Arial"/>
          <w:sz w:val="20"/>
        </w:rPr>
        <w:t> </w:t>
      </w:r>
      <w:hyperlink r:id="rId21" w:anchor="sub_120" w:history="1">
        <w:r w:rsidRPr="009830C0">
          <w:rPr>
            <w:rFonts w:ascii="Arial" w:eastAsia="Times New Roman" w:hAnsi="Arial" w:cs="Arial"/>
            <w:sz w:val="20"/>
            <w:u w:val="single"/>
          </w:rPr>
          <w:t>сторон</w:t>
        </w:r>
      </w:hyperlink>
      <w:r w:rsidRPr="009830C0">
        <w:rPr>
          <w:rFonts w:ascii="Arial" w:eastAsia="Times New Roman" w:hAnsi="Arial" w:cs="Arial"/>
          <w:sz w:val="20"/>
          <w:szCs w:val="20"/>
        </w:rPr>
        <w:t>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взаимно участвовать в рассмотрении социально-трудовых вопросов и иных связанных с ними экономических вопросов и рассматривать взаимные обращения по ним;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распространять информацию по социально-трудовым вопросам и иным непосредственно связанным с ними вопросам через средства массовой информации, если эти сведения не относятся к охраняемой законом тайне (государственной, служебной, коммерческой или иной).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left="1612" w:firstLine="240"/>
        <w:jc w:val="center"/>
        <w:rPr>
          <w:rFonts w:ascii="Verdana" w:eastAsia="Times New Roman" w:hAnsi="Verdana" w:cs="Times New Roman"/>
          <w:sz w:val="13"/>
          <w:szCs w:val="13"/>
        </w:rPr>
      </w:pPr>
      <w:bookmarkStart w:id="50" w:name="sub_16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Статья 16.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Ответственность сторон социального партнерства</w:t>
      </w:r>
      <w:bookmarkEnd w:id="50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 xml:space="preserve">Лица, представляющие работодателя либо работников, виновные в нарушении или невыполнении обязательств, предусмотренных </w:t>
      </w:r>
      <w:proofErr w:type="spellStart"/>
      <w:r w:rsidRPr="009830C0">
        <w:rPr>
          <w:rFonts w:ascii="Arial" w:eastAsia="Times New Roman" w:hAnsi="Arial" w:cs="Arial"/>
          <w:sz w:val="20"/>
          <w:szCs w:val="20"/>
        </w:rPr>
        <w:t>соглашением,</w:t>
      </w:r>
      <w:hyperlink r:id="rId22" w:anchor="sub_180" w:history="1">
        <w:r w:rsidRPr="009830C0">
          <w:rPr>
            <w:rFonts w:ascii="Arial" w:eastAsia="Times New Roman" w:hAnsi="Arial" w:cs="Arial"/>
            <w:sz w:val="20"/>
            <w:u w:val="single"/>
          </w:rPr>
          <w:t>коллективным</w:t>
        </w:r>
        <w:proofErr w:type="spellEnd"/>
        <w:r w:rsidRPr="009830C0">
          <w:rPr>
            <w:rFonts w:ascii="Arial" w:eastAsia="Times New Roman" w:hAnsi="Arial" w:cs="Arial"/>
            <w:sz w:val="20"/>
            <w:u w:val="single"/>
          </w:rPr>
          <w:t xml:space="preserve"> договором</w:t>
        </w:r>
      </w:hyperlink>
      <w:r w:rsidRPr="009830C0">
        <w:rPr>
          <w:rFonts w:ascii="Arial" w:eastAsia="Times New Roman" w:hAnsi="Arial" w:cs="Arial"/>
          <w:sz w:val="20"/>
          <w:szCs w:val="20"/>
        </w:rPr>
        <w:t>, несут ответственность в соответствии с законодательством Российской Федерации.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 xml:space="preserve">Стороны вправе по взаимному согласию устанавливать иную ответственность за нарушение, невыполнение обязательств по соглашению, коллективному договору, если это не противоречит </w:t>
      </w:r>
      <w:r w:rsidRPr="009830C0">
        <w:rPr>
          <w:rFonts w:ascii="Arial" w:eastAsia="Times New Roman" w:hAnsi="Arial" w:cs="Arial"/>
          <w:sz w:val="20"/>
          <w:szCs w:val="20"/>
        </w:rPr>
        <w:lastRenderedPageBreak/>
        <w:t>законодательству Российской Федерации и законодательству Чувашской Республики. Условия и порядок применения такой ответственности к сторонам предусматриваются в соглашении, коллективном договоре или другом документе, принимаемом во исполнение соглашения, коллективного договора.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В рамках договорной ответственности стороны соглашения, коллективного договора вправе наделить комиссии по регулированию социально-трудовых отношений полномочиями по применению согласованных мер ответственности, включая дополнительные санкции за невыполнение или несвоевременное выполнение соглашений, коллективных договоров.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Привлечение к ответственности не освобождает стороны (сторону) от выполнения обязательств по соглашению, коллективному договору.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48"/>
          <w:szCs w:val="48"/>
        </w:rPr>
      </w:pPr>
      <w:bookmarkStart w:id="51" w:name="sub_500"/>
      <w:r w:rsidRPr="009830C0">
        <w:rPr>
          <w:rFonts w:ascii="Arial" w:eastAsia="Times New Roman" w:hAnsi="Arial" w:cs="Arial"/>
          <w:kern w:val="36"/>
          <w:sz w:val="20"/>
          <w:szCs w:val="20"/>
          <w:u w:val="single"/>
        </w:rPr>
        <w:t>Глава 5. Заключительные положения</w:t>
      </w:r>
      <w:bookmarkEnd w:id="51"/>
    </w:p>
    <w:p w:rsidR="009830C0" w:rsidRPr="009830C0" w:rsidRDefault="009830C0" w:rsidP="009830C0">
      <w:pPr>
        <w:spacing w:after="0" w:line="240" w:lineRule="auto"/>
        <w:ind w:firstLine="240"/>
        <w:jc w:val="center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left="1612" w:firstLine="240"/>
        <w:jc w:val="center"/>
        <w:rPr>
          <w:rFonts w:ascii="Verdana" w:eastAsia="Times New Roman" w:hAnsi="Verdana" w:cs="Times New Roman"/>
          <w:sz w:val="13"/>
          <w:szCs w:val="13"/>
        </w:rPr>
      </w:pPr>
      <w:bookmarkStart w:id="52" w:name="sub_17"/>
      <w:r w:rsidRPr="009830C0">
        <w:rPr>
          <w:rFonts w:ascii="Arial" w:eastAsia="Times New Roman" w:hAnsi="Arial" w:cs="Arial"/>
          <w:b/>
          <w:bCs/>
          <w:sz w:val="20"/>
          <w:szCs w:val="20"/>
          <w:u w:val="single"/>
        </w:rPr>
        <w:t>Статья 17.</w:t>
      </w:r>
      <w:r w:rsidRPr="009830C0">
        <w:rPr>
          <w:rFonts w:ascii="Arial" w:eastAsia="Times New Roman" w:hAnsi="Arial" w:cs="Arial"/>
          <w:sz w:val="20"/>
          <w:u w:val="single"/>
        </w:rPr>
        <w:t> </w:t>
      </w:r>
      <w:r w:rsidRPr="009830C0">
        <w:rPr>
          <w:rFonts w:ascii="Arial" w:eastAsia="Times New Roman" w:hAnsi="Arial" w:cs="Arial"/>
          <w:sz w:val="20"/>
          <w:szCs w:val="20"/>
          <w:u w:val="single"/>
        </w:rPr>
        <w:t>Вступление в силу настоящего Закона</w:t>
      </w:r>
      <w:bookmarkEnd w:id="52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53" w:name="sub_171"/>
      <w:r w:rsidRPr="009830C0">
        <w:rPr>
          <w:rFonts w:ascii="Arial" w:eastAsia="Times New Roman" w:hAnsi="Arial" w:cs="Arial"/>
          <w:sz w:val="20"/>
          <w:szCs w:val="20"/>
          <w:u w:val="single"/>
        </w:rPr>
        <w:t>Настоящий Закон вступает в силу по истечении десяти дней после дня его официального опубликования.</w:t>
      </w:r>
      <w:bookmarkEnd w:id="53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bookmarkStart w:id="54" w:name="sub_172"/>
      <w:r w:rsidRPr="009830C0">
        <w:rPr>
          <w:rFonts w:ascii="Arial" w:eastAsia="Times New Roman" w:hAnsi="Arial" w:cs="Arial"/>
          <w:sz w:val="20"/>
          <w:szCs w:val="20"/>
          <w:u w:val="single"/>
        </w:rPr>
        <w:t>Со дня вступления в силу настоящего Закона признать утратившим силу Закон Чувашской Республики от 16 апреля 1999 года N 5 "О социальном партнерстве" (Ведомости Государственного Совета Чувашской Республики, 1999, N 30).</w:t>
      </w:r>
      <w:bookmarkEnd w:id="54"/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Президент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0"/>
        <w:gridCol w:w="2880"/>
      </w:tblGrid>
      <w:tr w:rsidR="009830C0" w:rsidRPr="009830C0" w:rsidTr="009830C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C0" w:rsidRPr="009830C0" w:rsidRDefault="009830C0" w:rsidP="0098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9830C0">
              <w:rPr>
                <w:rFonts w:ascii="Arial" w:eastAsia="Times New Roman" w:hAnsi="Arial" w:cs="Arial"/>
                <w:sz w:val="20"/>
                <w:szCs w:val="20"/>
              </w:rPr>
              <w:t>Чувашской Республики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C0" w:rsidRPr="009830C0" w:rsidRDefault="009830C0" w:rsidP="0098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9830C0">
              <w:rPr>
                <w:rFonts w:ascii="Arial" w:eastAsia="Times New Roman" w:hAnsi="Arial" w:cs="Arial"/>
                <w:sz w:val="20"/>
                <w:szCs w:val="20"/>
              </w:rPr>
              <w:t>Н.Федоров</w:t>
            </w:r>
          </w:p>
        </w:tc>
      </w:tr>
    </w:tbl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г</w:t>
      </w:r>
      <w:proofErr w:type="gramStart"/>
      <w:r w:rsidRPr="009830C0">
        <w:rPr>
          <w:rFonts w:ascii="Arial" w:eastAsia="Times New Roman" w:hAnsi="Arial" w:cs="Arial"/>
          <w:sz w:val="20"/>
          <w:szCs w:val="20"/>
        </w:rPr>
        <w:t>.Ч</w:t>
      </w:r>
      <w:proofErr w:type="gramEnd"/>
      <w:r w:rsidRPr="009830C0">
        <w:rPr>
          <w:rFonts w:ascii="Arial" w:eastAsia="Times New Roman" w:hAnsi="Arial" w:cs="Arial"/>
          <w:sz w:val="20"/>
          <w:szCs w:val="20"/>
        </w:rPr>
        <w:t>ебоксары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30 марта 2006 года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N 7</w:t>
      </w:r>
    </w:p>
    <w:p w:rsidR="009830C0" w:rsidRPr="009830C0" w:rsidRDefault="009830C0" w:rsidP="009830C0">
      <w:pPr>
        <w:spacing w:after="0" w:line="240" w:lineRule="auto"/>
        <w:ind w:firstLine="240"/>
        <w:rPr>
          <w:rFonts w:ascii="Verdana" w:eastAsia="Times New Roman" w:hAnsi="Verdana" w:cs="Times New Roman"/>
          <w:sz w:val="13"/>
          <w:szCs w:val="13"/>
        </w:rPr>
      </w:pPr>
      <w:r w:rsidRPr="009830C0">
        <w:rPr>
          <w:rFonts w:ascii="Arial" w:eastAsia="Times New Roman" w:hAnsi="Arial" w:cs="Arial"/>
          <w:sz w:val="20"/>
          <w:szCs w:val="20"/>
        </w:rPr>
        <w:t> </w:t>
      </w:r>
    </w:p>
    <w:p w:rsidR="00530912" w:rsidRPr="009830C0" w:rsidRDefault="00530912" w:rsidP="009830C0">
      <w:pPr>
        <w:spacing w:after="0" w:line="240" w:lineRule="auto"/>
      </w:pPr>
    </w:p>
    <w:sectPr w:rsidR="00530912" w:rsidRPr="0098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0C0"/>
    <w:rsid w:val="00530912"/>
    <w:rsid w:val="0098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0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a"/>
    <w:basedOn w:val="a"/>
    <w:rsid w:val="0098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0C0"/>
  </w:style>
  <w:style w:type="character" w:styleId="a4">
    <w:name w:val="Hyperlink"/>
    <w:basedOn w:val="a0"/>
    <w:uiPriority w:val="99"/>
    <w:semiHidden/>
    <w:unhideWhenUsed/>
    <w:rsid w:val="009830C0"/>
    <w:rPr>
      <w:color w:val="0000FF"/>
      <w:u w:val="single"/>
    </w:rPr>
  </w:style>
  <w:style w:type="paragraph" w:customStyle="1" w:styleId="a00">
    <w:name w:val="a0"/>
    <w:basedOn w:val="a"/>
    <w:rsid w:val="0098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830C0"/>
    <w:rPr>
      <w:i/>
      <w:iCs/>
    </w:rPr>
  </w:style>
  <w:style w:type="paragraph" w:customStyle="1" w:styleId="a30">
    <w:name w:val="a3"/>
    <w:basedOn w:val="a"/>
    <w:rsid w:val="0098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98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98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edit/edit/hierarhy/edit.asp" TargetMode="External"/><Relationship Id="rId13" Type="http://schemas.openxmlformats.org/officeDocument/2006/relationships/hyperlink" Target="http://gov.cap.ru/edit/edit/hierarhy/edit.asp" TargetMode="External"/><Relationship Id="rId18" Type="http://schemas.openxmlformats.org/officeDocument/2006/relationships/hyperlink" Target="http://gov.cap.ru/edit/edit/hierarhy/edit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ov.cap.ru/edit/edit/hierarhy/edit.asp" TargetMode="External"/><Relationship Id="rId7" Type="http://schemas.openxmlformats.org/officeDocument/2006/relationships/hyperlink" Target="http://gov.cap.ru/edit/edit/hierarhy/edit.asp" TargetMode="External"/><Relationship Id="rId12" Type="http://schemas.openxmlformats.org/officeDocument/2006/relationships/hyperlink" Target="http://gov.cap.ru/edit/edit/hierarhy/edit.asp" TargetMode="External"/><Relationship Id="rId17" Type="http://schemas.openxmlformats.org/officeDocument/2006/relationships/hyperlink" Target="http://gov.cap.ru/edit/edit/hierarhy/edit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.cap.ru/edit/edit/hierarhy/edit.asp" TargetMode="External"/><Relationship Id="rId20" Type="http://schemas.openxmlformats.org/officeDocument/2006/relationships/hyperlink" Target="http://gov.cap.ru/edit/edit/hierarhy/edit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edit/edit/hierarhy/edit.asp" TargetMode="External"/><Relationship Id="rId11" Type="http://schemas.openxmlformats.org/officeDocument/2006/relationships/hyperlink" Target="http://gov.cap.ru/edit/edit/hierarhy/edit.as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gov.cap.ru/edit/edit/hierarhy/edit.asp" TargetMode="External"/><Relationship Id="rId15" Type="http://schemas.openxmlformats.org/officeDocument/2006/relationships/hyperlink" Target="http://gov.cap.ru/edit/edit/hierarhy/edit.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ov.cap.ru/edit/edit/hierarhy/edit.asp" TargetMode="External"/><Relationship Id="rId19" Type="http://schemas.openxmlformats.org/officeDocument/2006/relationships/hyperlink" Target="http://gov.cap.ru/edit/edit/hierarhy/edit.asp" TargetMode="External"/><Relationship Id="rId4" Type="http://schemas.openxmlformats.org/officeDocument/2006/relationships/hyperlink" Target="http://gov.cap.ru/edit/edit/hierarhy/edit.asp" TargetMode="External"/><Relationship Id="rId9" Type="http://schemas.openxmlformats.org/officeDocument/2006/relationships/hyperlink" Target="http://gov.cap.ru/edit/edit/hierarhy/edit.asp" TargetMode="External"/><Relationship Id="rId14" Type="http://schemas.openxmlformats.org/officeDocument/2006/relationships/hyperlink" Target="http://gov.cap.ru/edit/edit/hierarhy/edit.asp" TargetMode="External"/><Relationship Id="rId22" Type="http://schemas.openxmlformats.org/officeDocument/2006/relationships/hyperlink" Target="http://gov.cap.ru/edit/edit/hierarhy/edi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4112</Words>
  <Characters>23441</Characters>
  <Application>Microsoft Office Word</Application>
  <DocSecurity>0</DocSecurity>
  <Lines>195</Lines>
  <Paragraphs>54</Paragraphs>
  <ScaleCrop>false</ScaleCrop>
  <Company/>
  <LinksUpToDate>false</LinksUpToDate>
  <CharactersWithSpaces>27499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2017-03-04T06:42:00Z</dcterms:created>
  <dcterms:modified xsi:type="dcterms:W3CDTF">2017-03-04T06:45:00Z</dcterms:modified>
</cp:coreProperties>
</file>