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4C" w:rsidRDefault="0077367D" w:rsidP="00C37EC6">
      <w:pPr>
        <w:ind w:left="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6"/>
          <w:szCs w:val="26"/>
        </w:rPr>
        <w:t>Информационная карта</w:t>
      </w:r>
    </w:p>
    <w:p w:rsidR="00C1684C" w:rsidRDefault="00C1684C">
      <w:pPr>
        <w:spacing w:line="20" w:lineRule="exact"/>
        <w:rPr>
          <w:sz w:val="24"/>
          <w:szCs w:val="24"/>
        </w:rPr>
      </w:pPr>
    </w:p>
    <w:p w:rsidR="00C1684C" w:rsidRDefault="00C1684C">
      <w:pPr>
        <w:sectPr w:rsidR="00C1684C">
          <w:pgSz w:w="11900" w:h="16838"/>
          <w:pgMar w:top="438" w:right="1426" w:bottom="965" w:left="960" w:header="0" w:footer="0" w:gutter="0"/>
          <w:cols w:space="720" w:equalWidth="0">
            <w:col w:w="9520"/>
          </w:cols>
        </w:sectPr>
      </w:pP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D61EAD">
      <w:pPr>
        <w:spacing w:line="38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1559C2E" wp14:editId="2C5576B1">
            <wp:simplePos x="0" y="0"/>
            <wp:positionH relativeFrom="column">
              <wp:posOffset>-104775</wp:posOffset>
            </wp:positionH>
            <wp:positionV relativeFrom="paragraph">
              <wp:posOffset>-1270</wp:posOffset>
            </wp:positionV>
            <wp:extent cx="6152515" cy="88868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84C" w:rsidRDefault="0077367D">
      <w:pPr>
        <w:spacing w:line="253" w:lineRule="auto"/>
        <w:ind w:lef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Полное наименование в соответствии с Уставом</w:t>
      </w:r>
    </w:p>
    <w:p w:rsidR="00C1684C" w:rsidRDefault="00C1684C">
      <w:pPr>
        <w:spacing w:line="228" w:lineRule="exact"/>
        <w:rPr>
          <w:sz w:val="24"/>
          <w:szCs w:val="24"/>
        </w:rPr>
      </w:pPr>
    </w:p>
    <w:p w:rsidR="00C1684C" w:rsidRDefault="0077367D">
      <w:pPr>
        <w:spacing w:line="251" w:lineRule="auto"/>
        <w:ind w:left="40" w:right="1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Краткое наименование образовательного учреждения</w:t>
      </w:r>
    </w:p>
    <w:p w:rsidR="00C1684C" w:rsidRDefault="0077367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77367D">
      <w:pPr>
        <w:spacing w:line="236" w:lineRule="auto"/>
        <w:ind w:right="140"/>
        <w:jc w:val="both"/>
        <w:rPr>
          <w:sz w:val="20"/>
          <w:szCs w:val="20"/>
        </w:rPr>
      </w:pPr>
      <w:r>
        <w:rPr>
          <w:rFonts w:eastAsia="Times New Roman"/>
        </w:rPr>
        <w:t>Муниципальное бюджетное учреждение дополнительного образования «Красноармейская детская школа искусств» Красноармейского района Чувашской Республики</w:t>
      </w:r>
    </w:p>
    <w:p w:rsidR="00C1684C" w:rsidRDefault="00C1684C">
      <w:pPr>
        <w:spacing w:line="359" w:lineRule="exact"/>
        <w:rPr>
          <w:sz w:val="24"/>
          <w:szCs w:val="24"/>
        </w:rPr>
      </w:pPr>
    </w:p>
    <w:p w:rsidR="00C1684C" w:rsidRDefault="0077367D">
      <w:pPr>
        <w:rPr>
          <w:sz w:val="20"/>
          <w:szCs w:val="20"/>
        </w:rPr>
      </w:pPr>
      <w:r>
        <w:rPr>
          <w:rFonts w:eastAsia="Times New Roman"/>
        </w:rPr>
        <w:t>МБУ ДО «Красноармейская ДШИ»</w:t>
      </w:r>
    </w:p>
    <w:p w:rsidR="00C1684C" w:rsidRDefault="00C1684C">
      <w:pPr>
        <w:spacing w:line="370" w:lineRule="exact"/>
        <w:rPr>
          <w:sz w:val="24"/>
          <w:szCs w:val="24"/>
        </w:rPr>
      </w:pPr>
    </w:p>
    <w:p w:rsidR="00C1684C" w:rsidRDefault="00C1684C">
      <w:pPr>
        <w:sectPr w:rsidR="00C1684C">
          <w:type w:val="continuous"/>
          <w:pgSz w:w="11900" w:h="16838"/>
          <w:pgMar w:top="438" w:right="1426" w:bottom="965" w:left="960" w:header="0" w:footer="0" w:gutter="0"/>
          <w:cols w:num="2" w:space="720" w:equalWidth="0">
            <w:col w:w="2280" w:space="380"/>
            <w:col w:w="6860"/>
          </w:cols>
        </w:sectPr>
      </w:pP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374" w:lineRule="exact"/>
        <w:rPr>
          <w:sz w:val="24"/>
          <w:szCs w:val="24"/>
        </w:rPr>
      </w:pPr>
    </w:p>
    <w:p w:rsidR="00C1684C" w:rsidRDefault="0077367D">
      <w:pPr>
        <w:ind w:left="40"/>
        <w:rPr>
          <w:sz w:val="20"/>
          <w:szCs w:val="20"/>
        </w:rPr>
      </w:pPr>
      <w:r>
        <w:rPr>
          <w:rFonts w:eastAsia="Times New Roman"/>
        </w:rPr>
        <w:t>Лицензия</w:t>
      </w: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89" w:lineRule="exact"/>
        <w:rPr>
          <w:sz w:val="24"/>
          <w:szCs w:val="24"/>
        </w:rPr>
      </w:pPr>
    </w:p>
    <w:p w:rsidR="00C1684C" w:rsidRDefault="0077367D">
      <w:pPr>
        <w:ind w:left="40"/>
        <w:rPr>
          <w:sz w:val="20"/>
          <w:szCs w:val="20"/>
        </w:rPr>
      </w:pPr>
      <w:r>
        <w:rPr>
          <w:rFonts w:eastAsia="Times New Roman"/>
        </w:rPr>
        <w:t xml:space="preserve">Тип </w:t>
      </w:r>
      <w:proofErr w:type="gramStart"/>
      <w:r>
        <w:rPr>
          <w:rFonts w:eastAsia="Times New Roman"/>
        </w:rPr>
        <w:t>образовательного</w:t>
      </w:r>
      <w:proofErr w:type="gramEnd"/>
    </w:p>
    <w:p w:rsidR="00C1684C" w:rsidRDefault="00C1684C">
      <w:pPr>
        <w:spacing w:line="14" w:lineRule="exact"/>
        <w:rPr>
          <w:sz w:val="24"/>
          <w:szCs w:val="24"/>
        </w:rPr>
      </w:pPr>
    </w:p>
    <w:p w:rsidR="00C1684C" w:rsidRDefault="0077367D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</w:rPr>
        <w:t>учреждения Тип образовательной организации</w:t>
      </w:r>
    </w:p>
    <w:p w:rsidR="00C1684C" w:rsidRDefault="0077367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1684C" w:rsidRDefault="0077367D">
      <w:pPr>
        <w:spacing w:line="235" w:lineRule="auto"/>
        <w:ind w:right="980"/>
        <w:rPr>
          <w:sz w:val="20"/>
          <w:szCs w:val="20"/>
        </w:rPr>
      </w:pPr>
      <w:r>
        <w:rPr>
          <w:rFonts w:eastAsia="Times New Roman"/>
        </w:rPr>
        <w:t>Лицензия Министерства образования и молодежной политики Чувашской Республики на осуществление образовательной деятельности</w:t>
      </w:r>
    </w:p>
    <w:p w:rsidR="00C1684C" w:rsidRDefault="0077367D">
      <w:pPr>
        <w:rPr>
          <w:sz w:val="20"/>
          <w:szCs w:val="20"/>
        </w:rPr>
      </w:pPr>
      <w:proofErr w:type="gramStart"/>
      <w:r>
        <w:rPr>
          <w:rFonts w:eastAsia="Times New Roman"/>
        </w:rPr>
        <w:t>регистрационный</w:t>
      </w:r>
      <w:proofErr w:type="gramEnd"/>
      <w:r>
        <w:rPr>
          <w:rFonts w:eastAsia="Times New Roman"/>
        </w:rPr>
        <w:t xml:space="preserve"> номер116 от 28 сентября 201</w:t>
      </w:r>
      <w:r w:rsidR="00D61EAD">
        <w:rPr>
          <w:rFonts w:eastAsia="Times New Roman"/>
        </w:rPr>
        <w:t>5</w:t>
      </w:r>
      <w:r>
        <w:rPr>
          <w:rFonts w:eastAsia="Times New Roman"/>
        </w:rPr>
        <w:t xml:space="preserve"> года</w:t>
      </w:r>
    </w:p>
    <w:p w:rsidR="00C1684C" w:rsidRDefault="0077367D">
      <w:pPr>
        <w:rPr>
          <w:sz w:val="20"/>
          <w:szCs w:val="20"/>
        </w:rPr>
      </w:pPr>
      <w:r>
        <w:rPr>
          <w:rFonts w:eastAsia="Times New Roman"/>
        </w:rPr>
        <w:t>серия 21Л01 №0000342</w:t>
      </w:r>
    </w:p>
    <w:p w:rsidR="00C1684C" w:rsidRDefault="00C1684C">
      <w:pPr>
        <w:spacing w:line="102" w:lineRule="exact"/>
        <w:rPr>
          <w:sz w:val="24"/>
          <w:szCs w:val="24"/>
        </w:rPr>
      </w:pPr>
    </w:p>
    <w:p w:rsidR="003E623C" w:rsidRDefault="003E623C">
      <w:pPr>
        <w:rPr>
          <w:rFonts w:eastAsia="Times New Roman"/>
        </w:rPr>
      </w:pPr>
    </w:p>
    <w:p w:rsidR="003E623C" w:rsidRDefault="003E623C">
      <w:pPr>
        <w:rPr>
          <w:rFonts w:eastAsia="Times New Roman"/>
        </w:rPr>
      </w:pPr>
    </w:p>
    <w:p w:rsidR="00C1684C" w:rsidRDefault="0077367D">
      <w:pPr>
        <w:rPr>
          <w:sz w:val="20"/>
          <w:szCs w:val="20"/>
        </w:rPr>
      </w:pPr>
      <w:r>
        <w:rPr>
          <w:rFonts w:eastAsia="Times New Roman"/>
        </w:rPr>
        <w:t>бюджетное</w:t>
      </w:r>
    </w:p>
    <w:p w:rsidR="00C1684C" w:rsidRDefault="00C1684C">
      <w:pPr>
        <w:spacing w:line="280" w:lineRule="exact"/>
        <w:rPr>
          <w:sz w:val="24"/>
          <w:szCs w:val="24"/>
        </w:rPr>
      </w:pPr>
    </w:p>
    <w:p w:rsidR="00C1684C" w:rsidRDefault="0077367D">
      <w:pPr>
        <w:rPr>
          <w:sz w:val="20"/>
          <w:szCs w:val="20"/>
        </w:rPr>
      </w:pPr>
      <w:r>
        <w:rPr>
          <w:rFonts w:eastAsia="Times New Roman"/>
        </w:rPr>
        <w:t>организация дополнительного образования</w:t>
      </w:r>
    </w:p>
    <w:p w:rsidR="00C1684C" w:rsidRDefault="00C1684C">
      <w:pPr>
        <w:spacing w:line="330" w:lineRule="exact"/>
        <w:rPr>
          <w:sz w:val="24"/>
          <w:szCs w:val="24"/>
        </w:rPr>
      </w:pPr>
    </w:p>
    <w:p w:rsidR="00C1684C" w:rsidRDefault="00C1684C">
      <w:pPr>
        <w:sectPr w:rsidR="00C1684C">
          <w:type w:val="continuous"/>
          <w:pgSz w:w="11900" w:h="16838"/>
          <w:pgMar w:top="438" w:right="1426" w:bottom="965" w:left="960" w:header="0" w:footer="0" w:gutter="0"/>
          <w:cols w:num="2" w:space="720" w:equalWidth="0">
            <w:col w:w="2420" w:space="240"/>
            <w:col w:w="6860"/>
          </w:cols>
        </w:sectPr>
      </w:pPr>
    </w:p>
    <w:p w:rsidR="00C1684C" w:rsidRDefault="00C1684C">
      <w:pPr>
        <w:spacing w:line="158" w:lineRule="exact"/>
        <w:rPr>
          <w:sz w:val="24"/>
          <w:szCs w:val="24"/>
        </w:rPr>
      </w:pPr>
    </w:p>
    <w:p w:rsidR="00C1684C" w:rsidRDefault="0077367D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</w:rPr>
        <w:t>Организационно-правовая форма</w:t>
      </w:r>
    </w:p>
    <w:p w:rsidR="00C1684C" w:rsidRDefault="00C1684C">
      <w:pPr>
        <w:spacing w:line="275" w:lineRule="exact"/>
        <w:rPr>
          <w:sz w:val="24"/>
          <w:szCs w:val="24"/>
        </w:rPr>
      </w:pPr>
    </w:p>
    <w:p w:rsidR="00C1684C" w:rsidRDefault="0077367D">
      <w:pPr>
        <w:spacing w:line="236" w:lineRule="auto"/>
        <w:ind w:left="40" w:right="900"/>
        <w:rPr>
          <w:sz w:val="20"/>
          <w:szCs w:val="20"/>
        </w:rPr>
      </w:pPr>
      <w:r>
        <w:rPr>
          <w:rFonts w:eastAsia="Times New Roman"/>
        </w:rPr>
        <w:t>Дата создания образовательной организации</w:t>
      </w:r>
    </w:p>
    <w:p w:rsidR="00C1684C" w:rsidRDefault="00C1684C">
      <w:pPr>
        <w:spacing w:line="118" w:lineRule="exact"/>
        <w:rPr>
          <w:sz w:val="24"/>
          <w:szCs w:val="24"/>
        </w:rPr>
      </w:pPr>
    </w:p>
    <w:p w:rsidR="00C1684C" w:rsidRDefault="0077367D">
      <w:pPr>
        <w:ind w:left="40"/>
        <w:rPr>
          <w:sz w:val="20"/>
          <w:szCs w:val="20"/>
        </w:rPr>
      </w:pPr>
      <w:r>
        <w:rPr>
          <w:rFonts w:eastAsia="Times New Roman"/>
        </w:rPr>
        <w:t>Учредитель</w:t>
      </w: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77367D" w:rsidP="00B4692E">
      <w:pPr>
        <w:spacing w:line="235" w:lineRule="auto"/>
        <w:ind w:right="1000"/>
        <w:rPr>
          <w:sz w:val="20"/>
          <w:szCs w:val="20"/>
        </w:rPr>
      </w:pPr>
      <w:r>
        <w:rPr>
          <w:rFonts w:eastAsia="Times New Roman"/>
        </w:rPr>
        <w:t>Информация об учредителе</w:t>
      </w: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94" w:lineRule="exact"/>
        <w:rPr>
          <w:sz w:val="24"/>
          <w:szCs w:val="24"/>
        </w:rPr>
      </w:pPr>
    </w:p>
    <w:p w:rsidR="003E623C" w:rsidRDefault="003E623C">
      <w:pPr>
        <w:ind w:left="40"/>
        <w:rPr>
          <w:rFonts w:eastAsia="Times New Roman"/>
        </w:rPr>
      </w:pPr>
    </w:p>
    <w:p w:rsidR="003E623C" w:rsidRDefault="003E623C">
      <w:pPr>
        <w:ind w:left="40"/>
        <w:rPr>
          <w:rFonts w:eastAsia="Times New Roman"/>
        </w:rPr>
      </w:pPr>
    </w:p>
    <w:p w:rsidR="00C1684C" w:rsidRDefault="0077367D">
      <w:pPr>
        <w:ind w:left="40"/>
        <w:rPr>
          <w:sz w:val="20"/>
          <w:szCs w:val="20"/>
        </w:rPr>
      </w:pPr>
      <w:r>
        <w:rPr>
          <w:rFonts w:eastAsia="Times New Roman"/>
        </w:rPr>
        <w:t>Юридический адрес</w:t>
      </w: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349" w:lineRule="exact"/>
        <w:rPr>
          <w:sz w:val="24"/>
          <w:szCs w:val="24"/>
        </w:rPr>
      </w:pPr>
    </w:p>
    <w:p w:rsidR="00C1684C" w:rsidRDefault="0077367D">
      <w:pPr>
        <w:ind w:left="40"/>
        <w:rPr>
          <w:sz w:val="20"/>
          <w:szCs w:val="20"/>
        </w:rPr>
      </w:pPr>
      <w:r>
        <w:rPr>
          <w:rFonts w:eastAsia="Times New Roman"/>
        </w:rPr>
        <w:t>Банковские реквизиты</w:t>
      </w: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335" w:lineRule="exact"/>
        <w:rPr>
          <w:sz w:val="24"/>
          <w:szCs w:val="24"/>
        </w:rPr>
      </w:pPr>
    </w:p>
    <w:p w:rsidR="00C1684C" w:rsidRDefault="0077367D">
      <w:pPr>
        <w:ind w:left="40"/>
        <w:rPr>
          <w:sz w:val="20"/>
          <w:szCs w:val="20"/>
        </w:rPr>
      </w:pPr>
      <w:r>
        <w:rPr>
          <w:rFonts w:eastAsia="Times New Roman"/>
        </w:rPr>
        <w:t>Режим работы</w:t>
      </w:r>
    </w:p>
    <w:p w:rsidR="00C1684C" w:rsidRDefault="0077367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1684C" w:rsidRDefault="0077367D">
      <w:pPr>
        <w:rPr>
          <w:sz w:val="20"/>
          <w:szCs w:val="20"/>
        </w:rPr>
      </w:pPr>
      <w:r>
        <w:rPr>
          <w:rFonts w:eastAsia="Times New Roman"/>
        </w:rPr>
        <w:t>муниципальное бюджетное учреждение</w:t>
      </w: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49" w:lineRule="exact"/>
        <w:rPr>
          <w:sz w:val="24"/>
          <w:szCs w:val="24"/>
        </w:rPr>
      </w:pPr>
    </w:p>
    <w:p w:rsidR="00C1684C" w:rsidRDefault="00C575C7">
      <w:pPr>
        <w:rPr>
          <w:sz w:val="20"/>
          <w:szCs w:val="20"/>
        </w:rPr>
      </w:pPr>
      <w:r>
        <w:rPr>
          <w:rFonts w:eastAsia="Times New Roman"/>
        </w:rPr>
        <w:t xml:space="preserve">декабрь 1968 </w:t>
      </w:r>
      <w:r w:rsidR="0077367D">
        <w:rPr>
          <w:rFonts w:eastAsia="Times New Roman"/>
        </w:rPr>
        <w:t>года</w:t>
      </w:r>
    </w:p>
    <w:p w:rsidR="00C1684C" w:rsidRDefault="0077367D">
      <w:pPr>
        <w:rPr>
          <w:sz w:val="20"/>
          <w:szCs w:val="20"/>
        </w:rPr>
      </w:pPr>
      <w:r>
        <w:rPr>
          <w:rFonts w:eastAsia="Times New Roman"/>
        </w:rPr>
        <w:t>Историческая справка. Древо директоров</w:t>
      </w: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14" w:lineRule="exact"/>
        <w:rPr>
          <w:sz w:val="24"/>
          <w:szCs w:val="24"/>
        </w:rPr>
      </w:pPr>
    </w:p>
    <w:p w:rsidR="00C1684C" w:rsidRDefault="0077367D">
      <w:pPr>
        <w:spacing w:line="237" w:lineRule="auto"/>
        <w:ind w:right="200"/>
        <w:rPr>
          <w:sz w:val="20"/>
          <w:szCs w:val="20"/>
        </w:rPr>
      </w:pPr>
      <w:r>
        <w:rPr>
          <w:rFonts w:eastAsia="Times New Roman"/>
        </w:rPr>
        <w:t>Функции и полномочия учредителя Учреждения осуществляет Администрация Красноармейского района Чувашской Республики, а в лице отдела образования - Начальник отдела образования администрация Красноармейского района Чувашской Республики</w:t>
      </w:r>
    </w:p>
    <w:p w:rsidR="00C1684C" w:rsidRDefault="00C1684C">
      <w:pPr>
        <w:spacing w:line="281" w:lineRule="exact"/>
        <w:rPr>
          <w:sz w:val="24"/>
          <w:szCs w:val="24"/>
        </w:rPr>
      </w:pPr>
    </w:p>
    <w:p w:rsidR="00C1684C" w:rsidRDefault="0077367D">
      <w:pPr>
        <w:rPr>
          <w:sz w:val="20"/>
          <w:szCs w:val="20"/>
        </w:rPr>
      </w:pPr>
      <w:r>
        <w:rPr>
          <w:rFonts w:eastAsia="Times New Roman"/>
        </w:rPr>
        <w:t>Тел: (факс): 8(835 30) 2-12-15, 2-1</w:t>
      </w:r>
      <w:r w:rsidR="00D61EAD">
        <w:rPr>
          <w:rFonts w:eastAsia="Times New Roman"/>
        </w:rPr>
        <w:t>3</w:t>
      </w:r>
      <w:r>
        <w:rPr>
          <w:rFonts w:eastAsia="Times New Roman"/>
        </w:rPr>
        <w:t>-</w:t>
      </w:r>
      <w:r w:rsidR="00D61EAD">
        <w:rPr>
          <w:rFonts w:eastAsia="Times New Roman"/>
        </w:rPr>
        <w:t>4</w:t>
      </w:r>
      <w:r>
        <w:rPr>
          <w:rFonts w:eastAsia="Times New Roman"/>
        </w:rPr>
        <w:t>8</w:t>
      </w:r>
    </w:p>
    <w:p w:rsidR="00C1684C" w:rsidRDefault="0077367D">
      <w:pPr>
        <w:rPr>
          <w:sz w:val="20"/>
          <w:szCs w:val="20"/>
        </w:rPr>
      </w:pPr>
      <w:proofErr w:type="spellStart"/>
      <w:r>
        <w:rPr>
          <w:rFonts w:eastAsia="Times New Roman"/>
        </w:rPr>
        <w:t>Mail</w:t>
      </w:r>
      <w:proofErr w:type="spellEnd"/>
      <w:r>
        <w:rPr>
          <w:rFonts w:eastAsia="Times New Roman"/>
        </w:rPr>
        <w:t xml:space="preserve">: </w:t>
      </w:r>
      <w:r>
        <w:rPr>
          <w:rFonts w:eastAsia="Times New Roman"/>
          <w:color w:val="868686"/>
        </w:rPr>
        <w:t>krarm@cap.ru</w:t>
      </w: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02" w:lineRule="exact"/>
        <w:rPr>
          <w:sz w:val="24"/>
          <w:szCs w:val="24"/>
        </w:rPr>
      </w:pPr>
    </w:p>
    <w:p w:rsidR="00B4692E" w:rsidRDefault="00B4692E">
      <w:pPr>
        <w:rPr>
          <w:rFonts w:eastAsia="Times New Roman"/>
        </w:rPr>
      </w:pPr>
    </w:p>
    <w:p w:rsidR="003E623C" w:rsidRDefault="003E623C">
      <w:pPr>
        <w:rPr>
          <w:rFonts w:eastAsia="Times New Roman"/>
        </w:rPr>
      </w:pPr>
    </w:p>
    <w:p w:rsidR="00D61EAD" w:rsidRDefault="0077367D">
      <w:pPr>
        <w:rPr>
          <w:rFonts w:eastAsia="Times New Roman"/>
        </w:rPr>
      </w:pPr>
      <w:r>
        <w:rPr>
          <w:rFonts w:eastAsia="Times New Roman"/>
        </w:rPr>
        <w:t xml:space="preserve">429620 Чувашская Республика, Красноармейский район, </w:t>
      </w:r>
    </w:p>
    <w:p w:rsidR="00C1684C" w:rsidRDefault="0077367D">
      <w:pPr>
        <w:rPr>
          <w:sz w:val="20"/>
          <w:szCs w:val="20"/>
        </w:rPr>
      </w:pPr>
      <w:r>
        <w:rPr>
          <w:rFonts w:eastAsia="Times New Roman"/>
        </w:rPr>
        <w:t>с.</w:t>
      </w:r>
      <w:r w:rsidR="00D61EAD">
        <w:rPr>
          <w:sz w:val="20"/>
          <w:szCs w:val="20"/>
        </w:rPr>
        <w:t xml:space="preserve"> </w:t>
      </w:r>
      <w:proofErr w:type="gramStart"/>
      <w:r>
        <w:rPr>
          <w:rFonts w:eastAsia="Times New Roman"/>
        </w:rPr>
        <w:t>Красноармейское</w:t>
      </w:r>
      <w:proofErr w:type="gramEnd"/>
      <w:r>
        <w:rPr>
          <w:rFonts w:eastAsia="Times New Roman"/>
        </w:rPr>
        <w:t>, ул. Ленина, д.35</w:t>
      </w: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44" w:lineRule="exact"/>
        <w:rPr>
          <w:sz w:val="24"/>
          <w:szCs w:val="24"/>
        </w:rPr>
      </w:pPr>
    </w:p>
    <w:p w:rsidR="00B4692E" w:rsidRDefault="00B4692E">
      <w:pPr>
        <w:spacing w:line="237" w:lineRule="auto"/>
        <w:ind w:right="360"/>
        <w:rPr>
          <w:rFonts w:eastAsia="Times New Roman"/>
        </w:rPr>
      </w:pPr>
    </w:p>
    <w:p w:rsidR="00C1684C" w:rsidRDefault="0077367D">
      <w:pPr>
        <w:spacing w:line="237" w:lineRule="auto"/>
        <w:ind w:right="360"/>
        <w:rPr>
          <w:sz w:val="20"/>
          <w:szCs w:val="20"/>
        </w:rPr>
      </w:pPr>
      <w:proofErr w:type="gramStart"/>
      <w:r>
        <w:rPr>
          <w:rFonts w:eastAsia="Times New Roman"/>
        </w:rPr>
        <w:t>ИНН 2109100416 КПП 2109010011 ОГРН 1022102834962 БИК 049706001 Расчетный счёт 40204810800000100161 в Отделение НБ – Чувашская Республика л/с 20156Щ80600 в отделе № 9 Управления Федерального казначейства по Чувашской Республики</w:t>
      </w:r>
      <w:proofErr w:type="gramEnd"/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00" w:lineRule="exact"/>
        <w:rPr>
          <w:sz w:val="24"/>
          <w:szCs w:val="24"/>
        </w:rPr>
      </w:pPr>
    </w:p>
    <w:p w:rsidR="00C1684C" w:rsidRDefault="00C1684C">
      <w:pPr>
        <w:spacing w:line="262" w:lineRule="exact"/>
        <w:rPr>
          <w:sz w:val="24"/>
          <w:szCs w:val="24"/>
        </w:rPr>
      </w:pPr>
    </w:p>
    <w:p w:rsidR="00C1684C" w:rsidRDefault="0077367D" w:rsidP="00B4692E">
      <w:pPr>
        <w:numPr>
          <w:ilvl w:val="0"/>
          <w:numId w:val="1"/>
        </w:numPr>
        <w:tabs>
          <w:tab w:val="left" w:pos="153"/>
        </w:tabs>
        <w:spacing w:line="237" w:lineRule="auto"/>
        <w:ind w:right="460" w:firstLine="3"/>
        <w:rPr>
          <w:rFonts w:eastAsia="Times New Roman"/>
        </w:rPr>
      </w:pPr>
      <w:r>
        <w:rPr>
          <w:rFonts w:eastAsia="Times New Roman"/>
        </w:rPr>
        <w:t>9-00 до 1</w:t>
      </w:r>
      <w:r w:rsidR="00D61EAD">
        <w:rPr>
          <w:rFonts w:eastAsia="Times New Roman"/>
        </w:rPr>
        <w:t>8</w:t>
      </w:r>
      <w:r>
        <w:rPr>
          <w:rFonts w:eastAsia="Times New Roman"/>
        </w:rPr>
        <w:t>-</w:t>
      </w:r>
      <w:r w:rsidR="00D61EAD">
        <w:rPr>
          <w:rFonts w:eastAsia="Times New Roman"/>
        </w:rPr>
        <w:t>3</w:t>
      </w:r>
      <w:r>
        <w:rPr>
          <w:rFonts w:eastAsia="Times New Roman"/>
        </w:rPr>
        <w:t xml:space="preserve">0,  </w:t>
      </w:r>
      <w:r w:rsidR="00D61EAD">
        <w:rPr>
          <w:rFonts w:eastAsia="Times New Roman"/>
        </w:rPr>
        <w:t xml:space="preserve">шестидневная рабочая неделя </w:t>
      </w:r>
      <w:r>
        <w:rPr>
          <w:rFonts w:eastAsia="Times New Roman"/>
        </w:rPr>
        <w:t xml:space="preserve"> </w:t>
      </w:r>
      <w:r w:rsidR="00D61EAD">
        <w:rPr>
          <w:rFonts w:eastAsia="Times New Roman"/>
        </w:rPr>
        <w:t>с одним</w:t>
      </w:r>
      <w:r>
        <w:rPr>
          <w:rFonts w:eastAsia="Times New Roman"/>
        </w:rPr>
        <w:t xml:space="preserve"> выходны</w:t>
      </w:r>
      <w:r w:rsidR="00D61EAD">
        <w:rPr>
          <w:rFonts w:eastAsia="Times New Roman"/>
        </w:rPr>
        <w:t>м</w:t>
      </w:r>
      <w:r>
        <w:rPr>
          <w:rFonts w:eastAsia="Times New Roman"/>
        </w:rPr>
        <w:t xml:space="preserve"> (воскресенье) и нерабочи</w:t>
      </w:r>
      <w:r w:rsidR="00D61EAD">
        <w:rPr>
          <w:rFonts w:eastAsia="Times New Roman"/>
        </w:rPr>
        <w:t xml:space="preserve">ми </w:t>
      </w:r>
      <w:r>
        <w:rPr>
          <w:rFonts w:eastAsia="Times New Roman"/>
        </w:rPr>
        <w:t xml:space="preserve"> праздничны</w:t>
      </w:r>
      <w:r w:rsidR="00D61EAD">
        <w:rPr>
          <w:rFonts w:eastAsia="Times New Roman"/>
        </w:rPr>
        <w:t>ми</w:t>
      </w:r>
      <w:r>
        <w:rPr>
          <w:rFonts w:eastAsia="Times New Roman"/>
        </w:rPr>
        <w:t xml:space="preserve"> дн</w:t>
      </w:r>
      <w:r w:rsidR="00D61EAD">
        <w:rPr>
          <w:rFonts w:eastAsia="Times New Roman"/>
        </w:rPr>
        <w:t>ями</w:t>
      </w:r>
      <w:r>
        <w:rPr>
          <w:rFonts w:eastAsia="Times New Roman"/>
        </w:rPr>
        <w:t xml:space="preserve"> в соответствии с ТК РФ, нормативно-правовыми актами Правительства РФ</w:t>
      </w:r>
    </w:p>
    <w:p w:rsidR="00B4692E" w:rsidRPr="00B4692E" w:rsidRDefault="00B4692E" w:rsidP="00B4692E">
      <w:pPr>
        <w:tabs>
          <w:tab w:val="left" w:pos="153"/>
        </w:tabs>
        <w:spacing w:line="237" w:lineRule="auto"/>
        <w:ind w:right="460"/>
        <w:rPr>
          <w:rFonts w:eastAsia="Times New Roman"/>
        </w:rPr>
        <w:sectPr w:rsidR="00B4692E" w:rsidRPr="00B4692E">
          <w:type w:val="continuous"/>
          <w:pgSz w:w="11900" w:h="16838"/>
          <w:pgMar w:top="438" w:right="1426" w:bottom="965" w:left="960" w:header="0" w:footer="0" w:gutter="0"/>
          <w:cols w:num="2" w:space="720" w:equalWidth="0">
            <w:col w:w="2520" w:space="140"/>
            <w:col w:w="6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40"/>
        <w:gridCol w:w="6860"/>
        <w:gridCol w:w="20"/>
      </w:tblGrid>
      <w:tr w:rsidR="00C1684C" w:rsidTr="00C37EC6">
        <w:trPr>
          <w:trHeight w:val="288"/>
        </w:trPr>
        <w:tc>
          <w:tcPr>
            <w:tcW w:w="2600" w:type="dxa"/>
            <w:vAlign w:val="bottom"/>
          </w:tcPr>
          <w:p w:rsidR="00C1684C" w:rsidRDefault="0077367D" w:rsidP="00B4692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Контактный телефон</w:t>
            </w:r>
          </w:p>
        </w:tc>
        <w:tc>
          <w:tcPr>
            <w:tcW w:w="40" w:type="dxa"/>
            <w:vAlign w:val="bottom"/>
          </w:tcPr>
          <w:p w:rsidR="00C1684C" w:rsidRDefault="00C1684C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C1684C" w:rsidRDefault="0077367D">
            <w:pPr>
              <w:ind w:right="5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8(835 30) 2-23-42</w:t>
            </w:r>
          </w:p>
        </w:tc>
        <w:tc>
          <w:tcPr>
            <w:tcW w:w="20" w:type="dxa"/>
            <w:vAlign w:val="bottom"/>
          </w:tcPr>
          <w:p w:rsidR="00C1684C" w:rsidRDefault="00C1684C">
            <w:pPr>
              <w:rPr>
                <w:sz w:val="24"/>
                <w:szCs w:val="24"/>
              </w:rPr>
            </w:pPr>
          </w:p>
        </w:tc>
      </w:tr>
      <w:tr w:rsidR="00C1684C" w:rsidTr="00C37EC6">
        <w:trPr>
          <w:trHeight w:val="30"/>
        </w:trPr>
        <w:tc>
          <w:tcPr>
            <w:tcW w:w="2600" w:type="dxa"/>
            <w:vAlign w:val="bottom"/>
          </w:tcPr>
          <w:p w:rsidR="00C1684C" w:rsidRDefault="00C1684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1684C" w:rsidRDefault="00C1684C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Align w:val="bottom"/>
          </w:tcPr>
          <w:p w:rsidR="00C1684C" w:rsidRDefault="00C1684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1684C" w:rsidRDefault="00C1684C">
            <w:pPr>
              <w:rPr>
                <w:sz w:val="2"/>
                <w:szCs w:val="2"/>
              </w:rPr>
            </w:pPr>
          </w:p>
        </w:tc>
      </w:tr>
      <w:tr w:rsidR="00C1684C" w:rsidTr="00C37EC6">
        <w:trPr>
          <w:trHeight w:val="28"/>
        </w:trPr>
        <w:tc>
          <w:tcPr>
            <w:tcW w:w="2600" w:type="dxa"/>
            <w:vAlign w:val="bottom"/>
          </w:tcPr>
          <w:p w:rsidR="00C1684C" w:rsidRDefault="00C1684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1684C" w:rsidRDefault="00C1684C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Align w:val="bottom"/>
          </w:tcPr>
          <w:p w:rsidR="00C1684C" w:rsidRDefault="00C1684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1684C" w:rsidRDefault="00C1684C">
            <w:pPr>
              <w:rPr>
                <w:sz w:val="2"/>
                <w:szCs w:val="2"/>
              </w:rPr>
            </w:pPr>
          </w:p>
        </w:tc>
      </w:tr>
      <w:tr w:rsidR="00C1684C" w:rsidTr="00C37EC6">
        <w:trPr>
          <w:trHeight w:val="260"/>
        </w:trPr>
        <w:tc>
          <w:tcPr>
            <w:tcW w:w="2600" w:type="dxa"/>
            <w:vAlign w:val="bottom"/>
          </w:tcPr>
          <w:p w:rsidR="00C1684C" w:rsidRDefault="007736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Адрес электронной почты</w:t>
            </w:r>
          </w:p>
        </w:tc>
        <w:tc>
          <w:tcPr>
            <w:tcW w:w="40" w:type="dxa"/>
            <w:vAlign w:val="bottom"/>
          </w:tcPr>
          <w:p w:rsidR="00C1684C" w:rsidRDefault="00C1684C"/>
        </w:tc>
        <w:tc>
          <w:tcPr>
            <w:tcW w:w="6860" w:type="dxa"/>
            <w:vAlign w:val="bottom"/>
          </w:tcPr>
          <w:p w:rsidR="00C1684C" w:rsidRDefault="0077367D" w:rsidP="00C37EC6">
            <w:pPr>
              <w:ind w:right="459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dshi-krarm</w:t>
            </w:r>
            <w:proofErr w:type="spellEnd"/>
            <w:r>
              <w:rPr>
                <w:rFonts w:eastAsia="Times New Roman"/>
              </w:rPr>
              <w:t>@</w:t>
            </w:r>
            <w:proofErr w:type="spellStart"/>
            <w:r w:rsidR="00D61EAD">
              <w:rPr>
                <w:rFonts w:eastAsia="Times New Roman"/>
                <w:lang w:val="en-US"/>
              </w:rPr>
              <w:t>yandex</w:t>
            </w:r>
            <w:proofErr w:type="spellEnd"/>
            <w:r>
              <w:rPr>
                <w:rFonts w:eastAsia="Times New Roman"/>
              </w:rPr>
              <w:t>.</w:t>
            </w:r>
            <w:proofErr w:type="spellStart"/>
            <w:r>
              <w:rPr>
                <w:rFonts w:eastAsia="Times New Roman"/>
              </w:rPr>
              <w:t>ru</w:t>
            </w:r>
            <w:proofErr w:type="spellEnd"/>
          </w:p>
        </w:tc>
        <w:tc>
          <w:tcPr>
            <w:tcW w:w="20" w:type="dxa"/>
            <w:vAlign w:val="bottom"/>
          </w:tcPr>
          <w:p w:rsidR="00C1684C" w:rsidRDefault="00C1684C"/>
        </w:tc>
      </w:tr>
      <w:tr w:rsidR="00C1684C" w:rsidTr="00C37EC6">
        <w:trPr>
          <w:trHeight w:val="30"/>
        </w:trPr>
        <w:tc>
          <w:tcPr>
            <w:tcW w:w="2600" w:type="dxa"/>
            <w:vAlign w:val="bottom"/>
          </w:tcPr>
          <w:p w:rsidR="00C1684C" w:rsidRDefault="00C1684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1684C" w:rsidRDefault="00C1684C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vAlign w:val="bottom"/>
          </w:tcPr>
          <w:p w:rsidR="00C1684C" w:rsidRDefault="00C1684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1684C" w:rsidRDefault="00C1684C">
            <w:pPr>
              <w:rPr>
                <w:sz w:val="2"/>
                <w:szCs w:val="2"/>
              </w:rPr>
            </w:pPr>
          </w:p>
        </w:tc>
      </w:tr>
    </w:tbl>
    <w:p w:rsidR="00C1684C" w:rsidRDefault="00C1684C">
      <w:pPr>
        <w:spacing w:line="1" w:lineRule="exact"/>
        <w:rPr>
          <w:sz w:val="24"/>
          <w:szCs w:val="24"/>
        </w:rPr>
      </w:pPr>
      <w:bookmarkStart w:id="0" w:name="_GoBack"/>
      <w:bookmarkEnd w:id="0"/>
    </w:p>
    <w:sectPr w:rsidR="00C1684C">
      <w:type w:val="continuous"/>
      <w:pgSz w:w="11900" w:h="16838"/>
      <w:pgMar w:top="438" w:right="1426" w:bottom="965" w:left="960" w:header="0" w:footer="0" w:gutter="0"/>
      <w:cols w:space="720" w:equalWidth="0">
        <w:col w:w="9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F94ECF52"/>
    <w:lvl w:ilvl="0" w:tplc="1D5E2438">
      <w:start w:val="1"/>
      <w:numFmt w:val="bullet"/>
      <w:lvlText w:val="с"/>
      <w:lvlJc w:val="left"/>
    </w:lvl>
    <w:lvl w:ilvl="1" w:tplc="C1545908">
      <w:numFmt w:val="decimal"/>
      <w:lvlText w:val=""/>
      <w:lvlJc w:val="left"/>
    </w:lvl>
    <w:lvl w:ilvl="2" w:tplc="14600CFC">
      <w:numFmt w:val="decimal"/>
      <w:lvlText w:val=""/>
      <w:lvlJc w:val="left"/>
    </w:lvl>
    <w:lvl w:ilvl="3" w:tplc="61824CAC">
      <w:numFmt w:val="decimal"/>
      <w:lvlText w:val=""/>
      <w:lvlJc w:val="left"/>
    </w:lvl>
    <w:lvl w:ilvl="4" w:tplc="CCB840AA">
      <w:numFmt w:val="decimal"/>
      <w:lvlText w:val=""/>
      <w:lvlJc w:val="left"/>
    </w:lvl>
    <w:lvl w:ilvl="5" w:tplc="3B42A470">
      <w:numFmt w:val="decimal"/>
      <w:lvlText w:val=""/>
      <w:lvlJc w:val="left"/>
    </w:lvl>
    <w:lvl w:ilvl="6" w:tplc="EC46E59C">
      <w:numFmt w:val="decimal"/>
      <w:lvlText w:val=""/>
      <w:lvlJc w:val="left"/>
    </w:lvl>
    <w:lvl w:ilvl="7" w:tplc="0D4C77A0">
      <w:numFmt w:val="decimal"/>
      <w:lvlText w:val=""/>
      <w:lvlJc w:val="left"/>
    </w:lvl>
    <w:lvl w:ilvl="8" w:tplc="C37A92C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4C"/>
    <w:rsid w:val="00130CED"/>
    <w:rsid w:val="003E623C"/>
    <w:rsid w:val="0077367D"/>
    <w:rsid w:val="00B4692E"/>
    <w:rsid w:val="00C1684C"/>
    <w:rsid w:val="00C37EC6"/>
    <w:rsid w:val="00C575C7"/>
    <w:rsid w:val="00D6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Алиса</cp:lastModifiedBy>
  <cp:revision>8</cp:revision>
  <dcterms:created xsi:type="dcterms:W3CDTF">2020-10-20T05:46:00Z</dcterms:created>
  <dcterms:modified xsi:type="dcterms:W3CDTF">2020-10-20T06:14:00Z</dcterms:modified>
</cp:coreProperties>
</file>