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912467">
        <w:rPr>
          <w:rFonts w:ascii="Arial" w:eastAsia="Times New Roman" w:hAnsi="Arial" w:cs="Arial"/>
          <w:bCs/>
          <w:color w:val="7030A0"/>
          <w:sz w:val="24"/>
          <w:szCs w:val="24"/>
        </w:rPr>
        <w:t>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912467">
        <w:rPr>
          <w:rFonts w:ascii="Arial" w:eastAsia="Times New Roman" w:hAnsi="Arial" w:cs="Arial"/>
          <w:bCs/>
          <w:color w:val="7030A0"/>
          <w:sz w:val="24"/>
          <w:szCs w:val="24"/>
        </w:rPr>
        <w:t>С целью предупреждения и пресечения возможности совершения террористического акта в образовательном учреждении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912467">
        <w:rPr>
          <w:rFonts w:ascii="Arial" w:eastAsia="Times New Roman" w:hAnsi="Arial" w:cs="Arial"/>
          <w:b/>
          <w:bCs/>
          <w:color w:val="7030A0"/>
          <w:sz w:val="24"/>
          <w:szCs w:val="24"/>
        </w:rPr>
        <w:t>НОРМАТИВНО-ПРАВОВАЯ БАЗА</w:t>
      </w:r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1. </w:t>
      </w:r>
      <w:hyperlink r:id="rId4" w:history="1">
        <w:r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Федеральный закон от 28.12.2010 № 390-ФЗ "О безопасности"</w:t>
        </w:r>
      </w:hyperlink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Pr="001A1028">
        <w:rPr>
          <w:rFonts w:ascii="Arial" w:eastAsia="Times New Roman" w:hAnsi="Arial" w:cs="Arial"/>
          <w:color w:val="262626"/>
          <w:sz w:val="24"/>
          <w:szCs w:val="24"/>
        </w:rPr>
        <w:softHyphen/>
        <w:t>ра за законностью их деятельности.</w:t>
      </w:r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2.</w:t>
      </w:r>
      <w:hyperlink r:id="rId5" w:history="1">
        <w:r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 Федеральный закон от 6 марта 2006 года № 35-ФЗ «О противодействии терроризму».</w:t>
        </w:r>
      </w:hyperlink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3. </w:t>
      </w:r>
      <w:hyperlink r:id="rId6" w:history="1">
        <w:r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Указ Правительства РФ от 12 мая 2009 года № 537 «О стратегии национальной безопасности Российской Федерации до 2020 года»</w:t>
        </w:r>
      </w:hyperlink>
      <w:r w:rsidRPr="001A1028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4. </w:t>
      </w:r>
      <w:hyperlink r:id="rId7" w:history="1">
        <w:r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Указ Президента от 15 февраля 2006 № 116 «О мерах по противодействию терроризму».</w:t>
        </w:r>
      </w:hyperlink>
    </w:p>
    <w:p w:rsidR="001A1028" w:rsidRPr="001A1028" w:rsidRDefault="001A1028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1A1028">
        <w:rPr>
          <w:rFonts w:ascii="Arial" w:eastAsia="Times New Roman" w:hAnsi="Arial" w:cs="Arial"/>
          <w:color w:val="262626"/>
          <w:sz w:val="24"/>
          <w:szCs w:val="24"/>
        </w:rPr>
        <w:t>5. </w:t>
      </w:r>
      <w:hyperlink r:id="rId8" w:history="1">
        <w:r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Федеральный закон от 11 марта 1992 года № 2487-1 (от 05.05.2014) «О частной детективной и охранной деятельности в Российской Федерации».</w:t>
        </w:r>
      </w:hyperlink>
    </w:p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12467">
        <w:rPr>
          <w:rFonts w:ascii="Arial" w:eastAsia="Times New Roman" w:hAnsi="Arial" w:cs="Arial"/>
          <w:color w:val="0070C0"/>
          <w:sz w:val="24"/>
          <w:szCs w:val="24"/>
        </w:rPr>
        <w:t>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</w:t>
      </w:r>
    </w:p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12467">
        <w:rPr>
          <w:rFonts w:ascii="Arial" w:eastAsia="Times New Roman" w:hAnsi="Arial" w:cs="Arial"/>
          <w:color w:val="0070C0"/>
          <w:sz w:val="24"/>
          <w:szCs w:val="24"/>
        </w:rPr>
        <w:lastRenderedPageBreak/>
        <w:t>7. Типовая инструкция по организации охраны и обеспечению безопасности учреждений образования.</w:t>
      </w:r>
      <w:r w:rsidRPr="001A1028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:rsidR="001A1028" w:rsidRPr="001A1028" w:rsidRDefault="00EB1CB2" w:rsidP="00912467">
      <w:pPr>
        <w:spacing w:before="300" w:after="0" w:line="36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</w:rPr>
      </w:pPr>
      <w:hyperlink r:id="rId9" w:history="1">
        <w:r w:rsidR="001A1028" w:rsidRPr="001A1028">
          <w:rPr>
            <w:rFonts w:ascii="Arial" w:eastAsia="Times New Roman" w:hAnsi="Arial" w:cs="Arial"/>
            <w:b/>
            <w:bCs/>
            <w:color w:val="4D6BBC"/>
            <w:sz w:val="27"/>
            <w:szCs w:val="27"/>
            <w:u w:val="single"/>
          </w:rPr>
          <w:t>Памятка по действиям при угрозе и осуществлении террористического акта</w:t>
        </w:r>
      </w:hyperlink>
    </w:p>
    <w:p w:rsidR="001A1028" w:rsidRPr="00912467" w:rsidRDefault="001A1028" w:rsidP="00912467">
      <w:pPr>
        <w:spacing w:after="0" w:line="36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912467">
        <w:rPr>
          <w:rFonts w:ascii="Arial" w:eastAsia="Times New Roman" w:hAnsi="Arial" w:cs="Arial"/>
          <w:b/>
          <w:bCs/>
          <w:color w:val="7030A0"/>
          <w:sz w:val="24"/>
          <w:szCs w:val="24"/>
        </w:rPr>
        <w:t>ПОЛЕЗНЫЕ ССЫЛКИ</w:t>
      </w:r>
    </w:p>
    <w:p w:rsidR="001A1028" w:rsidRPr="001A1028" w:rsidRDefault="00EB1CB2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hyperlink r:id="rId10" w:history="1">
        <w:r w:rsidR="001A1028"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Национальный портал противодействия терроризму</w:t>
        </w:r>
      </w:hyperlink>
      <w:r w:rsidR="001A1028" w:rsidRPr="001A1028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:rsidR="001A1028" w:rsidRPr="001A1028" w:rsidRDefault="00EB1CB2" w:rsidP="00912467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hyperlink r:id="rId11" w:history="1">
        <w:r w:rsidR="001A1028" w:rsidRPr="001A1028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Азбука безопасности </w:t>
        </w:r>
      </w:hyperlink>
    </w:p>
    <w:p w:rsidR="003020AF" w:rsidRDefault="003020AF" w:rsidP="00912467">
      <w:pPr>
        <w:spacing w:after="0" w:line="360" w:lineRule="auto"/>
      </w:pPr>
    </w:p>
    <w:sectPr w:rsidR="003020AF" w:rsidSect="00EB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028"/>
    <w:rsid w:val="001A1028"/>
    <w:rsid w:val="003020AF"/>
    <w:rsid w:val="00912467"/>
    <w:rsid w:val="00EB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2"/>
  </w:style>
  <w:style w:type="paragraph" w:styleId="1">
    <w:name w:val="heading 1"/>
    <w:basedOn w:val="a"/>
    <w:link w:val="10"/>
    <w:uiPriority w:val="9"/>
    <w:qFormat/>
    <w:rsid w:val="001A1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A10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028"/>
    <w:rPr>
      <w:b/>
      <w:bCs/>
    </w:rPr>
  </w:style>
  <w:style w:type="character" w:styleId="a5">
    <w:name w:val="Hyperlink"/>
    <w:basedOn w:val="a0"/>
    <w:uiPriority w:val="99"/>
    <w:semiHidden/>
    <w:unhideWhenUsed/>
    <w:rsid w:val="001A1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6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52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62635;fld=134;dst=4294967295;rnd=0.7393713113851845;from=148841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5521/" TargetMode="External"/><Relationship Id="rId11" Type="http://schemas.openxmlformats.org/officeDocument/2006/relationships/hyperlink" Target="http://azbez.com/safety/antiterror" TargetMode="External"/><Relationship Id="rId5" Type="http://schemas.openxmlformats.org/officeDocument/2006/relationships/hyperlink" Target="http://base.consultant.ru/cons/cgi/online.cgi?req=doc;base=LAW;n=162642" TargetMode="External"/><Relationship Id="rId10" Type="http://schemas.openxmlformats.org/officeDocument/2006/relationships/hyperlink" Target="http://www.antiterror.ru/" TargetMode="External"/><Relationship Id="rId4" Type="http://schemas.openxmlformats.org/officeDocument/2006/relationships/hyperlink" Target="http://ivo.garant.ru/SESSION/PILOT/main.htm" TargetMode="External"/><Relationship Id="rId9" Type="http://schemas.openxmlformats.org/officeDocument/2006/relationships/hyperlink" Target="http://ds201.ucoz.ru/Dergunova/PAMATKATEROR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ender</cp:lastModifiedBy>
  <cp:revision>3</cp:revision>
  <dcterms:created xsi:type="dcterms:W3CDTF">2021-12-01T17:42:00Z</dcterms:created>
  <dcterms:modified xsi:type="dcterms:W3CDTF">2021-12-01T17:45:00Z</dcterms:modified>
</cp:coreProperties>
</file>