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C6" w:rsidRDefault="001B47C6" w:rsidP="00AD3CD3">
      <w:pPr>
        <w:shd w:val="clear" w:color="auto" w:fill="FFFFFF"/>
        <w:spacing w:after="0" w:line="270" w:lineRule="atLeast"/>
        <w:jc w:val="both"/>
        <w:rPr>
          <w:rFonts w:ascii="Times New Roman" w:hAnsi="Times New Roman" w:cs="Times New Roman"/>
          <w:bCs/>
          <w:sz w:val="24"/>
          <w:szCs w:val="24"/>
        </w:rPr>
      </w:pPr>
      <w:r>
        <w:rPr>
          <w:rFonts w:ascii="Times New Roman" w:hAnsi="Times New Roman" w:cs="Times New Roman"/>
          <w:bCs/>
          <w:noProof/>
          <w:sz w:val="24"/>
          <w:szCs w:val="24"/>
          <w:lang w:eastAsia="ru-RU"/>
        </w:rPr>
        <w:drawing>
          <wp:inline distT="0" distB="0" distL="0" distR="0">
            <wp:extent cx="6623498" cy="9115425"/>
            <wp:effectExtent l="19050" t="0" r="5902" b="0"/>
            <wp:docPr id="1" name="Рисунок 1" descr="C:\Users\информатика\Pictures\2019-12-03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форматика\Pictures\2019-12-03_008.jpg"/>
                    <pic:cNvPicPr>
                      <a:picLocks noChangeAspect="1" noChangeArrowheads="1"/>
                    </pic:cNvPicPr>
                  </pic:nvPicPr>
                  <pic:blipFill>
                    <a:blip r:embed="rId4" cstate="print"/>
                    <a:srcRect/>
                    <a:stretch>
                      <a:fillRect/>
                    </a:stretch>
                  </pic:blipFill>
                  <pic:spPr bwMode="auto">
                    <a:xfrm>
                      <a:off x="0" y="0"/>
                      <a:ext cx="6624692" cy="9117068"/>
                    </a:xfrm>
                    <a:prstGeom prst="rect">
                      <a:avLst/>
                    </a:prstGeom>
                    <a:noFill/>
                    <a:ln w="9525">
                      <a:noFill/>
                      <a:miter lim="800000"/>
                      <a:headEnd/>
                      <a:tailEnd/>
                    </a:ln>
                  </pic:spPr>
                </pic:pic>
              </a:graphicData>
            </a:graphic>
          </wp:inline>
        </w:drawing>
      </w:r>
    </w:p>
    <w:p w:rsidR="00AD3CD3" w:rsidRPr="00AD3CD3" w:rsidRDefault="00AD3CD3" w:rsidP="00AD3CD3">
      <w:pPr>
        <w:shd w:val="clear" w:color="auto" w:fill="FFFFFF"/>
        <w:spacing w:after="0" w:line="270" w:lineRule="atLeast"/>
        <w:jc w:val="both"/>
        <w:rPr>
          <w:rFonts w:ascii="Times New Roman" w:eastAsia="Times New Roman" w:hAnsi="Times New Roman" w:cs="Times New Roman"/>
          <w:sz w:val="24"/>
          <w:szCs w:val="24"/>
          <w:lang w:eastAsia="ru-RU"/>
        </w:rPr>
      </w:pPr>
      <w:r w:rsidRPr="00AD3CD3">
        <w:rPr>
          <w:rFonts w:ascii="Times New Roman" w:eastAsia="Times New Roman" w:hAnsi="Times New Roman" w:cs="Times New Roman"/>
          <w:sz w:val="24"/>
          <w:szCs w:val="24"/>
          <w:lang w:eastAsia="ru-RU"/>
        </w:rPr>
        <w:lastRenderedPageBreak/>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AD3CD3">
        <w:rPr>
          <w:rFonts w:ascii="Times New Roman" w:eastAsia="Times New Roman" w:hAnsi="Times New Roman" w:cs="Times New Roman"/>
          <w:sz w:val="24"/>
          <w:szCs w:val="24"/>
          <w:lang w:eastAsia="ru-RU"/>
        </w:rPr>
        <w:t>обучающимися</w:t>
      </w:r>
      <w:proofErr w:type="gramEnd"/>
      <w:r w:rsidRPr="00AD3CD3">
        <w:rPr>
          <w:rFonts w:ascii="Times New Roman" w:eastAsia="Times New Roman" w:hAnsi="Times New Roman" w:cs="Times New Roman"/>
          <w:sz w:val="24"/>
          <w:szCs w:val="24"/>
          <w:lang w:eastAsia="ru-RU"/>
        </w:rPr>
        <w:t>;</w:t>
      </w:r>
    </w:p>
    <w:p w:rsidR="00AD3CD3" w:rsidRPr="00AD3CD3" w:rsidRDefault="00AD3CD3" w:rsidP="00AD3CD3">
      <w:pPr>
        <w:shd w:val="clear" w:color="auto" w:fill="FFFFFF"/>
        <w:spacing w:after="0" w:line="270" w:lineRule="atLeast"/>
        <w:jc w:val="both"/>
        <w:rPr>
          <w:rFonts w:ascii="Times New Roman" w:eastAsia="Times New Roman" w:hAnsi="Times New Roman" w:cs="Times New Roman"/>
          <w:sz w:val="24"/>
          <w:szCs w:val="24"/>
          <w:lang w:eastAsia="ru-RU"/>
        </w:rPr>
      </w:pPr>
      <w:proofErr w:type="spellStart"/>
      <w:r w:rsidRPr="00AD3CD3">
        <w:rPr>
          <w:rFonts w:ascii="Times New Roman" w:eastAsia="Times New Roman" w:hAnsi="Times New Roman" w:cs="Times New Roman"/>
          <w:sz w:val="24"/>
          <w:szCs w:val="24"/>
          <w:lang w:eastAsia="ru-RU"/>
        </w:rPr>
        <w:t>д</w:t>
      </w:r>
      <w:proofErr w:type="spellEnd"/>
      <w:r w:rsidRPr="00AD3CD3">
        <w:rPr>
          <w:rFonts w:ascii="Times New Roman" w:eastAsia="Times New Roman" w:hAnsi="Times New Roman" w:cs="Times New Roman"/>
          <w:sz w:val="24"/>
          <w:szCs w:val="24"/>
          <w:lang w:eastAsia="ru-RU"/>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D3CD3" w:rsidRPr="00AD3CD3" w:rsidRDefault="00AD3CD3" w:rsidP="00AD3CD3">
      <w:pPr>
        <w:shd w:val="clear" w:color="auto" w:fill="FFFFFF"/>
        <w:spacing w:after="0" w:line="270" w:lineRule="atLeast"/>
        <w:jc w:val="both"/>
        <w:rPr>
          <w:rFonts w:ascii="Times New Roman" w:eastAsia="Times New Roman" w:hAnsi="Times New Roman" w:cs="Times New Roman"/>
          <w:sz w:val="24"/>
          <w:szCs w:val="24"/>
          <w:lang w:eastAsia="ru-RU"/>
        </w:rPr>
      </w:pPr>
      <w:r w:rsidRPr="00AD3CD3">
        <w:rPr>
          <w:rFonts w:ascii="Times New Roman" w:eastAsia="Times New Roman" w:hAnsi="Times New Roman" w:cs="Times New Roman"/>
          <w:sz w:val="24"/>
          <w:szCs w:val="24"/>
          <w:lang w:eastAsia="ru-RU"/>
        </w:rPr>
        <w:t>е) придерживаться внешнего вида, соответствующего задачам реализуемой образовательной программы;</w:t>
      </w:r>
    </w:p>
    <w:p w:rsidR="00AD3CD3" w:rsidRPr="00AD3CD3" w:rsidRDefault="00AD3CD3" w:rsidP="00AD3CD3">
      <w:pPr>
        <w:shd w:val="clear" w:color="auto" w:fill="FFFFFF"/>
        <w:spacing w:after="0" w:line="270" w:lineRule="atLeast"/>
        <w:jc w:val="both"/>
        <w:rPr>
          <w:rFonts w:ascii="Times New Roman" w:eastAsia="Times New Roman" w:hAnsi="Times New Roman" w:cs="Times New Roman"/>
          <w:sz w:val="24"/>
          <w:szCs w:val="24"/>
          <w:lang w:eastAsia="ru-RU"/>
        </w:rPr>
      </w:pPr>
      <w:r w:rsidRPr="00AD3CD3">
        <w:rPr>
          <w:rFonts w:ascii="Times New Roman" w:eastAsia="Times New Roman" w:hAnsi="Times New Roman" w:cs="Times New Roman"/>
          <w:sz w:val="24"/>
          <w:szCs w:val="24"/>
          <w:lang w:eastAsia="ru-RU"/>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AD3CD3" w:rsidRDefault="00AD3CD3" w:rsidP="00AD3CD3">
      <w:pPr>
        <w:shd w:val="clear" w:color="auto" w:fill="FFFFFF"/>
        <w:spacing w:after="0" w:line="270" w:lineRule="atLeast"/>
        <w:jc w:val="both"/>
        <w:rPr>
          <w:rFonts w:ascii="Times New Roman" w:eastAsia="Times New Roman" w:hAnsi="Times New Roman" w:cs="Times New Roman"/>
          <w:sz w:val="24"/>
          <w:szCs w:val="24"/>
          <w:lang w:eastAsia="ru-RU"/>
        </w:rPr>
      </w:pPr>
      <w:proofErr w:type="spellStart"/>
      <w:r w:rsidRPr="00AD3CD3">
        <w:rPr>
          <w:rFonts w:ascii="Times New Roman" w:eastAsia="Times New Roman" w:hAnsi="Times New Roman" w:cs="Times New Roman"/>
          <w:sz w:val="24"/>
          <w:szCs w:val="24"/>
          <w:lang w:eastAsia="ru-RU"/>
        </w:rPr>
        <w:t>з</w:t>
      </w:r>
      <w:proofErr w:type="spellEnd"/>
      <w:r w:rsidRPr="00AD3CD3">
        <w:rPr>
          <w:rFonts w:ascii="Times New Roman" w:eastAsia="Times New Roman" w:hAnsi="Times New Roman" w:cs="Times New Roman"/>
          <w:sz w:val="24"/>
          <w:szCs w:val="24"/>
          <w:lang w:eastAsia="ru-RU"/>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D3CD3" w:rsidRPr="001E1F11" w:rsidRDefault="00AD3CD3" w:rsidP="00AD3CD3">
      <w:pPr>
        <w:pStyle w:val="a5"/>
        <w:spacing w:after="0" w:line="240" w:lineRule="auto"/>
        <w:ind w:left="0" w:firstLine="426"/>
        <w:jc w:val="both"/>
        <w:rPr>
          <w:rFonts w:ascii="Times New Roman" w:hAnsi="Times New Roman" w:cs="Times New Roman"/>
          <w:sz w:val="24"/>
          <w:szCs w:val="24"/>
        </w:rPr>
      </w:pPr>
      <w:r w:rsidRPr="001E1F11">
        <w:rPr>
          <w:rFonts w:ascii="Times New Roman" w:hAnsi="Times New Roman" w:cs="Times New Roman"/>
          <w:sz w:val="24"/>
          <w:szCs w:val="24"/>
        </w:rPr>
        <w:t>2.3. Педагогическим работникам следует быть образцом профессионализма, безупречной репутации, способствовать формированию благоприятного морально-психологического климата для эффективной работы.</w:t>
      </w:r>
    </w:p>
    <w:p w:rsidR="00AD3CD3" w:rsidRPr="001E1F11" w:rsidRDefault="00AD3CD3" w:rsidP="00AD3CD3">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E1F11">
        <w:rPr>
          <w:rFonts w:ascii="Times New Roman" w:hAnsi="Times New Roman" w:cs="Times New Roman"/>
          <w:sz w:val="24"/>
          <w:szCs w:val="24"/>
        </w:rPr>
        <w:t>2.</w:t>
      </w:r>
      <w:r>
        <w:rPr>
          <w:rFonts w:ascii="Times New Roman" w:hAnsi="Times New Roman" w:cs="Times New Roman"/>
          <w:sz w:val="24"/>
          <w:szCs w:val="24"/>
        </w:rPr>
        <w:t>4</w:t>
      </w:r>
      <w:r w:rsidRPr="001E1F11">
        <w:rPr>
          <w:rFonts w:ascii="Times New Roman" w:hAnsi="Times New Roman" w:cs="Times New Roman"/>
          <w:sz w:val="24"/>
          <w:szCs w:val="24"/>
        </w:rPr>
        <w:t>. При выполнении трудовых обязанностей педагогический работник не допускает:</w:t>
      </w:r>
    </w:p>
    <w:p w:rsidR="00AD3CD3" w:rsidRPr="001E1F11" w:rsidRDefault="00AD3CD3" w:rsidP="00AD3CD3">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E1F11">
        <w:rPr>
          <w:rFonts w:ascii="Times New Roman" w:hAnsi="Times New Roman" w:cs="Times New Roman"/>
          <w:sz w:val="24"/>
          <w:szCs w:val="24"/>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D3CD3" w:rsidRPr="001E1F11" w:rsidRDefault="00AD3CD3" w:rsidP="00AD3CD3">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E1F11">
        <w:rPr>
          <w:rFonts w:ascii="Times New Roman" w:hAnsi="Times New Roman" w:cs="Times New Roman"/>
          <w:sz w:val="24"/>
          <w:szCs w:val="24"/>
        </w:rPr>
        <w:t>б) грубости, проявлений пренебрежительного тона, заносчивости, предвзятых замечаний, предъявления неправомерных, незаслуженных обвинений;</w:t>
      </w:r>
    </w:p>
    <w:p w:rsidR="00AD3CD3" w:rsidRPr="001E1F11" w:rsidRDefault="00AD3CD3" w:rsidP="00AD3CD3">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E1F11">
        <w:rPr>
          <w:rFonts w:ascii="Times New Roman" w:hAnsi="Times New Roman" w:cs="Times New Roman"/>
          <w:sz w:val="24"/>
          <w:szCs w:val="24"/>
        </w:rPr>
        <w:t>в) угроз, оскорбительных выражений или реплик, действий, препятствующих нормальному общению или провоцирующих противоправное поведение.</w:t>
      </w:r>
    </w:p>
    <w:p w:rsidR="00E25187" w:rsidRDefault="00AD3CD3" w:rsidP="00E25187">
      <w:pPr>
        <w:pStyle w:val="a5"/>
        <w:spacing w:after="0" w:line="240" w:lineRule="auto"/>
        <w:ind w:left="0" w:firstLine="426"/>
        <w:jc w:val="both"/>
        <w:rPr>
          <w:rFonts w:ascii="Times New Roman" w:hAnsi="Times New Roman" w:cs="Times New Roman"/>
          <w:sz w:val="24"/>
          <w:szCs w:val="24"/>
        </w:rPr>
      </w:pPr>
      <w:r w:rsidRPr="001E1F11">
        <w:rPr>
          <w:rFonts w:ascii="Times New Roman" w:hAnsi="Times New Roman" w:cs="Times New Roman"/>
          <w:sz w:val="24"/>
          <w:szCs w:val="24"/>
        </w:rPr>
        <w:t>2.</w:t>
      </w:r>
      <w:r w:rsidR="00E25187">
        <w:rPr>
          <w:rFonts w:ascii="Times New Roman" w:hAnsi="Times New Roman" w:cs="Times New Roman"/>
          <w:sz w:val="24"/>
          <w:szCs w:val="24"/>
        </w:rPr>
        <w:t>5</w:t>
      </w:r>
      <w:r w:rsidRPr="001E1F11">
        <w:rPr>
          <w:rFonts w:ascii="Times New Roman" w:hAnsi="Times New Roman" w:cs="Times New Roman"/>
          <w:sz w:val="24"/>
          <w:szCs w:val="24"/>
        </w:rPr>
        <w:t>. Педагогическим работникам следует проявлять корректность, выдержку, такт и внимательность в обращении с участниками образовательных отношений, уважать их честь и достоинство, быть доступным для общени</w:t>
      </w:r>
      <w:r w:rsidR="00E25187">
        <w:rPr>
          <w:rFonts w:ascii="Times New Roman" w:hAnsi="Times New Roman" w:cs="Times New Roman"/>
          <w:sz w:val="24"/>
          <w:szCs w:val="24"/>
        </w:rPr>
        <w:t>я, открытым и доброжелательным.</w:t>
      </w:r>
    </w:p>
    <w:p w:rsidR="00AD3CD3" w:rsidRPr="00AD3CD3" w:rsidRDefault="00AD3CD3" w:rsidP="00AD3CD3">
      <w:pPr>
        <w:shd w:val="clear" w:color="auto" w:fill="FFFFFF"/>
        <w:spacing w:after="0" w:line="270" w:lineRule="atLeast"/>
        <w:jc w:val="both"/>
        <w:rPr>
          <w:rFonts w:ascii="Times New Roman" w:eastAsia="Times New Roman" w:hAnsi="Times New Roman" w:cs="Times New Roman"/>
          <w:sz w:val="24"/>
          <w:szCs w:val="24"/>
          <w:lang w:eastAsia="ru-RU"/>
        </w:rPr>
      </w:pPr>
      <w:r w:rsidRPr="001E1F11">
        <w:rPr>
          <w:rFonts w:ascii="Times New Roman" w:hAnsi="Times New Roman" w:cs="Times New Roman"/>
          <w:sz w:val="24"/>
          <w:szCs w:val="24"/>
        </w:rPr>
        <w:br/>
      </w:r>
    </w:p>
    <w:p w:rsidR="00AD3CD3" w:rsidRDefault="00AD3CD3" w:rsidP="00E25187">
      <w:pPr>
        <w:shd w:val="clear" w:color="auto" w:fill="FFFFFF"/>
        <w:spacing w:after="0" w:line="270" w:lineRule="atLeast"/>
        <w:jc w:val="center"/>
        <w:outlineLvl w:val="2"/>
        <w:rPr>
          <w:rFonts w:ascii="Times New Roman" w:eastAsia="Times New Roman" w:hAnsi="Times New Roman" w:cs="Times New Roman"/>
          <w:b/>
          <w:bCs/>
          <w:sz w:val="24"/>
          <w:szCs w:val="24"/>
          <w:lang w:eastAsia="ru-RU"/>
        </w:rPr>
      </w:pPr>
      <w:r w:rsidRPr="00AD3CD3">
        <w:rPr>
          <w:rFonts w:ascii="Times New Roman" w:eastAsia="Times New Roman" w:hAnsi="Times New Roman" w:cs="Times New Roman"/>
          <w:b/>
          <w:bCs/>
          <w:sz w:val="24"/>
          <w:szCs w:val="24"/>
          <w:lang w:eastAsia="ru-RU"/>
        </w:rPr>
        <w:t>III.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E25187" w:rsidRPr="00AD3CD3" w:rsidRDefault="00E25187" w:rsidP="00E25187">
      <w:pPr>
        <w:shd w:val="clear" w:color="auto" w:fill="FFFFFF"/>
        <w:spacing w:after="0" w:line="270" w:lineRule="atLeast"/>
        <w:jc w:val="center"/>
        <w:outlineLvl w:val="2"/>
        <w:rPr>
          <w:rFonts w:ascii="Times New Roman" w:eastAsia="Times New Roman" w:hAnsi="Times New Roman" w:cs="Times New Roman"/>
          <w:b/>
          <w:bCs/>
          <w:sz w:val="24"/>
          <w:szCs w:val="24"/>
          <w:lang w:eastAsia="ru-RU"/>
        </w:rPr>
      </w:pPr>
    </w:p>
    <w:p w:rsidR="00AD3CD3" w:rsidRPr="00AD3CD3" w:rsidRDefault="00E25187" w:rsidP="00E25187">
      <w:pPr>
        <w:shd w:val="clear" w:color="auto" w:fill="FFFFFF"/>
        <w:spacing w:after="255" w:line="270" w:lineRule="atLeast"/>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D3CD3" w:rsidRPr="00AD3C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AD3CD3" w:rsidRPr="00AD3CD3">
        <w:rPr>
          <w:rFonts w:ascii="Times New Roman" w:eastAsia="Times New Roman" w:hAnsi="Times New Roman" w:cs="Times New Roman"/>
          <w:sz w:val="24"/>
          <w:szCs w:val="24"/>
          <w:lang w:eastAsia="ru-RU"/>
        </w:rPr>
        <w:t xml:space="preserve">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AD3CD3" w:rsidRPr="00AD3CD3" w:rsidRDefault="00E25187" w:rsidP="00E25187">
      <w:pPr>
        <w:shd w:val="clear" w:color="auto" w:fill="FFFFFF"/>
        <w:spacing w:after="0" w:line="270" w:lineRule="atLeast"/>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D3CD3" w:rsidRPr="00AD3C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AD3CD3" w:rsidRPr="00AD3CD3">
        <w:rPr>
          <w:rFonts w:ascii="Times New Roman" w:eastAsia="Times New Roman" w:hAnsi="Times New Roman" w:cs="Times New Roman"/>
          <w:sz w:val="24"/>
          <w:szCs w:val="24"/>
          <w:lang w:eastAsia="ru-RU"/>
        </w:rPr>
        <w:t xml:space="preserve"> Случаи нарушения норм профессиональной этики педагогических работников, установленных </w:t>
      </w:r>
      <w:hyperlink r:id="rId5" w:anchor="1200" w:history="1">
        <w:r w:rsidR="00AD3CD3" w:rsidRPr="00AD3CD3">
          <w:rPr>
            <w:rFonts w:ascii="Times New Roman" w:eastAsia="Times New Roman" w:hAnsi="Times New Roman" w:cs="Times New Roman"/>
            <w:sz w:val="24"/>
            <w:szCs w:val="24"/>
            <w:u w:val="single"/>
            <w:lang w:eastAsia="ru-RU"/>
          </w:rPr>
          <w:t>разделом II</w:t>
        </w:r>
      </w:hyperlink>
      <w:r w:rsidR="00AD3CD3" w:rsidRPr="00AD3CD3">
        <w:rPr>
          <w:rFonts w:ascii="Times New Roman" w:eastAsia="Times New Roman" w:hAnsi="Times New Roman" w:cs="Times New Roman"/>
          <w:sz w:val="24"/>
          <w:szCs w:val="24"/>
          <w:lang w:eastAsia="ru-RU"/>
        </w:rPr>
        <w:t>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w:t>
      </w:r>
    </w:p>
    <w:p w:rsidR="00AD3CD3" w:rsidRPr="00AD3CD3" w:rsidRDefault="00AD3CD3" w:rsidP="00E25187">
      <w:pPr>
        <w:shd w:val="clear" w:color="auto" w:fill="FFFFFF"/>
        <w:spacing w:after="0" w:line="270" w:lineRule="atLeast"/>
        <w:ind w:firstLine="426"/>
        <w:jc w:val="both"/>
        <w:rPr>
          <w:rFonts w:ascii="Times New Roman" w:eastAsia="Times New Roman" w:hAnsi="Times New Roman" w:cs="Times New Roman"/>
          <w:sz w:val="24"/>
          <w:szCs w:val="24"/>
          <w:lang w:eastAsia="ru-RU"/>
        </w:rPr>
      </w:pPr>
      <w:r w:rsidRPr="00AD3CD3">
        <w:rPr>
          <w:rFonts w:ascii="Times New Roman" w:eastAsia="Times New Roman" w:hAnsi="Times New Roman" w:cs="Times New Roman"/>
          <w:sz w:val="24"/>
          <w:szCs w:val="24"/>
          <w:lang w:eastAsia="ru-RU"/>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AD3CD3" w:rsidRPr="00AD3CD3" w:rsidRDefault="00E25187" w:rsidP="00E25187">
      <w:pPr>
        <w:shd w:val="clear" w:color="auto" w:fill="FFFFFF"/>
        <w:spacing w:after="0" w:line="270" w:lineRule="atLeast"/>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3.3. </w:t>
      </w:r>
      <w:r w:rsidR="00AD3CD3" w:rsidRPr="00AD3CD3">
        <w:rPr>
          <w:rFonts w:ascii="Times New Roman" w:eastAsia="Times New Roman" w:hAnsi="Times New Roman" w:cs="Times New Roman"/>
          <w:sz w:val="24"/>
          <w:szCs w:val="24"/>
          <w:lang w:eastAsia="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AD3CD3" w:rsidRPr="00AD3CD3" w:rsidRDefault="00E25187" w:rsidP="00E25187">
      <w:pPr>
        <w:shd w:val="clear" w:color="auto" w:fill="FFFFFF"/>
        <w:spacing w:after="0" w:line="270" w:lineRule="atLeast"/>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proofErr w:type="gramStart"/>
      <w:r w:rsidR="00AD3CD3" w:rsidRPr="00AD3CD3">
        <w:rPr>
          <w:rFonts w:ascii="Times New Roman" w:eastAsia="Times New Roman" w:hAnsi="Times New Roman" w:cs="Times New Roman"/>
          <w:sz w:val="24"/>
          <w:szCs w:val="24"/>
          <w:lang w:eastAsia="ru-RU"/>
        </w:rP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w:t>
      </w:r>
      <w:r>
        <w:rPr>
          <w:rFonts w:ascii="Times New Roman" w:eastAsia="Times New Roman" w:hAnsi="Times New Roman" w:cs="Times New Roman"/>
          <w:sz w:val="24"/>
          <w:szCs w:val="24"/>
          <w:lang w:eastAsia="ru-RU"/>
        </w:rPr>
        <w:t xml:space="preserve">ции. </w:t>
      </w:r>
      <w:proofErr w:type="gramEnd"/>
    </w:p>
    <w:p w:rsidR="00E25187" w:rsidRPr="00E25187" w:rsidRDefault="00E25187" w:rsidP="00E25187">
      <w:pPr>
        <w:shd w:val="clear" w:color="auto" w:fill="FFFFFF"/>
        <w:spacing w:after="0" w:line="270" w:lineRule="atLeast"/>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proofErr w:type="gramStart"/>
      <w:r w:rsidR="00AD3CD3" w:rsidRPr="00AD3CD3">
        <w:rPr>
          <w:rFonts w:ascii="Times New Roman" w:eastAsia="Times New Roman" w:hAnsi="Times New Roman" w:cs="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00AD3CD3" w:rsidRPr="00AD3CD3">
        <w:rPr>
          <w:rFonts w:ascii="Times New Roman" w:eastAsia="Times New Roman" w:hAnsi="Times New Roman" w:cs="Times New Roman"/>
          <w:sz w:val="24"/>
          <w:szCs w:val="24"/>
          <w:lang w:eastAsia="ru-RU"/>
        </w:rPr>
        <w:t xml:space="preserve"> суд.</w:t>
      </w:r>
    </w:p>
    <w:p w:rsidR="00E25187" w:rsidRPr="00E25187" w:rsidRDefault="00E25187" w:rsidP="00E25187">
      <w:pPr>
        <w:shd w:val="clear" w:color="auto" w:fill="FFFFFF"/>
        <w:spacing w:after="0" w:line="270" w:lineRule="atLeast"/>
        <w:ind w:firstLine="426"/>
        <w:jc w:val="both"/>
        <w:rPr>
          <w:rFonts w:ascii="Times New Roman" w:eastAsia="Times New Roman" w:hAnsi="Times New Roman" w:cs="Times New Roman"/>
          <w:sz w:val="24"/>
          <w:szCs w:val="24"/>
          <w:lang w:eastAsia="ru-RU"/>
        </w:rPr>
      </w:pPr>
      <w:r w:rsidRPr="00E25187">
        <w:rPr>
          <w:rFonts w:ascii="Times New Roman" w:hAnsi="Times New Roman" w:cs="Times New Roman"/>
          <w:sz w:val="24"/>
          <w:szCs w:val="24"/>
        </w:rPr>
        <w:t>3</w:t>
      </w:r>
      <w:r w:rsidRPr="001E1F11">
        <w:rPr>
          <w:rFonts w:ascii="Times New Roman" w:hAnsi="Times New Roman" w:cs="Times New Roman"/>
          <w:sz w:val="24"/>
          <w:szCs w:val="24"/>
        </w:rPr>
        <w:t>.</w:t>
      </w:r>
      <w:r w:rsidRPr="001B47C6">
        <w:rPr>
          <w:rFonts w:ascii="Times New Roman" w:hAnsi="Times New Roman" w:cs="Times New Roman"/>
          <w:sz w:val="24"/>
          <w:szCs w:val="24"/>
        </w:rPr>
        <w:t>6</w:t>
      </w:r>
      <w:r w:rsidRPr="001E1F11">
        <w:rPr>
          <w:rFonts w:ascii="Times New Roman" w:hAnsi="Times New Roman" w:cs="Times New Roman"/>
          <w:sz w:val="24"/>
          <w:szCs w:val="24"/>
        </w:rPr>
        <w:t>.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r>
        <w:rPr>
          <w:rFonts w:ascii="Times New Roman" w:hAnsi="Times New Roman" w:cs="Times New Roman"/>
          <w:sz w:val="24"/>
          <w:szCs w:val="24"/>
        </w:rPr>
        <w:t>.</w:t>
      </w:r>
    </w:p>
    <w:p w:rsidR="00E25187" w:rsidRPr="00AD3CD3" w:rsidRDefault="00E25187" w:rsidP="00E25187">
      <w:pPr>
        <w:shd w:val="clear" w:color="auto" w:fill="FFFFFF"/>
        <w:spacing w:after="255" w:line="270" w:lineRule="atLeast"/>
        <w:ind w:firstLine="426"/>
        <w:jc w:val="both"/>
        <w:rPr>
          <w:rFonts w:ascii="Times New Roman" w:eastAsia="Times New Roman" w:hAnsi="Times New Roman" w:cs="Times New Roman"/>
          <w:sz w:val="24"/>
          <w:szCs w:val="24"/>
          <w:lang w:eastAsia="ru-RU"/>
        </w:rPr>
      </w:pPr>
    </w:p>
    <w:p w:rsidR="0061429D" w:rsidRPr="00AD3CD3" w:rsidRDefault="0061429D"/>
    <w:sectPr w:rsidR="0061429D" w:rsidRPr="00AD3CD3" w:rsidSect="006142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3CD3"/>
    <w:rsid w:val="000B34B6"/>
    <w:rsid w:val="001B47C6"/>
    <w:rsid w:val="0061429D"/>
    <w:rsid w:val="00AD3CD3"/>
    <w:rsid w:val="00C64701"/>
    <w:rsid w:val="00E25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29D"/>
  </w:style>
  <w:style w:type="paragraph" w:styleId="3">
    <w:name w:val="heading 3"/>
    <w:basedOn w:val="a"/>
    <w:link w:val="30"/>
    <w:uiPriority w:val="9"/>
    <w:qFormat/>
    <w:rsid w:val="00AD3C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3CD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D3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3CD3"/>
    <w:rPr>
      <w:color w:val="0000FF"/>
      <w:u w:val="single"/>
    </w:rPr>
  </w:style>
  <w:style w:type="paragraph" w:styleId="a5">
    <w:name w:val="List Paragraph"/>
    <w:basedOn w:val="a"/>
    <w:uiPriority w:val="34"/>
    <w:qFormat/>
    <w:rsid w:val="00AD3CD3"/>
    <w:pPr>
      <w:ind w:left="720"/>
      <w:contextualSpacing/>
    </w:pPr>
    <w:rPr>
      <w:rFonts w:eastAsiaTheme="minorEastAsia"/>
      <w:lang w:eastAsia="ru-RU"/>
    </w:rPr>
  </w:style>
  <w:style w:type="paragraph" w:styleId="a6">
    <w:name w:val="Balloon Text"/>
    <w:basedOn w:val="a"/>
    <w:link w:val="a7"/>
    <w:uiPriority w:val="99"/>
    <w:semiHidden/>
    <w:unhideWhenUsed/>
    <w:rsid w:val="001B47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47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16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7255892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информатика</dc:creator>
  <cp:lastModifiedBy>информатика</cp:lastModifiedBy>
  <cp:revision>3</cp:revision>
  <cp:lastPrinted>2019-12-03T07:24:00Z</cp:lastPrinted>
  <dcterms:created xsi:type="dcterms:W3CDTF">2019-12-03T07:08:00Z</dcterms:created>
  <dcterms:modified xsi:type="dcterms:W3CDTF">2019-12-03T12:00:00Z</dcterms:modified>
</cp:coreProperties>
</file>