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11" w:rsidRDefault="006B0E11" w:rsidP="006B0E11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Совместный план работы </w:t>
      </w:r>
    </w:p>
    <w:p w:rsidR="006B0E11" w:rsidRDefault="006B0E11" w:rsidP="006B0E11">
      <w:pPr>
        <w:jc w:val="center"/>
        <w:rPr>
          <w:b/>
        </w:rPr>
      </w:pPr>
      <w:r>
        <w:rPr>
          <w:b/>
          <w:bCs/>
        </w:rPr>
        <w:t xml:space="preserve">администрации и общественной комиссии </w:t>
      </w:r>
      <w:r>
        <w:rPr>
          <w:b/>
        </w:rPr>
        <w:t>на 2021-2022 учебный год</w:t>
      </w:r>
    </w:p>
    <w:p w:rsidR="006B0E11" w:rsidRDefault="006B0E11" w:rsidP="006B0E11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45"/>
        <w:gridCol w:w="1621"/>
        <w:gridCol w:w="3049"/>
      </w:tblGrid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Направление работы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Сроки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готовности пищеблока к началу учебного года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конец августа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хозяйством Члены комиссии 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основного и резервного списка учащихся, имеющих право на льготное питание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неделя сентября</w:t>
            </w:r>
          </w:p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 до 10.01.2022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Ответственная за питание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соблюдения графика работы столовой и буфета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анкетирования среди учащихся 5-9 классов по вопросам качества и организации питания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четверть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Ведение журнала учёта выданных завтраков и обедов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Ответственная за питание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 за ведением журнала осмотра сотрудников пищеблока, </w:t>
            </w:r>
            <w:proofErr w:type="spellStart"/>
            <w:r>
              <w:rPr>
                <w:color w:val="000000"/>
                <w:lang w:eastAsia="en-US"/>
              </w:rPr>
              <w:t>бракеражного</w:t>
            </w:r>
            <w:proofErr w:type="spellEnd"/>
            <w:r>
              <w:rPr>
                <w:color w:val="000000"/>
                <w:lang w:eastAsia="en-US"/>
              </w:rPr>
              <w:t xml:space="preserve"> журнала, журнала учёта температурного режима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B0E11" w:rsidRDefault="006B0E1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комиссии,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Повар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Повар</w:t>
            </w:r>
            <w:r>
              <w:rPr>
                <w:lang w:eastAsia="en-US"/>
              </w:rPr>
              <w:t> 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целевого использования продуктов питания в соответствии с предварительным заказом 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комиссии,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хозяйством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санитарным состоянием пищеблока (чистота посуды, обеденного зала, подсобных помещений)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комиссии, 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хозяйством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 практики организации дежурства по столовой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хозяйством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соблюдением питьевого режима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четверть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комиссии,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хозяйством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 рациона питания учащихся.  Проверка соответствия предварительного заказа примерному меню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комиссии,</w:t>
            </w:r>
          </w:p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хозяйством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правильности расчётов за питание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Повар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контрольных проверок качества и норм выдачи завтраков и обедов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соблюдением норм личной гигиены сотрудниками столовой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ежедневно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Ответственная за питание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 за соблюдением условий и сроков хранения продуктов. 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месяц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</w:tr>
      <w:tr w:rsidR="006B0E11" w:rsidTr="006B0E1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5C2B3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соблюдения требований САНПИН к оборудованию, инвентарю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раз в четверть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B0E11" w:rsidRDefault="006B0E1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</w:tr>
    </w:tbl>
    <w:p w:rsidR="006B0E11" w:rsidRDefault="006B0E11" w:rsidP="006B0E11">
      <w:bookmarkStart w:id="0" w:name="_GoBack"/>
      <w:bookmarkEnd w:id="0"/>
    </w:p>
    <w:p w:rsidR="00BA25B7" w:rsidRDefault="00BA25B7"/>
    <w:sectPr w:rsidR="00B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3C8"/>
    <w:multiLevelType w:val="hybridMultilevel"/>
    <w:tmpl w:val="C1382ADE"/>
    <w:lvl w:ilvl="0" w:tplc="83D631CC">
      <w:start w:val="1"/>
      <w:numFmt w:val="decimal"/>
      <w:lvlText w:val="%1."/>
      <w:lvlJc w:val="center"/>
      <w:pPr>
        <w:tabs>
          <w:tab w:val="num" w:pos="113"/>
        </w:tabs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4F"/>
    <w:rsid w:val="006B0E11"/>
    <w:rsid w:val="00752F4F"/>
    <w:rsid w:val="00B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B6B"/>
  <w15:chartTrackingRefBased/>
  <w15:docId w15:val="{ECFD0324-BF4B-4E94-A562-D1BCF4C4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2021-10-21T09:46:00Z</dcterms:created>
  <dcterms:modified xsi:type="dcterms:W3CDTF">2021-10-21T09:47:00Z</dcterms:modified>
</cp:coreProperties>
</file>