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65" w:rsidRDefault="00570365" w:rsidP="002435DD">
      <w:pPr>
        <w:ind w:left="5387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Приложение 2</w:t>
      </w:r>
    </w:p>
    <w:p w:rsidR="00570365" w:rsidRDefault="00570365" w:rsidP="002435DD">
      <w:pPr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 приказу от </w:t>
      </w:r>
      <w:r>
        <w:rPr>
          <w:bCs/>
          <w:sz w:val="26"/>
          <w:szCs w:val="26"/>
          <w:u w:val="single"/>
        </w:rPr>
        <w:t>01.07</w:t>
      </w:r>
      <w:r w:rsidRPr="006751F7">
        <w:rPr>
          <w:bCs/>
          <w:sz w:val="26"/>
          <w:szCs w:val="26"/>
          <w:u w:val="single"/>
        </w:rPr>
        <w:t>.20</w:t>
      </w:r>
      <w:r>
        <w:rPr>
          <w:bCs/>
          <w:sz w:val="26"/>
          <w:szCs w:val="26"/>
          <w:u w:val="single"/>
        </w:rPr>
        <w:t>2</w:t>
      </w:r>
      <w:r w:rsidRPr="006751F7">
        <w:rPr>
          <w:bCs/>
          <w:sz w:val="26"/>
          <w:szCs w:val="26"/>
          <w:u w:val="single"/>
        </w:rPr>
        <w:t>1г</w:t>
      </w:r>
      <w:r>
        <w:rPr>
          <w:bCs/>
          <w:sz w:val="26"/>
          <w:szCs w:val="26"/>
          <w:u w:val="single"/>
        </w:rPr>
        <w:t>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№ 7</w:t>
      </w:r>
      <w:r>
        <w:rPr>
          <w:sz w:val="26"/>
          <w:szCs w:val="26"/>
          <w:u w:val="single"/>
        </w:rPr>
        <w:t>9</w:t>
      </w:r>
      <w:bookmarkStart w:id="0" w:name="_GoBack"/>
      <w:bookmarkEnd w:id="0"/>
      <w:r w:rsidRPr="006751F7">
        <w:rPr>
          <w:sz w:val="26"/>
          <w:szCs w:val="26"/>
          <w:u w:val="single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570365" w:rsidRPr="00412C93" w:rsidRDefault="00570365" w:rsidP="002435DD">
      <w:pPr>
        <w:ind w:left="5387"/>
        <w:rPr>
          <w:sz w:val="26"/>
          <w:szCs w:val="26"/>
        </w:rPr>
      </w:pPr>
    </w:p>
    <w:p w:rsidR="00570365" w:rsidRPr="00412C93" w:rsidRDefault="00570365" w:rsidP="002435DD">
      <w:pPr>
        <w:jc w:val="center"/>
        <w:rPr>
          <w:sz w:val="26"/>
          <w:szCs w:val="26"/>
        </w:rPr>
      </w:pPr>
    </w:p>
    <w:p w:rsidR="00570365" w:rsidRPr="00412C93" w:rsidRDefault="00570365" w:rsidP="002435DD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</w:t>
      </w:r>
      <w:r w:rsidRPr="00412C93">
        <w:rPr>
          <w:b/>
          <w:color w:val="000000"/>
          <w:sz w:val="26"/>
          <w:szCs w:val="26"/>
        </w:rPr>
        <w:t xml:space="preserve">ПЛАН  </w:t>
      </w:r>
    </w:p>
    <w:p w:rsidR="00570365" w:rsidRPr="004E22C2" w:rsidRDefault="00570365" w:rsidP="002435DD">
      <w:pPr>
        <w:jc w:val="center"/>
        <w:rPr>
          <w:b/>
          <w:color w:val="000000"/>
          <w:sz w:val="26"/>
          <w:szCs w:val="26"/>
        </w:rPr>
      </w:pPr>
      <w:r w:rsidRPr="004E22C2">
        <w:rPr>
          <w:b/>
          <w:color w:val="000000"/>
          <w:sz w:val="26"/>
          <w:szCs w:val="26"/>
        </w:rPr>
        <w:t>мероприятий по созданию и функционированию</w:t>
      </w:r>
      <w:r w:rsidRPr="004E22C2">
        <w:rPr>
          <w:b/>
          <w:sz w:val="26"/>
          <w:szCs w:val="26"/>
        </w:rPr>
        <w:t xml:space="preserve"> </w:t>
      </w:r>
      <w:r w:rsidRPr="004E22C2">
        <w:rPr>
          <w:b/>
          <w:color w:val="000000"/>
          <w:sz w:val="26"/>
          <w:szCs w:val="26"/>
        </w:rPr>
        <w:t>центра</w:t>
      </w:r>
      <w:r w:rsidRPr="004E22C2">
        <w:rPr>
          <w:b/>
          <w:sz w:val="26"/>
          <w:szCs w:val="26"/>
        </w:rPr>
        <w:t xml:space="preserve"> образования естественнонаучной и технологических направленностей «Точка роста»</w:t>
      </w:r>
    </w:p>
    <w:p w:rsidR="00570365" w:rsidRPr="004E22C2" w:rsidRDefault="00570365" w:rsidP="002435DD">
      <w:pPr>
        <w:jc w:val="center"/>
        <w:rPr>
          <w:b/>
          <w:color w:val="000000"/>
          <w:sz w:val="26"/>
          <w:szCs w:val="26"/>
        </w:rPr>
      </w:pPr>
      <w:r w:rsidRPr="004E22C2">
        <w:rPr>
          <w:b/>
          <w:color w:val="000000"/>
          <w:sz w:val="26"/>
          <w:szCs w:val="26"/>
        </w:rPr>
        <w:t xml:space="preserve">в </w:t>
      </w:r>
      <w:r w:rsidRPr="004E22C2">
        <w:rPr>
          <w:b/>
          <w:sz w:val="26"/>
          <w:szCs w:val="26"/>
        </w:rPr>
        <w:t>МБОУ "Большечурашевская СОШ"</w:t>
      </w:r>
    </w:p>
    <w:p w:rsidR="00570365" w:rsidRPr="00412C93" w:rsidRDefault="00570365" w:rsidP="00D83E46">
      <w:pPr>
        <w:jc w:val="right"/>
        <w:rPr>
          <w:sz w:val="26"/>
          <w:szCs w:val="26"/>
        </w:rPr>
      </w:pPr>
    </w:p>
    <w:p w:rsidR="00570365" w:rsidRPr="00AF2F0A" w:rsidRDefault="00570365" w:rsidP="002435DD">
      <w:pPr>
        <w:ind w:left="709"/>
        <w:contextualSpacing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272"/>
        <w:gridCol w:w="3119"/>
        <w:gridCol w:w="1674"/>
      </w:tblGrid>
      <w:tr w:rsidR="00570365" w:rsidRPr="006D352B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b/>
                <w:sz w:val="26"/>
                <w:szCs w:val="26"/>
              </w:rPr>
            </w:pPr>
            <w:r w:rsidRPr="006D352B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b/>
                <w:sz w:val="26"/>
                <w:szCs w:val="26"/>
              </w:rPr>
            </w:pPr>
            <w:r w:rsidRPr="006D352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b/>
                <w:sz w:val="26"/>
                <w:szCs w:val="26"/>
              </w:rPr>
            </w:pPr>
            <w:r w:rsidRPr="006D352B">
              <w:rPr>
                <w:b/>
                <w:sz w:val="26"/>
                <w:szCs w:val="26"/>
              </w:rPr>
              <w:t xml:space="preserve">Результат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b/>
                <w:sz w:val="26"/>
                <w:szCs w:val="26"/>
              </w:rPr>
            </w:pPr>
            <w:r w:rsidRPr="006D352B">
              <w:rPr>
                <w:b/>
                <w:sz w:val="26"/>
                <w:szCs w:val="26"/>
              </w:rPr>
              <w:t>Сроки</w:t>
            </w:r>
          </w:p>
        </w:tc>
      </w:tr>
      <w:tr w:rsidR="00570365" w:rsidRPr="006D352B" w:rsidTr="002435DD">
        <w:trPr>
          <w:trHeight w:val="4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pStyle w:val="1"/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bCs/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Организационные мероприятия по созданию Центра «Точка роста»</w:t>
            </w:r>
            <w:r w:rsidRPr="006D352B">
              <w:rPr>
                <w:bCs/>
                <w:sz w:val="26"/>
                <w:szCs w:val="26"/>
              </w:rPr>
              <w:t>: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rStyle w:val="fontstyle01"/>
                <w:sz w:val="26"/>
                <w:szCs w:val="26"/>
              </w:rPr>
              <w:t xml:space="preserve">1.1. </w:t>
            </w:r>
            <w:r w:rsidRPr="006D352B">
              <w:rPr>
                <w:sz w:val="26"/>
                <w:szCs w:val="26"/>
              </w:rPr>
              <w:t>Правовое обеспечение создания и функционирования  Центра:</w:t>
            </w:r>
            <w:r w:rsidRPr="006D352B">
              <w:rPr>
                <w:sz w:val="26"/>
                <w:szCs w:val="26"/>
              </w:rPr>
              <w:br/>
              <w:t>1.1.1. Издание приказа о создании Центра: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- утверждение Положения о деятельности Центра;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- назначение руководителя Центра;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- утверждение плана первоочередных мероприятий  по созданию и функционированию Центра;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- разработка и утверждение должностных инструкций для сотрудников Центра;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Приказ директора МБОУ "</w:t>
            </w:r>
            <w:r>
              <w:rPr>
                <w:sz w:val="26"/>
                <w:szCs w:val="26"/>
              </w:rPr>
              <w:t>Большечурашевская СОШ</w:t>
            </w:r>
            <w:r w:rsidRPr="006D352B">
              <w:rPr>
                <w:sz w:val="26"/>
                <w:szCs w:val="26"/>
              </w:rPr>
              <w:t>" о</w:t>
            </w:r>
            <w:r w:rsidRPr="006D352B">
              <w:rPr>
                <w:sz w:val="26"/>
                <w:szCs w:val="26"/>
              </w:rPr>
              <w:br/>
              <w:t>создании Центра  в</w:t>
            </w:r>
            <w:r w:rsidRPr="006D352B">
              <w:rPr>
                <w:sz w:val="26"/>
                <w:szCs w:val="26"/>
              </w:rPr>
              <w:br/>
              <w:t>соответствии с</w:t>
            </w:r>
            <w:r w:rsidRPr="006D352B">
              <w:rPr>
                <w:sz w:val="26"/>
                <w:szCs w:val="26"/>
              </w:rPr>
              <w:br/>
              <w:t>методическими</w:t>
            </w:r>
            <w:r w:rsidRPr="006D352B">
              <w:rPr>
                <w:sz w:val="26"/>
                <w:szCs w:val="26"/>
              </w:rPr>
              <w:br/>
              <w:t>рекомендациями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 </w:t>
            </w:r>
          </w:p>
        </w:tc>
      </w:tr>
      <w:tr w:rsidR="00570365" w:rsidRPr="006D352B" w:rsidTr="002435DD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D352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570365" w:rsidRPr="00AA5773" w:rsidRDefault="00570365" w:rsidP="002435D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eastAsia="en-US"/>
              </w:rPr>
            </w:pPr>
            <w:r w:rsidRPr="00AA5773">
              <w:rPr>
                <w:sz w:val="26"/>
                <w:szCs w:val="26"/>
                <w:lang w:eastAsia="en-US"/>
              </w:rPr>
              <w:t>2222</w:t>
            </w: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both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Формирование и реализация  медиаплана по информационному сопровождению создания Центра образования цифрового и гуманитарного профилей «Точка роста» на базе  МБОУ "</w:t>
            </w:r>
            <w:r>
              <w:rPr>
                <w:sz w:val="26"/>
                <w:szCs w:val="26"/>
              </w:rPr>
              <w:t>Большечурашевская СОШ</w:t>
            </w:r>
            <w:r w:rsidRPr="006D352B">
              <w:rPr>
                <w:sz w:val="26"/>
                <w:szCs w:val="26"/>
              </w:rPr>
              <w:t xml:space="preserve">"                  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pStyle w:val="Style1"/>
              <w:widowControl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1.Проведение </w:t>
            </w:r>
            <w:r w:rsidRPr="006D352B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для 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обучающихся, педагогов, родителей, информационной кампании  о проекте и концепции создания </w:t>
            </w:r>
            <w:r w:rsidRPr="004E22C2">
              <w:rPr>
                <w:sz w:val="26"/>
                <w:szCs w:val="26"/>
              </w:rPr>
              <w:t>Центра образования естественнонаучной и технологических направленностей «Точка роста»</w:t>
            </w:r>
            <w:r w:rsidRPr="004E22C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на базе</w:t>
            </w:r>
            <w:r w:rsidRPr="006D352B">
              <w:rPr>
                <w:sz w:val="26"/>
                <w:szCs w:val="26"/>
              </w:rPr>
              <w:t xml:space="preserve"> МБОУ "</w:t>
            </w:r>
            <w:r>
              <w:rPr>
                <w:sz w:val="26"/>
                <w:szCs w:val="26"/>
              </w:rPr>
              <w:t>Большечурашевская СОШ</w:t>
            </w:r>
            <w:r w:rsidRPr="006D352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п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осредством печатных СМИ (новости, интервью), сетевых СМИ и Интернет-ресурсов (статьи, новости), социальных сетей (новости, анонсы) (по отдельному плану).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2.Размещение на официальном сайте </w:t>
            </w:r>
            <w:r w:rsidRPr="006D352B">
              <w:rPr>
                <w:sz w:val="26"/>
                <w:szCs w:val="26"/>
              </w:rPr>
              <w:t>МБОУ "</w:t>
            </w:r>
            <w:r>
              <w:rPr>
                <w:sz w:val="26"/>
                <w:szCs w:val="26"/>
              </w:rPr>
              <w:t xml:space="preserve">Большечурашевская </w:t>
            </w:r>
            <w:r w:rsidRPr="006D352B">
              <w:rPr>
                <w:sz w:val="26"/>
                <w:szCs w:val="26"/>
              </w:rPr>
              <w:t xml:space="preserve">СОШ" 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баннера «ТОЧКА РОСТА - </w:t>
            </w:r>
            <w:r w:rsidRPr="006D352B">
              <w:rPr>
                <w:sz w:val="26"/>
                <w:szCs w:val="26"/>
              </w:rPr>
              <w:t xml:space="preserve">федеральная сеть центров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</w:t>
            </w:r>
            <w:r w:rsidRPr="006D352B">
              <w:rPr>
                <w:sz w:val="26"/>
                <w:szCs w:val="26"/>
              </w:rPr>
              <w:t>» с гиперссылкой на постоянно действующую страницу сайта, размещение на ней информационных материалов (статьи, новости, онлайн-реклама).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3. Презентация проекта «Точка роста» на классных часах, педагогических советах, родительских собраниях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В течение реализации проекта</w:t>
            </w:r>
          </w:p>
        </w:tc>
      </w:tr>
      <w:tr w:rsidR="00570365" w:rsidRPr="006D352B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Повышение квалификации сотрудников и педагогов Ц</w:t>
            </w:r>
            <w:r w:rsidRPr="006D352B">
              <w:rPr>
                <w:bCs/>
                <w:sz w:val="26"/>
                <w:szCs w:val="26"/>
              </w:rPr>
              <w:t xml:space="preserve">ентра, </w:t>
            </w:r>
            <w:r w:rsidRPr="006D352B">
              <w:rPr>
                <w:sz w:val="26"/>
                <w:szCs w:val="26"/>
              </w:rPr>
              <w:t>в том числе по новым технологиям преподавания предметных областей «</w:t>
            </w:r>
            <w:r>
              <w:rPr>
                <w:sz w:val="26"/>
                <w:szCs w:val="26"/>
              </w:rPr>
              <w:t>Физика», «Химия</w:t>
            </w:r>
            <w:r w:rsidRPr="006D352B">
              <w:rPr>
                <w:sz w:val="26"/>
                <w:szCs w:val="26"/>
              </w:rPr>
              <w:t>», «Б</w:t>
            </w:r>
            <w:r>
              <w:rPr>
                <w:sz w:val="26"/>
                <w:szCs w:val="26"/>
              </w:rPr>
              <w:t>иология</w:t>
            </w:r>
            <w:r w:rsidRPr="006D352B">
              <w:rPr>
                <w:sz w:val="26"/>
                <w:szCs w:val="26"/>
              </w:rPr>
              <w:t>»: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1. Формирование штатного расписания Центра;</w:t>
            </w:r>
            <w:r w:rsidRPr="006D352B">
              <w:rPr>
                <w:sz w:val="26"/>
                <w:szCs w:val="26"/>
              </w:rPr>
              <w:br/>
              <w:t>2. Обеспечение участия педагогов и сотрудников в повышении квалификации на онлайн платформе;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Формирование отчета </w:t>
            </w:r>
          </w:p>
          <w:p w:rsidR="00570365" w:rsidRPr="006D352B" w:rsidRDefault="00570365" w:rsidP="002F02EE">
            <w:pPr>
              <w:rPr>
                <w:rStyle w:val="fontstyle01"/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о результатах прохождения курсов повышения квалификации по  программам переподготовки кадров</w:t>
            </w:r>
          </w:p>
          <w:p w:rsidR="00570365" w:rsidRPr="006D352B" w:rsidRDefault="00570365" w:rsidP="002F02EE">
            <w:pPr>
              <w:rPr>
                <w:rStyle w:val="fontstyle01"/>
                <w:sz w:val="26"/>
                <w:szCs w:val="26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 Август</w:t>
            </w:r>
          </w:p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</w:p>
        </w:tc>
      </w:tr>
      <w:tr w:rsidR="00570365" w:rsidRPr="006D352B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Закупка, доставка и наладка оборудования: 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- подготовка технического задания согласно рекомендуемому инфраструктурному листу;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- объявление конкурсных закупочных процедур;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rStyle w:val="fontstyle01"/>
                <w:rFonts w:ascii="Calibri" w:hAnsi="Calibri"/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 Проведение закупочных процедур.  Приемка и наладка оборудования и средств обучения.</w:t>
            </w:r>
          </w:p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 w:rsidRPr="006D352B">
              <w:rPr>
                <w:sz w:val="26"/>
                <w:szCs w:val="26"/>
              </w:rPr>
              <w:t xml:space="preserve"> – Август </w:t>
            </w:r>
          </w:p>
        </w:tc>
      </w:tr>
      <w:tr w:rsidR="00570365" w:rsidRPr="006D352B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6D352B">
              <w:rPr>
                <w:sz w:val="26"/>
                <w:szCs w:val="26"/>
              </w:rPr>
              <w:t xml:space="preserve">Приведение площадок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 w:rsidRPr="004E22C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sz w:val="26"/>
                <w:szCs w:val="26"/>
              </w:rPr>
              <w:t>в соответствие с фирменным стилем «Точка роста» (брендбуком)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511F11">
            <w:pPr>
              <w:rPr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ремонтных работ в помещениях </w:t>
            </w:r>
            <w:r>
              <w:rPr>
                <w:sz w:val="26"/>
                <w:szCs w:val="26"/>
              </w:rPr>
              <w:t>МБОУ "Большечурашевская СОШ</w:t>
            </w:r>
            <w:r w:rsidRPr="006D352B">
              <w:rPr>
                <w:sz w:val="26"/>
                <w:szCs w:val="26"/>
              </w:rPr>
              <w:t>"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, предусмотренных для создания центров</w:t>
            </w:r>
            <w:r w:rsidRPr="004E22C2">
              <w:rPr>
                <w:sz w:val="26"/>
                <w:szCs w:val="26"/>
              </w:rPr>
              <w:t xml:space="preserve"> естественнонаучной и технологических направленностей «Точка роста»</w:t>
            </w:r>
            <w:r w:rsidRPr="004E22C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(в соответствии с согласованными для тиражирования в Чувашской Ресмпублике вариантами дизайн-проекта и проектом зонирования центров образования</w:t>
            </w:r>
            <w:r w:rsidRPr="004E22C2">
              <w:rPr>
                <w:sz w:val="26"/>
                <w:szCs w:val="26"/>
              </w:rPr>
              <w:t xml:space="preserve"> естественно-научной и технологических направленностей «Точка роста»</w:t>
            </w:r>
            <w:r w:rsidRPr="004E22C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в Чувашской Республике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Июнь-август</w:t>
            </w:r>
          </w:p>
        </w:tc>
      </w:tr>
      <w:tr w:rsidR="00570365" w:rsidRPr="006D352B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  <w:lang w:eastAsia="en-US"/>
              </w:rPr>
              <w:t xml:space="preserve">Корректировка основных и разработка  дополнительных общеобразовательных программ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</w:t>
            </w:r>
            <w:r w:rsidRPr="006D352B">
              <w:rPr>
                <w:sz w:val="26"/>
                <w:szCs w:val="26"/>
                <w:lang w:eastAsia="en-US"/>
              </w:rPr>
              <w:t xml:space="preserve">, реализуемых на материально-технической базе </w:t>
            </w:r>
            <w:r w:rsidRPr="006D352B">
              <w:rPr>
                <w:sz w:val="26"/>
                <w:szCs w:val="26"/>
              </w:rPr>
              <w:t xml:space="preserve">Центра образования </w:t>
            </w:r>
            <w:r w:rsidRPr="004E22C2">
              <w:rPr>
                <w:sz w:val="26"/>
                <w:szCs w:val="26"/>
              </w:rPr>
              <w:t xml:space="preserve">естественнонаучной и технологических направленностей </w:t>
            </w:r>
            <w:r w:rsidRPr="006D352B">
              <w:rPr>
                <w:sz w:val="26"/>
                <w:szCs w:val="26"/>
              </w:rPr>
              <w:t>«Точка роста».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Утверждение  </w:t>
            </w:r>
            <w:r w:rsidRPr="006D352B">
              <w:rPr>
                <w:sz w:val="26"/>
                <w:szCs w:val="26"/>
                <w:lang w:eastAsia="en-US"/>
              </w:rPr>
              <w:t xml:space="preserve">дополнительных общеобразовательных программ, планируемых к реализации на базе </w:t>
            </w:r>
            <w:r w:rsidRPr="006D352B">
              <w:rPr>
                <w:sz w:val="26"/>
                <w:szCs w:val="26"/>
              </w:rPr>
              <w:t xml:space="preserve">Центра </w:t>
            </w:r>
            <w:r w:rsidRPr="004E22C2">
              <w:rPr>
                <w:sz w:val="26"/>
                <w:szCs w:val="26"/>
              </w:rPr>
              <w:t xml:space="preserve">естественнонаучной и технологических направленностей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Август </w:t>
            </w:r>
          </w:p>
        </w:tc>
      </w:tr>
      <w:tr w:rsidR="00570365" w:rsidRPr="006D352B" w:rsidTr="00511F11">
        <w:trPr>
          <w:trHeight w:val="3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Формирование реестра </w:t>
            </w:r>
            <w:r w:rsidRPr="006D352B">
              <w:rPr>
                <w:sz w:val="26"/>
                <w:szCs w:val="26"/>
                <w:lang w:eastAsia="en-US"/>
              </w:rPr>
              <w:t>дополнительных общеобразовательных программ</w:t>
            </w:r>
            <w:r w:rsidRPr="004E22C2">
              <w:rPr>
                <w:sz w:val="26"/>
                <w:szCs w:val="26"/>
              </w:rPr>
              <w:t xml:space="preserve"> естественнонаучной и технологических направленностей</w:t>
            </w:r>
            <w:r>
              <w:rPr>
                <w:sz w:val="26"/>
                <w:szCs w:val="26"/>
              </w:rPr>
              <w:t xml:space="preserve">, </w:t>
            </w:r>
            <w:r w:rsidRPr="006D352B">
              <w:rPr>
                <w:sz w:val="26"/>
                <w:szCs w:val="26"/>
                <w:lang w:eastAsia="en-US"/>
              </w:rPr>
              <w:t xml:space="preserve">реализуемых на материально-технической базе </w:t>
            </w:r>
            <w:r w:rsidRPr="006D352B">
              <w:rPr>
                <w:sz w:val="26"/>
                <w:szCs w:val="26"/>
              </w:rPr>
              <w:t>Центра образования</w:t>
            </w:r>
            <w:r w:rsidRPr="004E22C2">
              <w:rPr>
                <w:sz w:val="26"/>
                <w:szCs w:val="26"/>
              </w:rPr>
              <w:t xml:space="preserve"> естественнонаучной и технологических направленностей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6D352B">
              <w:rPr>
                <w:sz w:val="26"/>
                <w:szCs w:val="26"/>
                <w:lang w:eastAsia="en-US"/>
              </w:rPr>
              <w:t xml:space="preserve">Утверждение  реестра </w:t>
            </w:r>
            <w:r w:rsidRPr="006D352B">
              <w:rPr>
                <w:sz w:val="26"/>
                <w:szCs w:val="26"/>
              </w:rPr>
              <w:t xml:space="preserve">реализуемых на базе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sz w:val="26"/>
                <w:szCs w:val="26"/>
                <w:lang w:eastAsia="en-US"/>
              </w:rPr>
              <w:t xml:space="preserve">дополнительных общеобразовательных программ локальным актом  </w:t>
            </w:r>
            <w:r w:rsidRPr="006D352B">
              <w:rPr>
                <w:sz w:val="26"/>
                <w:szCs w:val="26"/>
              </w:rPr>
              <w:t>МБОУ "</w:t>
            </w:r>
            <w:r>
              <w:rPr>
                <w:sz w:val="26"/>
                <w:szCs w:val="26"/>
              </w:rPr>
              <w:t>Большечурашевская</w:t>
            </w:r>
            <w:r w:rsidRPr="006D352B">
              <w:rPr>
                <w:sz w:val="26"/>
                <w:szCs w:val="26"/>
              </w:rPr>
              <w:t xml:space="preserve"> СОШ"</w:t>
            </w:r>
            <w:r w:rsidRPr="006D352B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</w:p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Сентябрь </w:t>
            </w:r>
          </w:p>
        </w:tc>
      </w:tr>
      <w:tr w:rsidR="00570365" w:rsidRPr="006D352B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D352B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набора детей, обучающихся по программам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 w:rsidRPr="004E22C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на базе</w:t>
            </w:r>
            <w:r w:rsidRPr="006D352B">
              <w:rPr>
                <w:sz w:val="26"/>
                <w:szCs w:val="26"/>
              </w:rPr>
              <w:t xml:space="preserve"> МБОУ "</w:t>
            </w:r>
            <w:r>
              <w:rPr>
                <w:sz w:val="26"/>
                <w:szCs w:val="26"/>
              </w:rPr>
              <w:t>Большечурашевская СОШ</w:t>
            </w:r>
            <w:r w:rsidRPr="006D352B">
              <w:rPr>
                <w:sz w:val="26"/>
                <w:szCs w:val="26"/>
              </w:rPr>
              <w:t>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Формирование приказов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о зачислении обучающихся в Центр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Сентябрь</w:t>
            </w:r>
          </w:p>
        </w:tc>
      </w:tr>
      <w:tr w:rsidR="00570365" w:rsidRPr="006D352B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Согласование с учредителем структуры штатов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</w:p>
          <w:p w:rsidR="00570365" w:rsidRDefault="00570365" w:rsidP="00EC25F5">
            <w:pPr>
              <w:rPr>
                <w:sz w:val="26"/>
                <w:szCs w:val="26"/>
              </w:rPr>
            </w:pPr>
          </w:p>
          <w:p w:rsidR="00570365" w:rsidRPr="00EC25F5" w:rsidRDefault="00570365" w:rsidP="00EC2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Утверждение штатного расписания </w:t>
            </w:r>
            <w:r w:rsidRPr="006D352B">
              <w:rPr>
                <w:sz w:val="26"/>
                <w:szCs w:val="26"/>
              </w:rPr>
              <w:t>МБОУ "</w:t>
            </w:r>
            <w:r>
              <w:rPr>
                <w:sz w:val="26"/>
                <w:szCs w:val="26"/>
              </w:rPr>
              <w:t>Большечурашевская</w:t>
            </w:r>
            <w:r w:rsidRPr="006D352B">
              <w:rPr>
                <w:sz w:val="26"/>
                <w:szCs w:val="26"/>
              </w:rPr>
              <w:t xml:space="preserve"> СОШ"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 xml:space="preserve"> с учетом штатных единиц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(с 01 сентября 2021</w:t>
            </w:r>
            <w:r w:rsidRPr="006D352B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года)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Август</w:t>
            </w:r>
          </w:p>
        </w:tc>
      </w:tr>
      <w:tr w:rsidR="00570365" w:rsidRPr="006D352B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Корректировка муниципального задания для МБОУ "</w:t>
            </w:r>
            <w:r>
              <w:rPr>
                <w:sz w:val="26"/>
                <w:szCs w:val="26"/>
              </w:rPr>
              <w:t>Большечурашевская СОШ</w:t>
            </w:r>
            <w:r w:rsidRPr="006D352B">
              <w:rPr>
                <w:sz w:val="26"/>
                <w:szCs w:val="26"/>
              </w:rPr>
              <w:t xml:space="preserve">" по реализуемым  на базе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sz w:val="26"/>
                <w:szCs w:val="26"/>
                <w:lang w:eastAsia="en-US"/>
              </w:rPr>
              <w:t xml:space="preserve">дополнительным общеобразовательным программам  </w:t>
            </w:r>
            <w:r w:rsidRPr="004E22C2">
              <w:rPr>
                <w:sz w:val="26"/>
                <w:szCs w:val="26"/>
              </w:rPr>
              <w:t xml:space="preserve">естественнонаучной и технологических направленностей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Внесении изменений в Муниципальное задание по факту комплектования (набора) обучающихся на реализуемые  на базе   Центра образования и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 w:rsidRPr="004E22C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sz w:val="26"/>
                <w:szCs w:val="26"/>
              </w:rPr>
              <w:t>программы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Сентябрь</w:t>
            </w:r>
          </w:p>
        </w:tc>
      </w:tr>
      <w:tr w:rsidR="00570365" w:rsidRPr="006D352B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val="en-US"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Открытие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 w:rsidRPr="006D352B">
              <w:rPr>
                <w:sz w:val="26"/>
                <w:szCs w:val="26"/>
              </w:rPr>
              <w:t xml:space="preserve"> в единый день открытий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Информационное освещение в средствах массовой информации мероприятий 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по открытию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01.09.</w:t>
            </w:r>
            <w:r>
              <w:rPr>
                <w:sz w:val="26"/>
                <w:szCs w:val="26"/>
              </w:rPr>
              <w:t>2021</w:t>
            </w:r>
            <w:r w:rsidRPr="006D352B">
              <w:rPr>
                <w:sz w:val="26"/>
                <w:szCs w:val="26"/>
              </w:rPr>
              <w:t>г.</w:t>
            </w:r>
          </w:p>
          <w:p w:rsidR="00570365" w:rsidRPr="00EC25F5" w:rsidRDefault="00570365" w:rsidP="00EC25F5">
            <w:pPr>
              <w:rPr>
                <w:sz w:val="26"/>
                <w:szCs w:val="26"/>
              </w:rPr>
            </w:pPr>
          </w:p>
          <w:p w:rsidR="00570365" w:rsidRPr="00EC25F5" w:rsidRDefault="00570365" w:rsidP="00EC25F5">
            <w:pPr>
              <w:rPr>
                <w:sz w:val="26"/>
                <w:szCs w:val="26"/>
              </w:rPr>
            </w:pPr>
          </w:p>
          <w:p w:rsidR="00570365" w:rsidRPr="00EC25F5" w:rsidRDefault="00570365" w:rsidP="00EC25F5">
            <w:pPr>
              <w:rPr>
                <w:sz w:val="26"/>
                <w:szCs w:val="26"/>
              </w:rPr>
            </w:pPr>
          </w:p>
          <w:p w:rsidR="00570365" w:rsidRPr="00EC25F5" w:rsidRDefault="00570365" w:rsidP="00EC25F5">
            <w:pPr>
              <w:rPr>
                <w:sz w:val="26"/>
                <w:szCs w:val="26"/>
              </w:rPr>
            </w:pPr>
          </w:p>
          <w:p w:rsidR="00570365" w:rsidRDefault="00570365" w:rsidP="00EC25F5">
            <w:pPr>
              <w:rPr>
                <w:sz w:val="26"/>
                <w:szCs w:val="26"/>
              </w:rPr>
            </w:pPr>
          </w:p>
          <w:p w:rsidR="00570365" w:rsidRPr="00EC25F5" w:rsidRDefault="00570365" w:rsidP="00EC25F5">
            <w:pPr>
              <w:jc w:val="center"/>
              <w:rPr>
                <w:sz w:val="26"/>
                <w:szCs w:val="26"/>
              </w:rPr>
            </w:pPr>
          </w:p>
        </w:tc>
      </w:tr>
      <w:tr w:rsidR="00570365" w:rsidRPr="006D352B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Разработка графика работы Центра, расписания занятий в Центре, режима МБОУ "</w:t>
            </w:r>
            <w:r>
              <w:rPr>
                <w:sz w:val="26"/>
                <w:szCs w:val="26"/>
              </w:rPr>
              <w:t>Большечурашевская СОШ</w:t>
            </w:r>
            <w:r w:rsidRPr="006D352B">
              <w:rPr>
                <w:sz w:val="26"/>
                <w:szCs w:val="26"/>
              </w:rPr>
              <w:t xml:space="preserve">"  в связи с функционированием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  <w:lang w:eastAsia="en-US"/>
              </w:rPr>
              <w:t xml:space="preserve"> Утверждение  </w:t>
            </w:r>
            <w:r w:rsidRPr="006D352B">
              <w:rPr>
                <w:sz w:val="26"/>
                <w:szCs w:val="26"/>
              </w:rPr>
              <w:t xml:space="preserve">графика работы Центра, расписания занятий в Центре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>Сентябрь</w:t>
            </w:r>
          </w:p>
        </w:tc>
      </w:tr>
      <w:tr w:rsidR="00570365" w:rsidRPr="006D352B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Реализация учебно-воспитательных, внеурочных и социокультурных мероприятий в Центре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Реализация плана  учебно-воспитательных, внеурочных и социокультурных мероприятий в Центре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</w:t>
            </w:r>
            <w:r w:rsidRPr="006D352B">
              <w:rPr>
                <w:sz w:val="26"/>
                <w:szCs w:val="26"/>
              </w:rPr>
              <w:t xml:space="preserve"> года – 202</w:t>
            </w:r>
            <w:r>
              <w:rPr>
                <w:sz w:val="26"/>
                <w:szCs w:val="26"/>
              </w:rPr>
              <w:t>2</w:t>
            </w:r>
            <w:r w:rsidRPr="006D352B">
              <w:rPr>
                <w:sz w:val="26"/>
                <w:szCs w:val="26"/>
              </w:rPr>
              <w:t xml:space="preserve"> год</w:t>
            </w:r>
          </w:p>
        </w:tc>
      </w:tr>
      <w:tr w:rsidR="00570365" w:rsidRPr="006D352B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0365" w:rsidRPr="006D352B" w:rsidRDefault="00570365" w:rsidP="002F02EE">
            <w:pPr>
              <w:rPr>
                <w:sz w:val="26"/>
                <w:szCs w:val="26"/>
                <w:lang w:eastAsia="en-US"/>
              </w:rPr>
            </w:pPr>
            <w:r w:rsidRPr="006D352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both"/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по </w:t>
            </w:r>
            <w:r>
              <w:rPr>
                <w:sz w:val="26"/>
                <w:szCs w:val="26"/>
              </w:rPr>
              <w:t>естественнонаучным</w:t>
            </w:r>
            <w:r w:rsidRPr="004E22C2">
              <w:rPr>
                <w:sz w:val="26"/>
                <w:szCs w:val="26"/>
              </w:rPr>
              <w:t xml:space="preserve"> и технологич</w:t>
            </w:r>
            <w:r>
              <w:rPr>
                <w:sz w:val="26"/>
                <w:szCs w:val="26"/>
              </w:rPr>
              <w:t>еским направлениям</w:t>
            </w:r>
            <w:r w:rsidRPr="006D352B">
              <w:rPr>
                <w:sz w:val="26"/>
                <w:szCs w:val="26"/>
              </w:rPr>
              <w:t>, а также общее просвещение населения.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rPr>
                <w:sz w:val="26"/>
                <w:szCs w:val="26"/>
              </w:rPr>
            </w:pPr>
            <w:r w:rsidRPr="006D352B">
              <w:rPr>
                <w:sz w:val="26"/>
                <w:szCs w:val="26"/>
              </w:rPr>
              <w:t xml:space="preserve">Достижение индикативных показателей результативности деятельности Центра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 «Точка роста»</w:t>
            </w:r>
            <w:r w:rsidRPr="004E22C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6D352B">
              <w:rPr>
                <w:rFonts w:ascii="Liberation Serif" w:hAnsi="Liberation Serif" w:cs="Liberation Serif"/>
                <w:sz w:val="26"/>
                <w:szCs w:val="26"/>
              </w:rPr>
              <w:t>на базе</w:t>
            </w:r>
            <w:r w:rsidRPr="006D352B">
              <w:rPr>
                <w:sz w:val="26"/>
                <w:szCs w:val="26"/>
              </w:rPr>
              <w:t xml:space="preserve"> МБОУ "</w:t>
            </w:r>
            <w:r>
              <w:rPr>
                <w:sz w:val="26"/>
                <w:szCs w:val="26"/>
              </w:rPr>
              <w:t>Большечурашевская СОШ</w:t>
            </w:r>
            <w:r w:rsidRPr="006D352B">
              <w:rPr>
                <w:sz w:val="26"/>
                <w:szCs w:val="26"/>
              </w:rPr>
              <w:t xml:space="preserve">", сформированных исходя из основных задач центров образования </w:t>
            </w:r>
            <w:r w:rsidRPr="004E22C2">
              <w:rPr>
                <w:sz w:val="26"/>
                <w:szCs w:val="26"/>
              </w:rPr>
              <w:t>естественнонаучной и технологических направленностей</w:t>
            </w:r>
          </w:p>
          <w:p w:rsidR="00570365" w:rsidRPr="006D352B" w:rsidRDefault="00570365" w:rsidP="002F02EE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65" w:rsidRPr="006D352B" w:rsidRDefault="00570365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</w:t>
            </w:r>
            <w:r w:rsidRPr="006D352B">
              <w:rPr>
                <w:sz w:val="26"/>
                <w:szCs w:val="26"/>
              </w:rPr>
              <w:t xml:space="preserve"> года – 202</w:t>
            </w:r>
            <w:r>
              <w:rPr>
                <w:sz w:val="26"/>
                <w:szCs w:val="26"/>
              </w:rPr>
              <w:t>2</w:t>
            </w:r>
            <w:r w:rsidRPr="006D352B">
              <w:rPr>
                <w:sz w:val="26"/>
                <w:szCs w:val="26"/>
              </w:rPr>
              <w:t xml:space="preserve"> год</w:t>
            </w:r>
          </w:p>
        </w:tc>
      </w:tr>
    </w:tbl>
    <w:p w:rsidR="00570365" w:rsidRPr="006E3CE5" w:rsidRDefault="00570365" w:rsidP="002435DD">
      <w:pPr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ind w:firstLine="708"/>
        <w:rPr>
          <w:rFonts w:ascii="Liberation Serif" w:hAnsi="Liberation Serif" w:cs="Liberation Serif"/>
          <w:sz w:val="24"/>
          <w:szCs w:val="24"/>
        </w:rPr>
      </w:pPr>
    </w:p>
    <w:p w:rsidR="00570365" w:rsidRPr="006E3CE5" w:rsidRDefault="00570365" w:rsidP="002435DD">
      <w:pPr>
        <w:ind w:firstLine="708"/>
        <w:rPr>
          <w:rFonts w:ascii="Liberation Serif" w:hAnsi="Liberation Serif" w:cs="Liberation Serif"/>
          <w:sz w:val="24"/>
          <w:szCs w:val="24"/>
        </w:rPr>
      </w:pPr>
    </w:p>
    <w:p w:rsidR="00570365" w:rsidRDefault="00570365"/>
    <w:sectPr w:rsidR="00570365" w:rsidSect="00D1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92"/>
    <w:multiLevelType w:val="hybridMultilevel"/>
    <w:tmpl w:val="8A42A8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C2A2071"/>
    <w:multiLevelType w:val="hybridMultilevel"/>
    <w:tmpl w:val="63B457A6"/>
    <w:lvl w:ilvl="0" w:tplc="3F203E14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5DD"/>
    <w:rsid w:val="002031CF"/>
    <w:rsid w:val="002435DD"/>
    <w:rsid w:val="002F02EE"/>
    <w:rsid w:val="00412C93"/>
    <w:rsid w:val="004B6464"/>
    <w:rsid w:val="004E22C2"/>
    <w:rsid w:val="00511F11"/>
    <w:rsid w:val="00570365"/>
    <w:rsid w:val="006751F7"/>
    <w:rsid w:val="00687957"/>
    <w:rsid w:val="006D352B"/>
    <w:rsid w:val="006E3CE5"/>
    <w:rsid w:val="006F2118"/>
    <w:rsid w:val="00726FAF"/>
    <w:rsid w:val="00783DCB"/>
    <w:rsid w:val="008753D1"/>
    <w:rsid w:val="00AA5773"/>
    <w:rsid w:val="00AF2F0A"/>
    <w:rsid w:val="00D121B7"/>
    <w:rsid w:val="00D83E46"/>
    <w:rsid w:val="00E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D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435D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435DD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2435DD"/>
    <w:pPr>
      <w:spacing w:after="200"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uiPriority w:val="99"/>
    <w:rsid w:val="002435DD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2435DD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1045</Words>
  <Characters>5963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Директор</dc:creator>
  <cp:keywords/>
  <dc:description/>
  <cp:lastModifiedBy>13</cp:lastModifiedBy>
  <cp:revision>2</cp:revision>
  <dcterms:created xsi:type="dcterms:W3CDTF">2021-08-12T08:46:00Z</dcterms:created>
  <dcterms:modified xsi:type="dcterms:W3CDTF">2021-08-12T08:46:00Z</dcterms:modified>
</cp:coreProperties>
</file>