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68" w:rsidRPr="00A23368" w:rsidRDefault="00A23368" w:rsidP="00A23368">
      <w:pPr>
        <w:shd w:val="clear" w:color="auto" w:fill="FFFFFF"/>
        <w:spacing w:before="180" w:after="180" w:line="300" w:lineRule="atLeast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A2336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5. Средства обучения и воспитания, в том числе приспособленные для использования инвалидами и лицами с ограниченными возможностями здоровья</w:t>
      </w:r>
    </w:p>
    <w:p w:rsidR="00A23368" w:rsidRPr="00A23368" w:rsidRDefault="00A23368" w:rsidP="00A23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3368">
        <w:rPr>
          <w:rFonts w:ascii="Times New Roman" w:eastAsia="Times New Roman" w:hAnsi="Times New Roman"/>
          <w:sz w:val="20"/>
          <w:szCs w:val="20"/>
          <w:lang w:eastAsia="ru-RU"/>
        </w:rPr>
        <w:t>Интерактивная доска – 3</w:t>
      </w:r>
    </w:p>
    <w:p w:rsidR="00A23368" w:rsidRPr="00A23368" w:rsidRDefault="00A23368" w:rsidP="00A23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3368">
        <w:rPr>
          <w:rFonts w:ascii="Times New Roman" w:eastAsia="Times New Roman" w:hAnsi="Times New Roman"/>
          <w:sz w:val="20"/>
          <w:szCs w:val="20"/>
          <w:lang w:eastAsia="ru-RU"/>
        </w:rPr>
        <w:t>Автоматизированное рабочее место учителя – 37</w:t>
      </w:r>
    </w:p>
    <w:p w:rsidR="00A23368" w:rsidRPr="00A23368" w:rsidRDefault="00A23368" w:rsidP="00A23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3368">
        <w:rPr>
          <w:rFonts w:ascii="Times New Roman" w:eastAsia="Times New Roman" w:hAnsi="Times New Roman"/>
          <w:sz w:val="20"/>
          <w:szCs w:val="20"/>
          <w:lang w:eastAsia="ru-RU"/>
        </w:rPr>
        <w:t>Комплект L</w:t>
      </w:r>
      <w:r w:rsidRPr="00A23368">
        <w:rPr>
          <w:rFonts w:ascii="Times New Roman" w:eastAsia="Times New Roman" w:hAnsi="Times New Roman"/>
          <w:sz w:val="20"/>
          <w:szCs w:val="20"/>
          <w:lang w:val="en-US" w:eastAsia="ru-RU"/>
        </w:rPr>
        <w:t>EGO</w:t>
      </w:r>
      <w:r w:rsidRPr="00A23368">
        <w:rPr>
          <w:rFonts w:ascii="Times New Roman" w:eastAsia="Times New Roman" w:hAnsi="Times New Roman"/>
          <w:sz w:val="20"/>
          <w:szCs w:val="20"/>
          <w:lang w:eastAsia="ru-RU"/>
        </w:rPr>
        <w:t xml:space="preserve">. Перворобот </w:t>
      </w:r>
      <w:r w:rsidRPr="00A23368">
        <w:rPr>
          <w:rFonts w:ascii="Times New Roman" w:eastAsia="Times New Roman" w:hAnsi="Times New Roman"/>
          <w:sz w:val="20"/>
          <w:szCs w:val="20"/>
          <w:lang w:val="en-US" w:eastAsia="ru-RU"/>
        </w:rPr>
        <w:t>NXT</w:t>
      </w:r>
      <w:r w:rsidRPr="00A23368">
        <w:rPr>
          <w:rFonts w:ascii="Times New Roman" w:eastAsia="Times New Roman" w:hAnsi="Times New Roman"/>
          <w:sz w:val="20"/>
          <w:szCs w:val="20"/>
          <w:lang w:eastAsia="ru-RU"/>
        </w:rPr>
        <w:t>-6</w:t>
      </w:r>
    </w:p>
    <w:p w:rsidR="00A23368" w:rsidRPr="00A23368" w:rsidRDefault="00A23368" w:rsidP="00A23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3368">
        <w:rPr>
          <w:rFonts w:ascii="Times New Roman" w:eastAsia="Times New Roman" w:hAnsi="Times New Roman"/>
          <w:sz w:val="20"/>
          <w:szCs w:val="20"/>
          <w:lang w:eastAsia="ru-RU"/>
        </w:rPr>
        <w:t>Конструкторы для изучения основных законов механики и физики-6  </w:t>
      </w:r>
    </w:p>
    <w:p w:rsidR="00A23368" w:rsidRPr="00A23368" w:rsidRDefault="00A23368" w:rsidP="00A23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3368">
        <w:rPr>
          <w:rFonts w:ascii="Times New Roman" w:eastAsia="Times New Roman" w:hAnsi="Times New Roman"/>
          <w:sz w:val="20"/>
          <w:szCs w:val="20"/>
          <w:lang w:eastAsia="ru-RU"/>
        </w:rPr>
        <w:t>Робототехнические наборы VEX - 6</w:t>
      </w:r>
    </w:p>
    <w:p w:rsidR="00A23368" w:rsidRPr="00A23368" w:rsidRDefault="00A23368" w:rsidP="00A23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3368">
        <w:rPr>
          <w:rFonts w:ascii="Times New Roman" w:eastAsia="Times New Roman" w:hAnsi="Times New Roman"/>
          <w:sz w:val="20"/>
          <w:szCs w:val="20"/>
          <w:lang w:eastAsia="ru-RU"/>
        </w:rPr>
        <w:t>Для изучения основных законов механики – 11 </w:t>
      </w:r>
    </w:p>
    <w:p w:rsidR="00A23368" w:rsidRPr="00A23368" w:rsidRDefault="00A23368" w:rsidP="00A23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3368">
        <w:rPr>
          <w:rFonts w:ascii="Times New Roman" w:eastAsia="Times New Roman" w:hAnsi="Times New Roman"/>
          <w:sz w:val="20"/>
          <w:szCs w:val="20"/>
          <w:lang w:eastAsia="ru-RU"/>
        </w:rPr>
        <w:t>Лабораторные комплекты по химии (неорганическая и органическая химия)</w:t>
      </w:r>
    </w:p>
    <w:p w:rsidR="00A23368" w:rsidRPr="00A23368" w:rsidRDefault="00A23368" w:rsidP="00A23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3368">
        <w:rPr>
          <w:rFonts w:ascii="Times New Roman" w:eastAsia="Times New Roman" w:hAnsi="Times New Roman"/>
          <w:sz w:val="20"/>
          <w:szCs w:val="20"/>
          <w:lang w:eastAsia="ru-RU"/>
        </w:rPr>
        <w:t>Лабораторные комплекты по физике (электродинамика, термодинамика, механика, оптика, квантовая физика и элементы астрофизики)</w:t>
      </w:r>
    </w:p>
    <w:p w:rsidR="00A23368" w:rsidRPr="00A23368" w:rsidRDefault="00A23368" w:rsidP="00A23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3368">
        <w:rPr>
          <w:rFonts w:ascii="Times New Roman" w:eastAsia="Times New Roman" w:hAnsi="Times New Roman"/>
          <w:sz w:val="20"/>
          <w:szCs w:val="20"/>
          <w:lang w:eastAsia="ru-RU"/>
        </w:rPr>
        <w:t>Лабораторные комплекты по биологии (природоведение, ботаника, зоология, анатомия, общая биология)</w:t>
      </w:r>
    </w:p>
    <w:p w:rsidR="00A23368" w:rsidRPr="00A23368" w:rsidRDefault="00A23368" w:rsidP="00A23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3368">
        <w:rPr>
          <w:rFonts w:ascii="Times New Roman" w:eastAsia="Times New Roman" w:hAnsi="Times New Roman"/>
          <w:sz w:val="20"/>
          <w:szCs w:val="20"/>
          <w:lang w:eastAsia="ru-RU"/>
        </w:rPr>
        <w:t>Географические карты</w:t>
      </w:r>
    </w:p>
    <w:p w:rsidR="00A23368" w:rsidRPr="00A23368" w:rsidRDefault="00A23368" w:rsidP="00A23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3368">
        <w:rPr>
          <w:rFonts w:ascii="Times New Roman" w:eastAsia="Times New Roman" w:hAnsi="Times New Roman"/>
          <w:sz w:val="20"/>
          <w:szCs w:val="20"/>
          <w:lang w:eastAsia="ru-RU"/>
        </w:rPr>
        <w:t>Карты истории</w:t>
      </w:r>
    </w:p>
    <w:p w:rsidR="00250F9E" w:rsidRPr="00A23368" w:rsidRDefault="00250F9E">
      <w:pPr>
        <w:rPr>
          <w:rFonts w:ascii="Times New Roman" w:hAnsi="Times New Roman"/>
          <w:sz w:val="20"/>
          <w:szCs w:val="20"/>
        </w:rPr>
      </w:pPr>
    </w:p>
    <w:sectPr w:rsidR="00250F9E" w:rsidRPr="00A23368" w:rsidSect="0025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72B4A"/>
    <w:multiLevelType w:val="multilevel"/>
    <w:tmpl w:val="EFF4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68"/>
    <w:rsid w:val="0000524D"/>
    <w:rsid w:val="001D6503"/>
    <w:rsid w:val="00250F9E"/>
    <w:rsid w:val="00A2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304Каб№1</dc:creator>
  <cp:lastModifiedBy>user</cp:lastModifiedBy>
  <cp:revision>2</cp:revision>
  <dcterms:created xsi:type="dcterms:W3CDTF">2021-11-03T11:19:00Z</dcterms:created>
  <dcterms:modified xsi:type="dcterms:W3CDTF">2021-11-03T11:19:00Z</dcterms:modified>
</cp:coreProperties>
</file>