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7B" w:rsidRPr="00E36B7B" w:rsidRDefault="00E36B7B" w:rsidP="00E3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B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6C0D15" w:rsidRPr="00E36B7B" w:rsidRDefault="00E36B7B" w:rsidP="00E3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B">
        <w:rPr>
          <w:rFonts w:ascii="Times New Roman" w:hAnsi="Times New Roman" w:cs="Times New Roman"/>
          <w:sz w:val="24"/>
          <w:szCs w:val="24"/>
        </w:rPr>
        <w:t>по учебному предмету «Музыка</w:t>
      </w:r>
      <w:proofErr w:type="gramStart"/>
      <w:r w:rsidRPr="00E36B7B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E36B7B">
        <w:rPr>
          <w:rFonts w:ascii="Times New Roman" w:hAnsi="Times New Roman" w:cs="Times New Roman"/>
          <w:sz w:val="24"/>
          <w:szCs w:val="24"/>
        </w:rPr>
        <w:t>а уровне основного общего образования</w:t>
      </w:r>
    </w:p>
    <w:p w:rsidR="00E36B7B" w:rsidRPr="00E36B7B" w:rsidRDefault="00E36B7B" w:rsidP="00E3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36B7B" w:rsidRPr="00E36B7B" w:rsidTr="00E36B7B">
        <w:tc>
          <w:tcPr>
            <w:tcW w:w="2376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основа</w:t>
            </w:r>
          </w:p>
        </w:tc>
        <w:tc>
          <w:tcPr>
            <w:tcW w:w="7195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29.12.2012г № 273-ФЗ. Федеральный государственный образовательный стандарт основного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образования» от 17.12.2010 № 1897.) «Примерные программы по учебным предметам Музыка 5-8 классы», М., «Просвещение» 2012, созданные на основе Федерального государственного образовательного стандарта основного общего образования. Программа по музыке, разработанная авторским коллективом: Г.П.Сергеевой, Е.Д.Критской. </w:t>
            </w:r>
            <w:proofErr w:type="gram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(программы общеобразовательных учреждений.</w:t>
            </w:r>
            <w:proofErr w:type="gram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Музыка. 5-8 классы. Программа основного общего образования по музыке 5-8 классы. Издательство «Дрофа», Москва, 2014 г., методическое пособие составитель Г.П.Сергеева. Основная образовательная программа основного общего образования МБОУ «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Большеяушская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СОШ им.Ф.И.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Ашмарова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6B7B" w:rsidRPr="00E36B7B" w:rsidTr="00E36B7B">
        <w:tc>
          <w:tcPr>
            <w:tcW w:w="2376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195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 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 Содержание программы базируется на нравственно-эстетическом, интонационно-образном, жанрово-стилевом постижении школьниками основных пластов </w:t>
            </w:r>
            <w:r w:rsidRPr="00E3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Реализация данной программы опирается на следующие методы музыкального образования: метод художественного, нравственно-эстетического познания музыки; Начиная с 5 класса в учебники «Музыка» введен раздел «Исследовательский проект». </w:t>
            </w:r>
            <w:proofErr w:type="gram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Содержание проектов ориентирует учащихся на постижение в индивидуальной и коллективной деятельности вечных тем искусства и жизни (например, «Образы Родины, родного края в музыкальном искусстве», «Образы защитников Отечества в музыке, изобразительном искусстве, литературе», «Музыка в храмовом синтезе искусств», «Народная музыка: истоки, направления, сюжеты и образы», «Авторская песня: любимые барды», «Что такое современность в музыке», «Классика в обработке: поиски и находки» и</w:t>
            </w:r>
            <w:proofErr w:type="gram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</w:p>
        </w:tc>
      </w:tr>
      <w:tr w:rsidR="00E36B7B" w:rsidRPr="00E36B7B" w:rsidTr="00E36B7B">
        <w:tc>
          <w:tcPr>
            <w:tcW w:w="2376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изучения учебного предмета</w:t>
            </w:r>
          </w:p>
        </w:tc>
        <w:tc>
          <w:tcPr>
            <w:tcW w:w="7195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музыки в основной школе направлено на достижение следующих целей: - становление музыкальной культуры как неотъемлемой части духовной культуры;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- освоение музыки и знаний о музыке, ее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интонационнообразной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природе, жанровом и стилевом многообразии, особенностях музыкального языка;</w:t>
            </w:r>
            <w:proofErr w:type="gram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  <w:proofErr w:type="gram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Задачи: - приобщение к музыке как эмоциональному, </w:t>
            </w:r>
            <w:proofErr w:type="spellStart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нравственноэстетическому</w:t>
            </w:r>
            <w:proofErr w:type="spellEnd"/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-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- воспитание музыкальности, художественного, вкуса и потребности в общении с искусством; - освоение языка музыки, его выразительных возможностей в создании </w:t>
            </w:r>
            <w:r w:rsidRPr="00E3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(шире — 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E36B7B" w:rsidRPr="00E36B7B" w:rsidTr="00E36B7B">
        <w:tc>
          <w:tcPr>
            <w:tcW w:w="2376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195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– 35 часов (1 час в неделю); </w:t>
            </w:r>
          </w:p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–35часов (1 час в неделю); </w:t>
            </w:r>
          </w:p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>в 7 классе – 35 часов (1 час в неделю);</w:t>
            </w:r>
          </w:p>
        </w:tc>
      </w:tr>
      <w:tr w:rsidR="00E36B7B" w:rsidRPr="00E36B7B" w:rsidTr="00E36B7B">
        <w:tc>
          <w:tcPr>
            <w:tcW w:w="2376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Е.Д.Критская «Музыка.5 класс» Москва, «Просвещение»,2011г </w:t>
            </w:r>
          </w:p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«Музыка.6 класс» Москва, «Просвещение»,2011г </w:t>
            </w:r>
          </w:p>
          <w:p w:rsidR="00E36B7B" w:rsidRPr="00E36B7B" w:rsidRDefault="00E36B7B" w:rsidP="00E3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7B">
              <w:rPr>
                <w:rFonts w:ascii="Times New Roman" w:hAnsi="Times New Roman" w:cs="Times New Roman"/>
                <w:sz w:val="24"/>
                <w:szCs w:val="24"/>
              </w:rPr>
              <w:t xml:space="preserve"> Г.П.Сергеева, Е.Д.Критская «Музыка.7 класс» Москва, «Просвещение»,2018г</w:t>
            </w:r>
          </w:p>
        </w:tc>
      </w:tr>
    </w:tbl>
    <w:p w:rsidR="00E36B7B" w:rsidRPr="00E36B7B" w:rsidRDefault="00E36B7B" w:rsidP="00E3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B7B" w:rsidRPr="00E36B7B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7B"/>
    <w:rsid w:val="00024872"/>
    <w:rsid w:val="0013080F"/>
    <w:rsid w:val="004D2EFF"/>
    <w:rsid w:val="00A400FC"/>
    <w:rsid w:val="00CB6833"/>
    <w:rsid w:val="00E3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2021-11-04T17:19:00Z</dcterms:created>
  <dcterms:modified xsi:type="dcterms:W3CDTF">2021-11-04T17:26:00Z</dcterms:modified>
</cp:coreProperties>
</file>