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EB" w:rsidRPr="006413AD" w:rsidRDefault="00A85DEB" w:rsidP="00C5431A">
      <w:pPr>
        <w:jc w:val="center"/>
        <w:rPr>
          <w:rFonts w:ascii="Times New Roman" w:hAnsi="Times New Roman" w:cs="Times New Roman"/>
          <w:sz w:val="24"/>
          <w:szCs w:val="24"/>
        </w:rPr>
      </w:pPr>
      <w:r w:rsidRPr="006413AD">
        <w:rPr>
          <w:rStyle w:val="a4"/>
          <w:rFonts w:ascii="Times New Roman" w:hAnsi="Times New Roman" w:cs="Times New Roman"/>
          <w:sz w:val="24"/>
          <w:szCs w:val="24"/>
        </w:rPr>
        <w:t>Об организации питания обучающихся в общеобразовательных организациях</w:t>
      </w:r>
    </w:p>
    <w:p w:rsidR="00D33C38" w:rsidRDefault="00D33C38" w:rsidP="008A67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DEB" w:rsidRPr="006413AD" w:rsidRDefault="00A85DEB" w:rsidP="008A67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3AD">
        <w:rPr>
          <w:rFonts w:ascii="Times New Roman" w:hAnsi="Times New Roman" w:cs="Times New Roman"/>
          <w:sz w:val="24"/>
          <w:szCs w:val="24"/>
        </w:rPr>
        <w:t>Посланием Президента Российской Федерации Федеральному Собранию Российской Федерации от 15.01.2020 поручено обеспечить бесплатным горячим питанием всех обучающихся начальных классов, при условии создания в школах необходимой инфраструктуры и системы снабжения качественными продуктами школ.</w:t>
      </w:r>
    </w:p>
    <w:p w:rsidR="00A85DEB" w:rsidRPr="006413AD" w:rsidRDefault="00A85DEB" w:rsidP="008A67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3AD">
        <w:rPr>
          <w:rFonts w:ascii="Times New Roman" w:hAnsi="Times New Roman" w:cs="Times New Roman"/>
          <w:sz w:val="24"/>
          <w:szCs w:val="24"/>
        </w:rPr>
        <w:t>В рамках реализации послания Президента Российской Федерации Федеральному Собранию Российской Федерации от 15.01.2020 и реализации Федерального закона от 01.03.2020 № 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 Роспотребнадзором разработаны и размещены на официальном сайте методические рекомендации:</w:t>
      </w:r>
      <w:r w:rsidR="00DD5D4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End"/>
    </w:p>
    <w:p w:rsidR="00A85DEB" w:rsidRPr="006413AD" w:rsidRDefault="00A85DEB" w:rsidP="008A67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3AD">
        <w:rPr>
          <w:rFonts w:ascii="Times New Roman" w:hAnsi="Times New Roman" w:cs="Times New Roman"/>
          <w:sz w:val="24"/>
          <w:szCs w:val="24"/>
        </w:rPr>
        <w:t>1) </w:t>
      </w:r>
      <w:hyperlink r:id="rId5" w:tgtFrame="_blank" w:history="1">
        <w:r w:rsidRPr="006413A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МР</w:t>
        </w:r>
        <w:r w:rsidR="00D33C3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2.4.0180-20 </w:t>
        </w:r>
        <w:r w:rsidRPr="006413A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«Порядок организации родительского (общественного контроля) за организацией питания детей»;</w:t>
        </w:r>
      </w:hyperlink>
    </w:p>
    <w:p w:rsidR="00A85DEB" w:rsidRPr="006413AD" w:rsidRDefault="00A85DEB" w:rsidP="008A67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3AD">
        <w:rPr>
          <w:rFonts w:ascii="Times New Roman" w:hAnsi="Times New Roman" w:cs="Times New Roman"/>
          <w:sz w:val="24"/>
          <w:szCs w:val="24"/>
        </w:rPr>
        <w:t>2) </w:t>
      </w:r>
      <w:hyperlink r:id="rId6" w:tgtFrame="_blank" w:history="1">
        <w:r w:rsidRPr="006413A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МР </w:t>
        </w:r>
        <w:r w:rsidR="00D33C38" w:rsidRPr="00D33C3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2.4.0179-20 </w:t>
        </w:r>
        <w:r w:rsidRPr="006413A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«Рекомендации по организации горячего питания обучающихся общеобразовательных организациях».</w:t>
        </w:r>
      </w:hyperlink>
    </w:p>
    <w:p w:rsidR="00A85DEB" w:rsidRPr="006413AD" w:rsidRDefault="00A85DEB" w:rsidP="008A67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3AD">
        <w:rPr>
          <w:rFonts w:ascii="Times New Roman" w:hAnsi="Times New Roman" w:cs="Times New Roman"/>
          <w:sz w:val="24"/>
          <w:szCs w:val="24"/>
        </w:rPr>
        <w:t>Указанные методические рекомендации детализируют требования к организации питания, регламентированные действующими санитарными нормами и правилами, и, предназначены в качестве методического инструмента реализации субъектами Российской Федерации на практике Послания Президента Российской Федерации Федеральному Собрани</w:t>
      </w:r>
      <w:r w:rsidR="00AD3517">
        <w:rPr>
          <w:rFonts w:ascii="Times New Roman" w:hAnsi="Times New Roman" w:cs="Times New Roman"/>
          <w:sz w:val="24"/>
          <w:szCs w:val="24"/>
        </w:rPr>
        <w:t>ю 15.02.2020 об обеспечении 100</w:t>
      </w:r>
      <w:r w:rsidRPr="006413AD">
        <w:rPr>
          <w:rFonts w:ascii="Times New Roman" w:hAnsi="Times New Roman" w:cs="Times New Roman"/>
          <w:sz w:val="24"/>
          <w:szCs w:val="24"/>
        </w:rPr>
        <w:t>% охвата обучающихся начальных классов бесплатным горячим здоровым питанием.</w:t>
      </w:r>
    </w:p>
    <w:p w:rsidR="00A85DEB" w:rsidRPr="006413AD" w:rsidRDefault="00A85DEB" w:rsidP="008A67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3AD">
        <w:rPr>
          <w:rFonts w:ascii="Times New Roman" w:hAnsi="Times New Roman" w:cs="Times New Roman"/>
          <w:sz w:val="24"/>
          <w:szCs w:val="24"/>
        </w:rPr>
        <w:t>В основу методических рекомендаций положены принципы здорового питания, способствующие укреплению здоровья и снижению риска развития заболеваний, основными из которых являются:</w:t>
      </w:r>
    </w:p>
    <w:p w:rsidR="00A85DEB" w:rsidRPr="006413AD" w:rsidRDefault="00A85DEB" w:rsidP="008A67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3AD">
        <w:rPr>
          <w:rFonts w:ascii="Times New Roman" w:hAnsi="Times New Roman" w:cs="Times New Roman"/>
          <w:sz w:val="24"/>
          <w:szCs w:val="24"/>
        </w:rPr>
        <w:t>- обеспечение приоритетности защиты жизни и здоровья детей,</w:t>
      </w:r>
    </w:p>
    <w:p w:rsidR="00A85DEB" w:rsidRPr="006413AD" w:rsidRDefault="00A85DEB" w:rsidP="008A67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3AD">
        <w:rPr>
          <w:rFonts w:ascii="Times New Roman" w:hAnsi="Times New Roman" w:cs="Times New Roman"/>
          <w:sz w:val="24"/>
          <w:szCs w:val="24"/>
        </w:rPr>
        <w:t>- соответствие энергетической ценности и химического состава рационов физиологическим потребностям и энерготратам,</w:t>
      </w:r>
    </w:p>
    <w:p w:rsidR="00A85DEB" w:rsidRPr="006413AD" w:rsidRDefault="00A85DEB" w:rsidP="008A67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3AD">
        <w:rPr>
          <w:rFonts w:ascii="Times New Roman" w:hAnsi="Times New Roman" w:cs="Times New Roman"/>
          <w:sz w:val="24"/>
          <w:szCs w:val="24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веществами,</w:t>
      </w:r>
    </w:p>
    <w:p w:rsidR="00A85DEB" w:rsidRPr="006413AD" w:rsidRDefault="00A85DEB" w:rsidP="008A67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3AD">
        <w:rPr>
          <w:rFonts w:ascii="Times New Roman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продуктов (готовых блюд),</w:t>
      </w:r>
    </w:p>
    <w:p w:rsidR="00A85DEB" w:rsidRPr="006413AD" w:rsidRDefault="00A85DEB" w:rsidP="008A67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3AD">
        <w:rPr>
          <w:rFonts w:ascii="Times New Roman" w:hAnsi="Times New Roman" w:cs="Times New Roman"/>
          <w:sz w:val="24"/>
          <w:szCs w:val="24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A85DEB" w:rsidRPr="006413AD" w:rsidRDefault="00A85DEB" w:rsidP="008A67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3AD">
        <w:rPr>
          <w:rFonts w:ascii="Times New Roman" w:hAnsi="Times New Roman" w:cs="Times New Roman"/>
          <w:sz w:val="24"/>
          <w:szCs w:val="24"/>
        </w:rPr>
        <w:t>Документы направлены на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и других),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:rsidR="00A85DEB" w:rsidRPr="006413AD" w:rsidRDefault="00A85DEB" w:rsidP="008A67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3AD">
        <w:rPr>
          <w:rFonts w:ascii="Times New Roman" w:hAnsi="Times New Roman" w:cs="Times New Roman"/>
          <w:sz w:val="24"/>
          <w:szCs w:val="24"/>
        </w:rPr>
        <w:t>Содержат рекомендации по режиму питания (интервалам, времени и количествам приемов пищи) детей как в образовательных организациях, так и дома, формированию у детей культуры правильного питания, по составлению меню, по оснащению пищеблоков технологическим оборудованием, обеспечению контроля качества питания и мониторинга горячего питания с целью оценка эффективности организации питания обучающихся. В методических рекомендациях приведены среднесуточные наборы пищевых продуктов, примерные меню, таблицы замены пищевых продуктов с учетом их пищевой ценности.</w:t>
      </w:r>
    </w:p>
    <w:p w:rsidR="00A85DEB" w:rsidRPr="006413AD" w:rsidRDefault="00A85DEB" w:rsidP="008A67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3AD">
        <w:rPr>
          <w:rFonts w:ascii="Times New Roman" w:hAnsi="Times New Roman" w:cs="Times New Roman"/>
          <w:sz w:val="24"/>
          <w:szCs w:val="24"/>
        </w:rPr>
        <w:t xml:space="preserve">Документы приводят необходимые разъяснения </w:t>
      </w:r>
      <w:proofErr w:type="gramStart"/>
      <w:r w:rsidRPr="006413A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413AD">
        <w:rPr>
          <w:rFonts w:ascii="Times New Roman" w:hAnsi="Times New Roman" w:cs="Times New Roman"/>
          <w:sz w:val="24"/>
          <w:szCs w:val="24"/>
        </w:rPr>
        <w:t>:</w:t>
      </w:r>
    </w:p>
    <w:p w:rsidR="00A85DEB" w:rsidRPr="006413AD" w:rsidRDefault="00A85DEB" w:rsidP="008A67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3AD">
        <w:rPr>
          <w:rFonts w:ascii="Times New Roman" w:hAnsi="Times New Roman" w:cs="Times New Roman"/>
          <w:sz w:val="24"/>
          <w:szCs w:val="24"/>
        </w:rPr>
        <w:lastRenderedPageBreak/>
        <w:t>- вопросам организации питания детей в общеобразовательной организации;</w:t>
      </w:r>
    </w:p>
    <w:p w:rsidR="00A85DEB" w:rsidRPr="006413AD" w:rsidRDefault="00A85DEB" w:rsidP="008A67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3AD">
        <w:rPr>
          <w:rFonts w:ascii="Times New Roman" w:hAnsi="Times New Roman" w:cs="Times New Roman"/>
          <w:sz w:val="24"/>
          <w:szCs w:val="24"/>
        </w:rPr>
        <w:t>- качественным характеристикам продуктов, используемым для приготовления блюд (предупреждают возможность замены физиологически полноценных продуктов на менее ценные в биологическом отношении аналоги);</w:t>
      </w:r>
    </w:p>
    <w:p w:rsidR="00A85DEB" w:rsidRPr="006413AD" w:rsidRDefault="00A85DEB" w:rsidP="008A67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3AD">
        <w:rPr>
          <w:rFonts w:ascii="Times New Roman" w:hAnsi="Times New Roman" w:cs="Times New Roman"/>
          <w:sz w:val="24"/>
          <w:szCs w:val="24"/>
        </w:rPr>
        <w:t>- порядку мониторинга и общественного (родительского) контроля;</w:t>
      </w:r>
    </w:p>
    <w:p w:rsidR="00A85DEB" w:rsidRPr="006413AD" w:rsidRDefault="00A85DEB" w:rsidP="008A67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3AD">
        <w:rPr>
          <w:rFonts w:ascii="Times New Roman" w:hAnsi="Times New Roman" w:cs="Times New Roman"/>
          <w:sz w:val="24"/>
          <w:szCs w:val="24"/>
        </w:rPr>
        <w:t>- предлагают к использованию варианты меню для организации питания обучающихся. </w:t>
      </w:r>
    </w:p>
    <w:p w:rsidR="00C5431A" w:rsidRPr="006413AD" w:rsidRDefault="00C5431A" w:rsidP="00C543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3AD">
        <w:rPr>
          <w:rFonts w:ascii="Times New Roman" w:hAnsi="Times New Roman" w:cs="Times New Roman"/>
          <w:sz w:val="24"/>
          <w:szCs w:val="24"/>
        </w:rPr>
        <w:t>Организация наблюдения родителями за качеством питания может осуществляться в форме анкетирования родителей и детей, а также в работе в составе общей комиссии.</w:t>
      </w:r>
    </w:p>
    <w:p w:rsidR="00C5431A" w:rsidRPr="006413AD" w:rsidRDefault="00C5431A" w:rsidP="00C543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3AD">
        <w:rPr>
          <w:rFonts w:ascii="Times New Roman" w:hAnsi="Times New Roman" w:cs="Times New Roman"/>
          <w:sz w:val="24"/>
          <w:szCs w:val="24"/>
        </w:rPr>
        <w:t>При проведении мероприятий родительского контроля за организацией питания детей в школах могут быть оценены: соответствие реализуемых блюд утвержденному меню, санитарно-техническое состояние обеденного зала (помещения для приема пищи), состояние обеденной мебели, столовой посуды, наличие салфеток и т.п., условия соблюдения правил личной гигиены обучающимися, наличие и состояние санитарной одежды у сотрудников, осуществляющих раздачу готовых блюд, объем и вид пищевых отходов после</w:t>
      </w:r>
      <w:proofErr w:type="gramEnd"/>
      <w:r w:rsidRPr="006413AD">
        <w:rPr>
          <w:rFonts w:ascii="Times New Roman" w:hAnsi="Times New Roman" w:cs="Times New Roman"/>
          <w:sz w:val="24"/>
          <w:szCs w:val="24"/>
        </w:rPr>
        <w:t xml:space="preserve"> приема пищи, вкусовые предпочтения детей, удовлетворенность ассортиментом и качеством блюд по результатам выборочного опроса детей с согласия их родителей или иных законных представителей, информирование родителей и детей о здоровом питании.</w:t>
      </w:r>
    </w:p>
    <w:p w:rsidR="00C5431A" w:rsidRPr="006413AD" w:rsidRDefault="00C5431A" w:rsidP="00C543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3AD">
        <w:rPr>
          <w:rFonts w:ascii="Times New Roman" w:hAnsi="Times New Roman" w:cs="Times New Roman"/>
          <w:sz w:val="24"/>
          <w:szCs w:val="24"/>
        </w:rPr>
        <w:t xml:space="preserve">Порядок проведения мероприятий по родительскому </w:t>
      </w:r>
      <w:proofErr w:type="gramStart"/>
      <w:r w:rsidRPr="006413A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6413AD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обучающихся, в том числе регламентирующ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6413AD">
        <w:rPr>
          <w:rFonts w:ascii="Times New Roman" w:hAnsi="Times New Roman" w:cs="Times New Roman"/>
          <w:sz w:val="24"/>
          <w:szCs w:val="24"/>
        </w:rPr>
        <w:t xml:space="preserve"> порядок доступа законных представителей обучающихся в помещения для приема пищи, рекомендуется </w:t>
      </w:r>
      <w:r>
        <w:rPr>
          <w:rFonts w:ascii="Times New Roman" w:hAnsi="Times New Roman" w:cs="Times New Roman"/>
          <w:sz w:val="24"/>
          <w:szCs w:val="24"/>
        </w:rPr>
        <w:t>оформить</w:t>
      </w:r>
      <w:r w:rsidRPr="006413AD">
        <w:rPr>
          <w:rFonts w:ascii="Times New Roman" w:hAnsi="Times New Roman" w:cs="Times New Roman"/>
          <w:sz w:val="24"/>
          <w:szCs w:val="24"/>
        </w:rPr>
        <w:t xml:space="preserve"> локальным нормативным актом общеобразовательной организации.</w:t>
      </w:r>
    </w:p>
    <w:p w:rsidR="00C5431A" w:rsidRDefault="00C5431A" w:rsidP="00C543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3AD">
        <w:rPr>
          <w:rFonts w:ascii="Times New Roman" w:hAnsi="Times New Roman" w:cs="Times New Roman"/>
          <w:sz w:val="24"/>
          <w:szCs w:val="24"/>
        </w:rPr>
        <w:t>Итог</w:t>
      </w:r>
      <w:r>
        <w:rPr>
          <w:rFonts w:ascii="Times New Roman" w:hAnsi="Times New Roman" w:cs="Times New Roman"/>
          <w:sz w:val="24"/>
          <w:szCs w:val="24"/>
        </w:rPr>
        <w:t xml:space="preserve">и предлагается обсуждать на </w:t>
      </w:r>
      <w:r w:rsidRPr="006413AD">
        <w:rPr>
          <w:rFonts w:ascii="Times New Roman" w:hAnsi="Times New Roman" w:cs="Times New Roman"/>
          <w:sz w:val="24"/>
          <w:szCs w:val="24"/>
        </w:rPr>
        <w:t>родительских собраниях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1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итоги</w:t>
      </w:r>
      <w:r w:rsidRPr="006413AD">
        <w:rPr>
          <w:rFonts w:ascii="Times New Roman" w:hAnsi="Times New Roman" w:cs="Times New Roman"/>
          <w:sz w:val="24"/>
          <w:szCs w:val="24"/>
        </w:rPr>
        <w:t xml:space="preserve"> могут явиться основанием для обращений в адрес администрации образовательной организации, ее учредителя и (или) </w:t>
      </w:r>
      <w:r>
        <w:rPr>
          <w:rFonts w:ascii="Times New Roman" w:hAnsi="Times New Roman" w:cs="Times New Roman"/>
          <w:sz w:val="24"/>
          <w:szCs w:val="24"/>
        </w:rPr>
        <w:t>организатора</w:t>
      </w:r>
      <w:r w:rsidRPr="006413AD">
        <w:rPr>
          <w:rFonts w:ascii="Times New Roman" w:hAnsi="Times New Roman" w:cs="Times New Roman"/>
          <w:sz w:val="24"/>
          <w:szCs w:val="24"/>
        </w:rPr>
        <w:t xml:space="preserve"> питания, органов контроля (надзора).</w:t>
      </w:r>
    </w:p>
    <w:p w:rsidR="00DD5D42" w:rsidRDefault="00DD5D42" w:rsidP="00C543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D42" w:rsidRDefault="00DD5D42" w:rsidP="00DD5D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D5D42" w:rsidRPr="006413AD" w:rsidRDefault="00DD5D42" w:rsidP="00DD5D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ФБУЗ «Центр гигиены и эпидемиологии в Чувашской Республике – Чувашии в г. Шумерля»</w:t>
      </w:r>
    </w:p>
    <w:p w:rsidR="00695A3A" w:rsidRPr="006413AD" w:rsidRDefault="00695A3A" w:rsidP="008A67A0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5A3A" w:rsidRPr="0064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17"/>
    <w:rsid w:val="000530A4"/>
    <w:rsid w:val="006413AD"/>
    <w:rsid w:val="00695A3A"/>
    <w:rsid w:val="00896E70"/>
    <w:rsid w:val="008A67A0"/>
    <w:rsid w:val="00A85DEB"/>
    <w:rsid w:val="00AC422F"/>
    <w:rsid w:val="00AD3517"/>
    <w:rsid w:val="00C5431A"/>
    <w:rsid w:val="00C72517"/>
    <w:rsid w:val="00D33C38"/>
    <w:rsid w:val="00DD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A3A"/>
    <w:rPr>
      <w:b/>
      <w:bCs/>
    </w:rPr>
  </w:style>
  <w:style w:type="character" w:styleId="a5">
    <w:name w:val="Hyperlink"/>
    <w:basedOn w:val="a0"/>
    <w:uiPriority w:val="99"/>
    <w:semiHidden/>
    <w:unhideWhenUsed/>
    <w:rsid w:val="00A85DEB"/>
    <w:rPr>
      <w:color w:val="0000FF"/>
      <w:u w:val="single"/>
    </w:rPr>
  </w:style>
  <w:style w:type="paragraph" w:styleId="a6">
    <w:name w:val="No Spacing"/>
    <w:uiPriority w:val="1"/>
    <w:qFormat/>
    <w:rsid w:val="008A67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A3A"/>
    <w:rPr>
      <w:b/>
      <w:bCs/>
    </w:rPr>
  </w:style>
  <w:style w:type="character" w:styleId="a5">
    <w:name w:val="Hyperlink"/>
    <w:basedOn w:val="a0"/>
    <w:uiPriority w:val="99"/>
    <w:semiHidden/>
    <w:unhideWhenUsed/>
    <w:rsid w:val="00A85DEB"/>
    <w:rPr>
      <w:color w:val="0000FF"/>
      <w:u w:val="single"/>
    </w:rPr>
  </w:style>
  <w:style w:type="paragraph" w:styleId="a6">
    <w:name w:val="No Spacing"/>
    <w:uiPriority w:val="1"/>
    <w:qFormat/>
    <w:rsid w:val="008A67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4826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1507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spotrebnadzor.ru/documents/details.php?ELEMENT_ID=14660" TargetMode="External"/><Relationship Id="rId5" Type="http://schemas.openxmlformats.org/officeDocument/2006/relationships/hyperlink" Target="https://www.rospotrebnadzor.ru/documents/details.php?ELEMENT_ID=146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Евлачова</dc:creator>
  <cp:lastModifiedBy>Евлачова</cp:lastModifiedBy>
  <cp:revision>4</cp:revision>
  <dcterms:created xsi:type="dcterms:W3CDTF">2020-08-07T11:54:00Z</dcterms:created>
  <dcterms:modified xsi:type="dcterms:W3CDTF">2020-08-10T10:55:00Z</dcterms:modified>
</cp:coreProperties>
</file>