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DB" w:rsidRPr="0069336C" w:rsidRDefault="00615CDB" w:rsidP="00FE63D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6C">
        <w:rPr>
          <w:rFonts w:ascii="Times New Roman" w:hAnsi="Times New Roman" w:cs="Times New Roman"/>
          <w:b/>
          <w:sz w:val="24"/>
          <w:szCs w:val="24"/>
        </w:rPr>
        <w:t xml:space="preserve">АННОТАЦИЯ  </w:t>
      </w:r>
    </w:p>
    <w:p w:rsidR="00BB25E4" w:rsidRPr="0069336C" w:rsidRDefault="00D73F73" w:rsidP="00FE63D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6C">
        <w:rPr>
          <w:rFonts w:ascii="Times New Roman" w:hAnsi="Times New Roman" w:cs="Times New Roman"/>
          <w:b/>
          <w:sz w:val="24"/>
          <w:szCs w:val="24"/>
        </w:rPr>
        <w:t>Рабочей п</w:t>
      </w:r>
      <w:r w:rsidR="00615CDB" w:rsidRPr="0069336C">
        <w:rPr>
          <w:rFonts w:ascii="Times New Roman" w:hAnsi="Times New Roman" w:cs="Times New Roman"/>
          <w:b/>
          <w:sz w:val="24"/>
          <w:szCs w:val="24"/>
        </w:rPr>
        <w:t>рограммы</w:t>
      </w:r>
      <w:r w:rsidRPr="0069336C">
        <w:rPr>
          <w:rFonts w:ascii="Times New Roman" w:hAnsi="Times New Roman" w:cs="Times New Roman"/>
          <w:b/>
          <w:sz w:val="24"/>
          <w:szCs w:val="24"/>
        </w:rPr>
        <w:t xml:space="preserve"> по ИЗО  1-4 </w:t>
      </w:r>
      <w:r w:rsidR="00BB25E4" w:rsidRPr="0069336C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615CDB" w:rsidRPr="0069336C">
        <w:rPr>
          <w:rFonts w:ascii="Times New Roman" w:hAnsi="Times New Roman" w:cs="Times New Roman"/>
          <w:b/>
          <w:sz w:val="24"/>
          <w:szCs w:val="24"/>
        </w:rPr>
        <w:t xml:space="preserve"> (ФГОС)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DB" w:rsidRPr="0069336C" w:rsidRDefault="00615CDB" w:rsidP="00615C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E63DD" w:rsidRPr="0069336C">
        <w:rPr>
          <w:rFonts w:ascii="Times New Roman" w:hAnsi="Times New Roman" w:cs="Times New Roman"/>
          <w:sz w:val="24"/>
          <w:szCs w:val="24"/>
        </w:rPr>
        <w:t>Рабочая п</w:t>
      </w:r>
      <w:r w:rsidRPr="0069336C">
        <w:rPr>
          <w:rFonts w:ascii="Times New Roman" w:hAnsi="Times New Roman" w:cs="Times New Roman"/>
          <w:sz w:val="24"/>
          <w:szCs w:val="24"/>
        </w:rPr>
        <w:t xml:space="preserve">рограмма учебного курса </w:t>
      </w:r>
      <w:r w:rsidR="00BB25E4" w:rsidRPr="0069336C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</w:t>
      </w:r>
      <w:r w:rsidR="00D73F73" w:rsidRPr="0069336C">
        <w:rPr>
          <w:rFonts w:ascii="Times New Roman" w:hAnsi="Times New Roman" w:cs="Times New Roman"/>
          <w:sz w:val="24"/>
          <w:szCs w:val="24"/>
        </w:rPr>
        <w:t xml:space="preserve"> для  1-4 </w:t>
      </w:r>
      <w:r w:rsidRPr="0069336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69336C">
        <w:rPr>
          <w:rFonts w:ascii="Times New Roman" w:hAnsi="Times New Roman"/>
          <w:sz w:val="24"/>
          <w:szCs w:val="24"/>
        </w:rPr>
        <w:t xml:space="preserve"> разработана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федерального государственного образо</w:t>
      </w:r>
      <w:r w:rsidR="00D73F73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вательного  стандарта  начального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 образования,  утвержденным  приказом  </w:t>
      </w:r>
      <w:proofErr w:type="spellStart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РФ  от  17.12.2010г. №1897 (в ред. Приказа </w:t>
      </w:r>
      <w:proofErr w:type="spellStart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29.12.2014 №1644,   </w:t>
      </w:r>
      <w:r w:rsidRPr="006933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 основе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результатам освоения основной обр</w:t>
      </w:r>
      <w:r w:rsidR="00D73F73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программы начального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муниципального бюджетного  общеобразовательного учреждения   «</w:t>
      </w:r>
      <w:proofErr w:type="spellStart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Ахматовская</w:t>
      </w:r>
      <w:proofErr w:type="spellEnd"/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 школа», </w:t>
      </w:r>
      <w:r w:rsidR="00BB25E4" w:rsidRPr="0069336C">
        <w:rPr>
          <w:rFonts w:ascii="Times New Roman" w:hAnsi="Times New Roman" w:cs="Times New Roman"/>
          <w:sz w:val="24"/>
          <w:szCs w:val="24"/>
        </w:rPr>
        <w:t xml:space="preserve"> </w:t>
      </w:r>
      <w:r w:rsidRPr="0069336C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69336C">
        <w:rPr>
          <w:rFonts w:ascii="Times New Roman" w:eastAsia="Calibri" w:hAnsi="Times New Roman" w:cs="Times New Roman"/>
          <w:sz w:val="24"/>
          <w:szCs w:val="24"/>
        </w:rPr>
        <w:t>авторской программы Б.</w:t>
      </w:r>
      <w:proofErr w:type="gramEnd"/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proofErr w:type="spellStart"/>
      <w:r w:rsidRPr="0069336C">
        <w:rPr>
          <w:rFonts w:ascii="Times New Roman" w:eastAsia="Calibri" w:hAnsi="Times New Roman" w:cs="Times New Roman"/>
          <w:sz w:val="24"/>
          <w:szCs w:val="24"/>
        </w:rPr>
        <w:t>Неменского</w:t>
      </w:r>
      <w:proofErr w:type="spellEnd"/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69336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.»: </w:t>
      </w:r>
      <w:proofErr w:type="spellStart"/>
      <w:r w:rsidRPr="0069336C">
        <w:rPr>
          <w:rFonts w:ascii="Times New Roman" w:eastAsia="Calibri" w:hAnsi="Times New Roman" w:cs="Times New Roman"/>
          <w:sz w:val="24"/>
          <w:szCs w:val="24"/>
        </w:rPr>
        <w:t>прогр</w:t>
      </w:r>
      <w:proofErr w:type="spellEnd"/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. /Сост. Б.М. </w:t>
      </w:r>
      <w:proofErr w:type="spellStart"/>
      <w:r w:rsidRPr="0069336C">
        <w:rPr>
          <w:rFonts w:ascii="Times New Roman" w:eastAsia="Calibri" w:hAnsi="Times New Roman" w:cs="Times New Roman"/>
          <w:sz w:val="24"/>
          <w:szCs w:val="24"/>
        </w:rPr>
        <w:t>Н</w:t>
      </w:r>
      <w:r w:rsidR="00D73F73" w:rsidRPr="0069336C">
        <w:rPr>
          <w:rFonts w:ascii="Times New Roman" w:eastAsia="Calibri" w:hAnsi="Times New Roman" w:cs="Times New Roman"/>
          <w:sz w:val="24"/>
          <w:szCs w:val="24"/>
        </w:rPr>
        <w:t>еменский</w:t>
      </w:r>
      <w:proofErr w:type="spellEnd"/>
      <w:r w:rsidR="00D73F73" w:rsidRPr="0069336C">
        <w:rPr>
          <w:rFonts w:ascii="Times New Roman" w:eastAsia="Calibri" w:hAnsi="Times New Roman" w:cs="Times New Roman"/>
          <w:sz w:val="24"/>
          <w:szCs w:val="24"/>
        </w:rPr>
        <w:t>.- М.: Просвещение</w:t>
      </w:r>
      <w:r w:rsidRPr="006933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25E4" w:rsidRPr="0069336C" w:rsidRDefault="00615CDB" w:rsidP="00615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        Рабочая 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69336C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gramEnd"/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Искусства, </w:t>
      </w:r>
      <w:proofErr w:type="gramStart"/>
      <w:r w:rsidR="00BB25E4" w:rsidRPr="0069336C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BB25E4" w:rsidRPr="0069336C">
        <w:rPr>
          <w:rFonts w:ascii="Times New Roman" w:hAnsi="Times New Roman" w:cs="Times New Roman"/>
          <w:sz w:val="24"/>
          <w:szCs w:val="24"/>
        </w:rPr>
        <w:t xml:space="preserve">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615CDB" w:rsidRPr="0069336C" w:rsidRDefault="00BB25E4" w:rsidP="00FE63DD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В программе предусмотрена практическая художественно-творческая деятельность, </w:t>
      </w:r>
    </w:p>
    <w:p w:rsidR="00615CDB" w:rsidRPr="0069336C" w:rsidRDefault="00BB25E4" w:rsidP="00FE63DD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аналитическое восприятие произведений искусства. Программа включает в себя основы разных </w:t>
      </w:r>
    </w:p>
    <w:p w:rsidR="00615CDB" w:rsidRPr="0069336C" w:rsidRDefault="00BB25E4" w:rsidP="00FE63DD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видов визуально-пространственных искусств – живописи, графики, скульптуры, дизайна, 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архитектуры, народного и декоративно-прикладного искусства, театра, фото- и киноискусства.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69336C">
        <w:rPr>
          <w:rFonts w:ascii="Times New Roman" w:hAnsi="Times New Roman" w:cs="Times New Roman"/>
          <w:sz w:val="24"/>
          <w:szCs w:val="24"/>
        </w:rPr>
        <w:t>проявляющихся</w:t>
      </w:r>
      <w:proofErr w:type="gramEnd"/>
      <w:r w:rsidRPr="0069336C">
        <w:rPr>
          <w:rFonts w:ascii="Times New Roman" w:hAnsi="Times New Roman" w:cs="Times New Roman"/>
          <w:sz w:val="24"/>
          <w:szCs w:val="24"/>
        </w:rPr>
        <w:t xml:space="preserve"> и живущих по своим законам и находящихся в постоянном взаимодействии.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BB25E4" w:rsidRPr="0069336C" w:rsidRDefault="00BB25E4" w:rsidP="00FE6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ценностно-ориентационная и коммуникативная деятельность;</w:t>
      </w:r>
    </w:p>
    <w:p w:rsidR="00BB25E4" w:rsidRPr="0069336C" w:rsidRDefault="00BB25E4" w:rsidP="00FE6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изобразительная деятельность (основы художественного изображения);</w:t>
      </w:r>
    </w:p>
    <w:p w:rsidR="00BB25E4" w:rsidRPr="0069336C" w:rsidRDefault="00BB25E4" w:rsidP="00FE6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декоративно-прикладная деятельность (основы народного и декоративно-прикладного искусства); </w:t>
      </w:r>
    </w:p>
    <w:p w:rsidR="00BB25E4" w:rsidRPr="0069336C" w:rsidRDefault="00BB25E4" w:rsidP="00FE6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художественно-конструкторская деятельность (элементы дизайна и архитектуры);</w:t>
      </w:r>
    </w:p>
    <w:p w:rsidR="00BB25E4" w:rsidRPr="0069336C" w:rsidRDefault="00BB25E4" w:rsidP="00FE63D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художественно-творческая деятельность на основе синтеза искусств.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BB25E4" w:rsidRPr="0069336C" w:rsidRDefault="00BB25E4" w:rsidP="00FE63D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36C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69336C">
        <w:rPr>
          <w:rFonts w:ascii="Times New Roman" w:hAnsi="Times New Roman" w:cs="Times New Roman"/>
          <w:sz w:val="24"/>
          <w:szCs w:val="24"/>
        </w:rPr>
        <w:t>межпредме</w:t>
      </w:r>
      <w:r w:rsidR="00D73F73" w:rsidRPr="0069336C">
        <w:rPr>
          <w:rFonts w:ascii="Times New Roman" w:hAnsi="Times New Roman" w:cs="Times New Roman"/>
          <w:sz w:val="24"/>
          <w:szCs w:val="24"/>
        </w:rPr>
        <w:t>тных</w:t>
      </w:r>
      <w:proofErr w:type="spellEnd"/>
      <w:r w:rsidR="00D73F73" w:rsidRPr="0069336C">
        <w:rPr>
          <w:rFonts w:ascii="Times New Roman" w:hAnsi="Times New Roman" w:cs="Times New Roman"/>
          <w:sz w:val="24"/>
          <w:szCs w:val="24"/>
        </w:rPr>
        <w:t xml:space="preserve"> связях с предметами: «Окружающий мир», «Литературное чтение», </w:t>
      </w:r>
      <w:r w:rsidRPr="0069336C">
        <w:rPr>
          <w:rFonts w:ascii="Times New Roman" w:hAnsi="Times New Roman" w:cs="Times New Roman"/>
          <w:sz w:val="24"/>
          <w:szCs w:val="24"/>
        </w:rPr>
        <w:t xml:space="preserve"> «Математика», «Технология».</w:t>
      </w:r>
    </w:p>
    <w:p w:rsidR="00FE63DD" w:rsidRPr="0069336C" w:rsidRDefault="00FE63DD" w:rsidP="00FE6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73F73" w:rsidRPr="00693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</w:t>
      </w:r>
      <w:r w:rsidRPr="00693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 w:rsidR="008F2E9C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искусство»: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  <w:r w:rsidR="00615CDB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ориентироваться в мире современной художественной культуры;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FE63DD" w:rsidRPr="0069336C" w:rsidRDefault="00FE63DD" w:rsidP="00FE63D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FE63DD" w:rsidRPr="0069336C" w:rsidRDefault="008F2E9C" w:rsidP="00FE63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 w:rsidR="00FE63DD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FE63DD" w:rsidRPr="0069336C" w:rsidRDefault="00FE63DD" w:rsidP="00FE63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изобр</w:t>
      </w:r>
      <w:r w:rsidR="008F2E9C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азительного искусства в начальной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— </w:t>
      </w:r>
      <w:r w:rsidR="008F2E9C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 художественно-эстетическое образование и  воспитание  учащихся  начальной школы на уровне НОО,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опирается на пол</w:t>
      </w:r>
      <w:r w:rsidR="008F2E9C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ученный ими художественный опыт в дошкольном учреждении.</w:t>
      </w:r>
    </w:p>
    <w:p w:rsidR="00FE63DD" w:rsidRPr="0069336C" w:rsidRDefault="00FE63DD" w:rsidP="00FE63D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693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индивидуального практического творчества учащихся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уроков </w:t>
      </w:r>
      <w:r w:rsidRPr="006933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коллективной творческой  деятельности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диалогичность и сотворчество учителя и ученика.</w:t>
      </w:r>
    </w:p>
    <w:p w:rsidR="00D73F73" w:rsidRPr="0069336C" w:rsidRDefault="00D73F73" w:rsidP="00D73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</w:t>
      </w:r>
      <w:r w:rsidR="008F2E9C"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3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возможность изучения курса  «Изобразительное искусство» в объеме 1 учебного часа в неделю в каждом классе: 1 класс- 33 ч, 2- класс -34 ч., 3- класс -34 ч., 4- класс -34 ч. за год  в 1-4 классах  135 часов.</w:t>
      </w:r>
      <w:bookmarkStart w:id="0" w:name="_GoBack"/>
      <w:bookmarkEnd w:id="0"/>
    </w:p>
    <w:sectPr w:rsidR="00D73F73" w:rsidRPr="0069336C" w:rsidSect="00D73F7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0A243B2"/>
    <w:multiLevelType w:val="hybridMultilevel"/>
    <w:tmpl w:val="2352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8A549E"/>
    <w:multiLevelType w:val="hybridMultilevel"/>
    <w:tmpl w:val="DF72A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CB6D73"/>
    <w:multiLevelType w:val="hybridMultilevel"/>
    <w:tmpl w:val="AEFA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A54BD"/>
    <w:multiLevelType w:val="hybridMultilevel"/>
    <w:tmpl w:val="AEFA3E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5E4"/>
    <w:rsid w:val="00023551"/>
    <w:rsid w:val="00243208"/>
    <w:rsid w:val="003101E5"/>
    <w:rsid w:val="004230E9"/>
    <w:rsid w:val="00615CDB"/>
    <w:rsid w:val="0069336C"/>
    <w:rsid w:val="008F2E9C"/>
    <w:rsid w:val="00AB1E87"/>
    <w:rsid w:val="00BB25E4"/>
    <w:rsid w:val="00BF2A65"/>
    <w:rsid w:val="00D43A2D"/>
    <w:rsid w:val="00D73F73"/>
    <w:rsid w:val="00FE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25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25E4"/>
  </w:style>
  <w:style w:type="paragraph" w:styleId="a5">
    <w:name w:val="No Spacing"/>
    <w:uiPriority w:val="1"/>
    <w:qFormat/>
    <w:rsid w:val="00FE63D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E63DD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FE63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E63DD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FE63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25E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25E4"/>
  </w:style>
  <w:style w:type="paragraph" w:styleId="a5">
    <w:name w:val="No Spacing"/>
    <w:uiPriority w:val="1"/>
    <w:qFormat/>
    <w:rsid w:val="00FE63D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E63DD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FE63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FE63DD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FE63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E6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2E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Barmenkov_AS</dc:creator>
  <cp:lastModifiedBy>home</cp:lastModifiedBy>
  <cp:revision>2</cp:revision>
  <cp:lastPrinted>2019-10-20T07:49:00Z</cp:lastPrinted>
  <dcterms:created xsi:type="dcterms:W3CDTF">2019-11-04T16:53:00Z</dcterms:created>
  <dcterms:modified xsi:type="dcterms:W3CDTF">2019-11-04T16:53:00Z</dcterms:modified>
</cp:coreProperties>
</file>