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23" w:rsidRDefault="00E4463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спортивной подготовки по виду спорта футбол </w:t>
      </w:r>
      <w:r>
        <w:rPr>
          <w:sz w:val="28"/>
          <w:szCs w:val="28"/>
        </w:rPr>
        <w:t xml:space="preserve">Программа разработана в соответствии с Федеральным стандартом спортивной подготовки по виду спорта футбол, утвержденным Приказом Министерства спорта Российской Федерации от 25 октября 2019 года №880. </w:t>
      </w:r>
      <w:r>
        <w:rPr>
          <w:b/>
          <w:bCs/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на этапе начальной подготовки – 3 года; на тренировочном этапе – 5 лет; на этапе совершенствования спортивного мастерства – без ограничений; на этапе высшего спортивного мастерства – без ограничений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2"/>
          <w:szCs w:val="22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Пояснительная записка.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Нормативная часть.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Продолжительность этапов спортивной подготовки.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футболу.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Соотношение объемов тренировочного процесса по видам спортивной подготовки на этапах спортивной подготовки по виду спорта футбол.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Планируемые показатели соревновательной деятельности по виду спорта футбол.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Режим тренировочной работы.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Медицинские, возрастные и психофизические требования к лицам, проходящим спортивную подготовку.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 Предельные тренировочные нагрузки.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Минимальный и предельный объем соревновательной деятельности 1.8. Минимальные требования к экипировке, спортивному инвентарю и оборудованию.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Требования к количественному и качественному составу групп.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 Объем индивидуальной спортивной подготовки.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Структура годичного цикла (названия и продолжительность периодов, этапов,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Методическая часть.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Рекомендации по проведению тренировочных занятий, а также требования к технике безопасности в условиях тренировочных занятий и соревнований.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Рекомендуемые объемы тренировочных и соревновательных нагрузок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Рекомендации по планированию спортивных результатов.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Требования к организации и проведению врачебно-педагогического, психологического и биохимического контроля.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2.5. Программный материал для практических занятий по каждому этапу с разбивкой на периоды подготовки.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Рекомендации по организации психологической подготовки.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2.7. Планы применения восстановительных средств. 2.8. Планы антидопинговых мероприятий.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2.9. Планы инструкторской и судейской практики.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Система контроля и зачётные требования 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Критерии спортивной подготовки на различных этапах.</w:t>
      </w:r>
    </w:p>
    <w:p w:rsidR="00E4463C" w:rsidRDefault="00E4463C" w:rsidP="00E4463C">
      <w:pPr>
        <w:pStyle w:val="Defaul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3.2. Требования к результатам реализации программ спортивной подготовки на каждом из этапов спортивной подготовки.</w:t>
      </w:r>
    </w:p>
    <w:p w:rsidR="00E4463C" w:rsidRDefault="00E4463C" w:rsidP="00E44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Виды контроля подготовленности</w:t>
      </w:r>
    </w:p>
    <w:p w:rsidR="00E4463C" w:rsidRDefault="00E4463C" w:rsidP="00E44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Комплексы контрольных упражнений и контрольно-переводные нормативы по годам и этапам подготовки.</w:t>
      </w:r>
    </w:p>
    <w:p w:rsidR="00E4463C" w:rsidRDefault="00E4463C" w:rsidP="00E446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4. Перечень информационного обеспечения</w:t>
      </w:r>
    </w:p>
    <w:p w:rsidR="00E4463C" w:rsidRDefault="00E4463C" w:rsidP="00E44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4.1. Список литературных источников.</w:t>
      </w:r>
    </w:p>
    <w:p w:rsidR="00E4463C" w:rsidRDefault="00E4463C" w:rsidP="00E44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Перечень Интернет-ресурсов.</w:t>
      </w:r>
    </w:p>
    <w:p w:rsidR="00E4463C" w:rsidRDefault="00E4463C" w:rsidP="00E4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4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E4463C" w:rsidRDefault="00E4463C" w:rsidP="00E4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463C">
        <w:rPr>
          <w:rFonts w:ascii="Times New Roman" w:hAnsi="Times New Roman" w:cs="Times New Roman"/>
          <w:color w:val="000000"/>
          <w:sz w:val="28"/>
          <w:szCs w:val="28"/>
        </w:rPr>
        <w:t>Типовая программа спортивной подготовки по виду спорта футбол для МУНИЦИПАЛЬНОГО УЧРЕЖДЕНИЯ «КЛИНСКАЯ СПОРТИВНАЯ ШКОЛА ПО ФУТБОЛУ» (далее – Программа) разработана в соответствии с Федеральным стандартом спортивной подготовки по виду спорта футбол, утвержденным приказом Министерства спорта России от 25.10.2019г. №880, с учетом основных положений Федерального закона № 329-ФЗ «О физической культуре и спорте в Российской Федерации», а также с учётом Методических рекомендаций</w:t>
      </w:r>
      <w:proofErr w:type="gramEnd"/>
      <w:r w:rsidRPr="00E44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463C">
        <w:rPr>
          <w:rFonts w:ascii="Times New Roman" w:hAnsi="Times New Roman" w:cs="Times New Roman"/>
          <w:color w:val="000000"/>
          <w:sz w:val="28"/>
          <w:szCs w:val="28"/>
        </w:rPr>
        <w:t>по организации спортивной подготовки в Российской Федерации, утвержденных письмом от 12.05.2014г. № ВМ-04-10/2554 Министра спорта Российской Федерации, Приказа Министерства спорта России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от 27.12.2013г. № 1125, Приказа Министерства спорта России «Об утверждении Порядка приема лиц в физкультурно-спортивные организации, созданные Российской Федерацией и осуществляющие</w:t>
      </w:r>
      <w:proofErr w:type="gramEnd"/>
      <w:r w:rsidRPr="00E44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463C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спортивную подготовку» от 16.08.2013г. № 645, Приказа Министерства спорта России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спортивной» подготовки, зарегистрированного Министерством юстиции Российской Федерации от 30.08.2013г. № 636, Положения о единой всероссийской спортивной классификации. </w:t>
      </w:r>
      <w:proofErr w:type="gramEnd"/>
    </w:p>
    <w:p w:rsidR="00E4463C" w:rsidRPr="00E4463C" w:rsidRDefault="00E4463C" w:rsidP="00E4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вида спорта и его отличительные особенности: </w:t>
      </w:r>
    </w:p>
    <w:p w:rsidR="00E4463C" w:rsidRPr="00E4463C" w:rsidRDefault="00E4463C" w:rsidP="00E446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4463C">
        <w:rPr>
          <w:rFonts w:ascii="Times New Roman" w:hAnsi="Times New Roman" w:cs="Times New Roman"/>
          <w:color w:val="000000"/>
          <w:sz w:val="28"/>
          <w:szCs w:val="28"/>
        </w:rPr>
        <w:t xml:space="preserve">Футбол одна из самых популярных спортивных игр. Коллективный характер футбольной деятельности предопределяет проявление игроками своих лучших морально-волевых качеств: ответственности и дисциплинированности, уважения к партнерам и сопернику, взаимовыручке, смелости и решительности, настойчивости и инициативности. Элементы футбола благодаря разнообразным проявлениям физических качеств, </w:t>
      </w:r>
    </w:p>
    <w:p w:rsidR="00E4463C" w:rsidRDefault="00E4463C" w:rsidP="00E446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463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тактического мышления, часто используются в других видах спорта как дополнительное средство подготовки. Футбол широко используется в различных звеньях системы физического воспитания.</w:t>
      </w:r>
    </w:p>
    <w:p w:rsidR="001117C3" w:rsidRDefault="001117C3" w:rsidP="00E44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63C" w:rsidRDefault="00E4463C" w:rsidP="00E446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17C3" w:rsidRPr="001117C3" w:rsidRDefault="001117C3" w:rsidP="0011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1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Специфика тренировочного процесса: </w:t>
      </w:r>
      <w:r w:rsidRPr="001117C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спортсменов высшей квалификации рассматривается как многолетний процесс единства тренировки, соревновательной практики, восстановительных мероприятий. </w:t>
      </w:r>
      <w:r w:rsidRPr="00111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1117C3">
        <w:rPr>
          <w:rFonts w:ascii="Times New Roman" w:hAnsi="Times New Roman" w:cs="Times New Roman"/>
          <w:color w:val="000000"/>
          <w:sz w:val="28"/>
          <w:szCs w:val="28"/>
        </w:rPr>
        <w:t xml:space="preserve">многолетней подготовки спортсменов - воспитание спортсменов высокой квалификации, потенциального резерва сборных команд страны, субъекта РФ. Достижение указанной цели зависит: - от оптимального уровня исходных данных спортсменов; - от уровня квалификации и профессиональной подготовленности тренерского состава; - наличия современной материально-технической базы; - от качества организации педагогического, тренировочного и соревновательного процессов; - от использования новейших научно-исследовательских и научно-методических данных. Тренировочный процесс при проведении индивидуальных занятий по Программе планируется на срок не менее трех месяцев, а при групповых занятиях не менее одного года. Сроки начала и окончания тренировочного процесса определяются с учетом сроков проведения официальных спортивных соревнований. </w:t>
      </w:r>
      <w:r w:rsidRPr="00111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системы многолетней подготовки включает в себя следующие этапы спортивной подготовки: 1) На этапе начальной подготовки</w:t>
      </w:r>
      <w:proofErr w:type="gramStart"/>
      <w:r w:rsidRPr="00111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111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17C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117C3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1117C3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устойчивого интереса к занятиям спортом; - освоение основных двигательных умений и навыков; </w:t>
      </w:r>
    </w:p>
    <w:p w:rsidR="001117C3" w:rsidRPr="001117C3" w:rsidRDefault="001117C3" w:rsidP="00111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17C3">
        <w:rPr>
          <w:rFonts w:ascii="Times New Roman" w:hAnsi="Times New Roman" w:cs="Times New Roman"/>
          <w:color w:val="000000"/>
          <w:sz w:val="28"/>
          <w:szCs w:val="28"/>
        </w:rPr>
        <w:t>- освоение основ техники по виду спорта футбол;</w:t>
      </w:r>
      <w:r w:rsidRPr="001117C3">
        <w:rPr>
          <w:rFonts w:ascii="Calibri" w:hAnsi="Calibri" w:cs="Calibri"/>
          <w:color w:val="000000"/>
        </w:rPr>
        <w:t xml:space="preserve">7 </w:t>
      </w:r>
    </w:p>
    <w:p w:rsidR="001117C3" w:rsidRPr="001117C3" w:rsidRDefault="001117C3" w:rsidP="001117C3">
      <w:pPr>
        <w:pStyle w:val="Default"/>
        <w:ind w:firstLine="360"/>
        <w:rPr>
          <w:rFonts w:ascii="Times New Roman" w:hAnsi="Times New Roman" w:cs="Times New Roman"/>
          <w:sz w:val="23"/>
          <w:szCs w:val="23"/>
        </w:rPr>
      </w:pPr>
      <w:r w:rsidRPr="001117C3">
        <w:rPr>
          <w:rFonts w:ascii="Times New Roman" w:hAnsi="Times New Roman" w:cs="Times New Roman"/>
          <w:sz w:val="28"/>
          <w:szCs w:val="28"/>
        </w:rPr>
        <w:t xml:space="preserve">- общие знания об антидопинговых правилах; - всестороннее гармоничное развитие физических качеств; - укрепление здоровья лиц, проходящих спортивную подготовку; - отбор перспективных юных спортсменов для дальнейших занятий по виду спорта футбол. </w:t>
      </w:r>
      <w:r w:rsidRPr="001117C3">
        <w:rPr>
          <w:rFonts w:ascii="Times New Roman" w:hAnsi="Times New Roman" w:cs="Times New Roman"/>
          <w:b/>
          <w:bCs/>
          <w:sz w:val="28"/>
          <w:szCs w:val="28"/>
        </w:rPr>
        <w:t>2) На тренировочном этапе (этапе спортивной специализации)</w:t>
      </w:r>
      <w:proofErr w:type="gramStart"/>
      <w:r w:rsidRPr="001117C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111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7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17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17C3">
        <w:rPr>
          <w:rFonts w:ascii="Times New Roman" w:hAnsi="Times New Roman" w:cs="Times New Roman"/>
          <w:sz w:val="28"/>
          <w:szCs w:val="28"/>
        </w:rPr>
        <w:t xml:space="preserve">овышение уровня общей и специальной физической, технической, тактической и психологической подготовки; - приобретение опыта и достижение стабильности выступления на официальных спортивных соревнованиях по виду спорта футбол; - </w:t>
      </w:r>
      <w:proofErr w:type="gramStart"/>
      <w:r w:rsidRPr="001117C3">
        <w:rPr>
          <w:rFonts w:ascii="Times New Roman" w:hAnsi="Times New Roman" w:cs="Times New Roman"/>
          <w:sz w:val="28"/>
          <w:szCs w:val="28"/>
        </w:rPr>
        <w:t>формирование спортивной мотивации; - формирование устойчивого интереса к занятиям видом спорта футбол; - воспитание физических качеств с учетом возраста и уровня влияния физических качеств на результативность; - укрепление здоровья спортсменов; - соблюдения тренировочного плана, режима восстановления и питания; - овладения навыками самоконтроля; - приобретение опыта регулярного участия в официальных спортивных соревнованиях; - овладение общими знаниями о правилах вида спорта «ФУТБОЛ»;</w:t>
      </w:r>
      <w:proofErr w:type="gramEnd"/>
      <w:r w:rsidRPr="001117C3">
        <w:rPr>
          <w:rFonts w:ascii="Times New Roman" w:hAnsi="Times New Roman" w:cs="Times New Roman"/>
          <w:sz w:val="28"/>
          <w:szCs w:val="28"/>
        </w:rPr>
        <w:t xml:space="preserve"> - овладение знаниями антидопинговых правил.</w:t>
      </w:r>
      <w:r w:rsidRPr="001117C3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Нормативная часть 1.1. Продолжительность этапов спортивной подготовки, минимальный возраст лиц для зачисления на этапы спортивной </w:t>
      </w:r>
      <w:r w:rsidRPr="001117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подготовки и минимальное количество лиц, проходящих спортивную подготовку в группах на этапах спортивной подготовки по футболу. </w:t>
      </w:r>
      <w:r w:rsidRPr="001117C3">
        <w:rPr>
          <w:rFonts w:ascii="Times New Roman" w:hAnsi="Times New Roman" w:cs="Times New Roman"/>
          <w:sz w:val="28"/>
          <w:szCs w:val="28"/>
        </w:rPr>
        <w:t xml:space="preserve">Нормативные требования к продолжительности этапов спортивной подготовки, минимальному возрасту лиц для зачисления на этапы спортивной подготовки и минимальному количеству </w:t>
      </w:r>
      <w:proofErr w:type="gramStart"/>
      <w:r w:rsidRPr="001117C3">
        <w:rPr>
          <w:rFonts w:ascii="Times New Roman" w:hAnsi="Times New Roman" w:cs="Times New Roman"/>
          <w:sz w:val="28"/>
          <w:szCs w:val="28"/>
        </w:rPr>
        <w:t>лиц, проходящих спортивную подготовку в группах на этапах спортивной подготовки по виду спорта футбол представлены</w:t>
      </w:r>
      <w:proofErr w:type="gramEnd"/>
      <w:r w:rsidRPr="001117C3">
        <w:rPr>
          <w:rFonts w:ascii="Times New Roman" w:hAnsi="Times New Roman" w:cs="Times New Roman"/>
          <w:sz w:val="28"/>
          <w:szCs w:val="28"/>
        </w:rPr>
        <w:t xml:space="preserve"> в таблице. </w:t>
      </w:r>
      <w:r w:rsidRPr="001117C3">
        <w:rPr>
          <w:rFonts w:ascii="Times New Roman" w:hAnsi="Times New Roman" w:cs="Times New Roman"/>
          <w:b/>
          <w:bCs/>
          <w:sz w:val="23"/>
          <w:szCs w:val="23"/>
        </w:rPr>
        <w:t xml:space="preserve">Таблица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</w:tblGrid>
      <w:tr w:rsidR="001117C3" w:rsidRPr="001117C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Этапы спортивной подготовки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Продолжительность этапов (в годах)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Минимальный возраст для зачисления в группы (лет)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Наполняемость групп (человек) </w:t>
            </w:r>
          </w:p>
        </w:tc>
      </w:tr>
      <w:tr w:rsidR="001117C3" w:rsidRPr="001117C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Этап начальной подготовки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 </w:t>
            </w:r>
          </w:p>
        </w:tc>
      </w:tr>
      <w:tr w:rsidR="001117C3" w:rsidRPr="001117C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Тренировочный этап (этап спортивной специализации)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</w:tr>
      <w:tr w:rsidR="001117C3" w:rsidRPr="001117C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Этап совершенствования спортивного мастерства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Без ограничений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</w:tr>
      <w:tr w:rsidR="001117C3" w:rsidRPr="001117C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Этап высшего спортивного мастерства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Без ограничений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2211" w:type="dxa"/>
          </w:tcPr>
          <w:p w:rsidR="001117C3" w:rsidRPr="001117C3" w:rsidRDefault="001117C3" w:rsidP="0011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17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</w:tbl>
    <w:p w:rsidR="00E4463C" w:rsidRPr="00E4463C" w:rsidRDefault="00E4463C" w:rsidP="001117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463C" w:rsidRPr="00E4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3C"/>
    <w:rsid w:val="00002B00"/>
    <w:rsid w:val="001117C3"/>
    <w:rsid w:val="00DF491E"/>
    <w:rsid w:val="00E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6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6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0227-9CC9-4AD3-BEDE-6F0FA4B6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</cp:revision>
  <dcterms:created xsi:type="dcterms:W3CDTF">2021-01-27T13:31:00Z</dcterms:created>
  <dcterms:modified xsi:type="dcterms:W3CDTF">2021-01-27T13:44:00Z</dcterms:modified>
</cp:coreProperties>
</file>