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6151D7" w:rsidRPr="00DC4C80" w:rsidRDefault="006151D7" w:rsidP="006151D7">
      <w:pPr>
        <w:tabs>
          <w:tab w:val="left" w:pos="284"/>
        </w:tabs>
        <w:spacing w:after="0"/>
        <w:rPr>
          <w:rFonts w:ascii="Times New Roman" w:hAnsi="Times New Roman"/>
          <w:b/>
          <w:color w:val="002060"/>
          <w:sz w:val="32"/>
          <w:szCs w:val="32"/>
        </w:rPr>
      </w:pPr>
      <w:r>
        <w:rPr>
          <w:rFonts w:ascii="Times New Roman" w:hAnsi="Times New Roman" w:cs="Times New Roman"/>
          <w:b/>
          <w:i/>
          <w:sz w:val="32"/>
          <w:szCs w:val="32"/>
        </w:rPr>
        <w:t xml:space="preserve">                           </w:t>
      </w:r>
      <w:r w:rsidR="005216D1">
        <w:rPr>
          <w:rFonts w:ascii="Times New Roman" w:hAnsi="Times New Roman"/>
          <w:b/>
          <w:color w:val="002060"/>
          <w:sz w:val="32"/>
          <w:szCs w:val="32"/>
        </w:rPr>
        <w:t>Ç</w:t>
      </w:r>
      <w:r w:rsidRPr="00DC4C80">
        <w:rPr>
          <w:rFonts w:ascii="Times New Roman" w:hAnsi="Times New Roman"/>
          <w:b/>
          <w:color w:val="002060"/>
          <w:sz w:val="32"/>
          <w:szCs w:val="32"/>
        </w:rPr>
        <w:t>ĕ</w:t>
      </w:r>
      <w:proofErr w:type="gramStart"/>
      <w:r w:rsidRPr="00DC4C80">
        <w:rPr>
          <w:rFonts w:ascii="Times New Roman" w:hAnsi="Times New Roman"/>
          <w:b/>
          <w:color w:val="002060"/>
          <w:sz w:val="32"/>
          <w:szCs w:val="32"/>
        </w:rPr>
        <w:t>м</w:t>
      </w:r>
      <w:proofErr w:type="gramEnd"/>
      <w:r w:rsidRPr="00DC4C80">
        <w:rPr>
          <w:rFonts w:ascii="Times New Roman" w:hAnsi="Times New Roman"/>
          <w:b/>
          <w:color w:val="002060"/>
          <w:sz w:val="32"/>
          <w:szCs w:val="32"/>
        </w:rPr>
        <w:t>ĕрле  районĕнчи  Юманай  шкулĕ</w:t>
      </w:r>
    </w:p>
    <w:p w:rsidR="006151D7" w:rsidRDefault="006151D7" w:rsidP="006151D7">
      <w:pPr>
        <w:tabs>
          <w:tab w:val="left" w:pos="284"/>
        </w:tabs>
        <w:spacing w:after="0"/>
        <w:rPr>
          <w:rFonts w:ascii="Times New Roman" w:hAnsi="Times New Roman"/>
          <w:sz w:val="28"/>
          <w:szCs w:val="20"/>
        </w:rPr>
      </w:pPr>
    </w:p>
    <w:p w:rsidR="006151D7" w:rsidRDefault="006151D7" w:rsidP="006151D7">
      <w:pPr>
        <w:tabs>
          <w:tab w:val="left" w:pos="284"/>
        </w:tabs>
        <w:spacing w:after="0"/>
        <w:rPr>
          <w:rFonts w:ascii="Times New Roman" w:hAnsi="Times New Roman"/>
          <w:sz w:val="28"/>
          <w:szCs w:val="20"/>
        </w:rPr>
      </w:pPr>
    </w:p>
    <w:p w:rsidR="006151D7" w:rsidRPr="00DC4C80" w:rsidRDefault="006151D7" w:rsidP="006151D7">
      <w:pPr>
        <w:tabs>
          <w:tab w:val="left" w:pos="284"/>
        </w:tabs>
        <w:spacing w:after="0"/>
        <w:rPr>
          <w:rFonts w:ascii="Times New Roman" w:hAnsi="Times New Roman"/>
          <w:sz w:val="28"/>
          <w:szCs w:val="20"/>
        </w:rPr>
      </w:pPr>
    </w:p>
    <w:p w:rsidR="006151D7" w:rsidRDefault="006F7E7B" w:rsidP="006151D7">
      <w:pPr>
        <w:tabs>
          <w:tab w:val="left" w:pos="284"/>
        </w:tabs>
        <w:spacing w:after="0"/>
        <w:jc w:val="center"/>
        <w:rPr>
          <w:rFonts w:ascii="Times New Roman" w:hAnsi="Times New Roman"/>
          <w:sz w:val="28"/>
          <w:szCs w:val="20"/>
        </w:rPr>
      </w:pPr>
      <w:r w:rsidRPr="006F7E7B">
        <w:rPr>
          <w:rFonts w:ascii="Times New Roman" w:hAnsi="Times New Roman"/>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0.75pt;height:50.25pt" fillcolor="#622423 [1605]" strokecolor="#002060" strokeweight="1pt">
            <v:fill color2="blue"/>
            <v:shadow on="t" type="perspective" color="silver" opacity="52429f" origin="-.5,.5" matrix=",46340f,,.5,,-4768371582e-16"/>
            <v:textpath style="font-family:&quot;Arial Black&quot;;font-size:20pt;v-text-kern:t" trim="t" fitpath="t" string="Асăну Кĕнеки"/>
          </v:shape>
        </w:pict>
      </w:r>
    </w:p>
    <w:p w:rsidR="006151D7" w:rsidRDefault="006F7E7B" w:rsidP="006151D7">
      <w:pPr>
        <w:tabs>
          <w:tab w:val="left" w:pos="284"/>
        </w:tabs>
        <w:spacing w:after="0"/>
        <w:jc w:val="center"/>
        <w:rPr>
          <w:rFonts w:ascii="Times New Roman" w:hAnsi="Times New Roman"/>
          <w:sz w:val="28"/>
          <w:szCs w:val="20"/>
        </w:rPr>
      </w:pPr>
      <w:r w:rsidRPr="006F7E7B">
        <w:rPr>
          <w:noProof/>
        </w:rPr>
        <w:pict>
          <v:shape id="_x0000_s1026" type="#_x0000_t136" style="position:absolute;left:0;text-align:left;margin-left:46.05pt;margin-top:8.3pt;width:391.8pt;height:53.25pt;z-index:-251655168" wrapcoords="3434 10344 -41 10648 -41 19775 0 20687 8400 22513 10386 22513 14276 22513 15683 22513 21766 20687 21766 12777 21559 12169 19655 10344 3434 10344" fillcolor="#002060" strokecolor="#9cf" strokeweight="1.5pt">
            <v:shadow on="t" color="#900"/>
            <v:textpath style="font-family:&quot;Impact&quot;;font-size:20pt;v-text-kern:t" trim="t" fitpath="t" string="&#10;Юманай тăрăхĕнчи ĕçпе вăрçă ветеранĕсем&#10;"/>
            <w10:wrap type="tight"/>
          </v:shape>
        </w:pict>
      </w:r>
    </w:p>
    <w:p w:rsidR="006151D7" w:rsidRDefault="006151D7" w:rsidP="006151D7">
      <w:pPr>
        <w:tabs>
          <w:tab w:val="left" w:pos="284"/>
        </w:tabs>
        <w:spacing w:after="0"/>
        <w:jc w:val="center"/>
        <w:rPr>
          <w:rFonts w:ascii="Times New Roman" w:hAnsi="Times New Roman"/>
          <w:sz w:val="28"/>
          <w:szCs w:val="20"/>
        </w:rPr>
      </w:pPr>
    </w:p>
    <w:p w:rsidR="006151D7" w:rsidRDefault="006151D7" w:rsidP="006151D7">
      <w:pPr>
        <w:tabs>
          <w:tab w:val="left" w:pos="284"/>
        </w:tabs>
        <w:spacing w:after="0"/>
        <w:jc w:val="center"/>
        <w:rPr>
          <w:rFonts w:ascii="Times New Roman" w:hAnsi="Times New Roman"/>
          <w:sz w:val="28"/>
          <w:szCs w:val="20"/>
        </w:rPr>
      </w:pPr>
    </w:p>
    <w:p w:rsidR="006151D7" w:rsidRDefault="006151D7" w:rsidP="006151D7">
      <w:pPr>
        <w:tabs>
          <w:tab w:val="left" w:pos="284"/>
        </w:tabs>
        <w:spacing w:after="0"/>
        <w:jc w:val="center"/>
        <w:rPr>
          <w:rFonts w:ascii="Times New Roman" w:hAnsi="Times New Roman"/>
          <w:sz w:val="28"/>
          <w:szCs w:val="20"/>
        </w:rPr>
      </w:pPr>
    </w:p>
    <w:p w:rsidR="006151D7" w:rsidRDefault="006151D7" w:rsidP="006151D7">
      <w:pPr>
        <w:tabs>
          <w:tab w:val="left" w:pos="284"/>
        </w:tabs>
        <w:spacing w:after="0"/>
        <w:jc w:val="center"/>
        <w:rPr>
          <w:rFonts w:ascii="Times New Roman" w:hAnsi="Times New Roman"/>
          <w:sz w:val="28"/>
          <w:szCs w:val="20"/>
        </w:rPr>
      </w:pPr>
    </w:p>
    <w:p w:rsidR="006151D7" w:rsidRPr="00DD5FBC" w:rsidRDefault="006151D7" w:rsidP="006151D7">
      <w:pPr>
        <w:tabs>
          <w:tab w:val="left" w:pos="284"/>
        </w:tabs>
        <w:spacing w:after="0"/>
        <w:jc w:val="center"/>
        <w:rPr>
          <w:rFonts w:ascii="Times New Roman" w:hAnsi="Times New Roman"/>
          <w:sz w:val="28"/>
          <w:szCs w:val="20"/>
        </w:rPr>
      </w:pPr>
    </w:p>
    <w:p w:rsidR="006151D7" w:rsidRDefault="006151D7" w:rsidP="006151D7">
      <w:pPr>
        <w:tabs>
          <w:tab w:val="left" w:pos="284"/>
        </w:tabs>
        <w:spacing w:after="0"/>
        <w:jc w:val="center"/>
        <w:rPr>
          <w:rFonts w:ascii="Franklin Gothic Heavy" w:hAnsi="Franklin Gothic Heavy"/>
          <w:sz w:val="36"/>
          <w:szCs w:val="20"/>
        </w:rPr>
      </w:pPr>
    </w:p>
    <w:p w:rsidR="006151D7" w:rsidRDefault="006151D7" w:rsidP="006151D7">
      <w:pPr>
        <w:tabs>
          <w:tab w:val="left" w:pos="284"/>
        </w:tabs>
        <w:spacing w:after="0"/>
        <w:jc w:val="center"/>
        <w:rPr>
          <w:rFonts w:ascii="Franklin Gothic Heavy" w:hAnsi="Franklin Gothic Heavy"/>
          <w:sz w:val="36"/>
          <w:szCs w:val="20"/>
        </w:rPr>
      </w:pPr>
      <w:r>
        <w:rPr>
          <w:rFonts w:ascii="Franklin Gothic Heavy" w:hAnsi="Franklin Gothic Heavy"/>
          <w:noProof/>
          <w:sz w:val="36"/>
          <w:szCs w:val="20"/>
          <w:lang w:eastAsia="ru-RU"/>
        </w:rPr>
        <w:drawing>
          <wp:inline distT="0" distB="0" distL="0" distR="0">
            <wp:extent cx="2247900" cy="2676525"/>
            <wp:effectExtent l="171450" t="133350" r="400050" b="352425"/>
            <wp:docPr id="19" name="Рисунок 1"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4"/>
                    <pic:cNvPicPr>
                      <a:picLocks noChangeAspect="1" noChangeArrowheads="1"/>
                    </pic:cNvPicPr>
                  </pic:nvPicPr>
                  <pic:blipFill>
                    <a:blip r:embed="rId4"/>
                    <a:srcRect/>
                    <a:stretch>
                      <a:fillRect/>
                    </a:stretch>
                  </pic:blipFill>
                  <pic:spPr bwMode="auto">
                    <a:xfrm>
                      <a:off x="0" y="0"/>
                      <a:ext cx="2247900" cy="267652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jc w:val="center"/>
        <w:rPr>
          <w:rFonts w:ascii="Franklin Gothic Heavy" w:hAnsi="Franklin Gothic Heavy"/>
          <w:sz w:val="28"/>
          <w:szCs w:val="28"/>
        </w:rPr>
      </w:pPr>
    </w:p>
    <w:p w:rsidR="006151D7" w:rsidRDefault="006151D7" w:rsidP="006151D7">
      <w:pPr>
        <w:tabs>
          <w:tab w:val="left" w:pos="284"/>
        </w:tabs>
        <w:spacing w:after="0"/>
        <w:rPr>
          <w:rFonts w:ascii="Franklin Gothic Heavy" w:hAnsi="Franklin Gothic Heavy"/>
          <w:sz w:val="28"/>
          <w:szCs w:val="28"/>
        </w:rPr>
      </w:pPr>
    </w:p>
    <w:p w:rsidR="006151D7" w:rsidRDefault="006151D7" w:rsidP="006151D7">
      <w:pPr>
        <w:tabs>
          <w:tab w:val="left" w:pos="284"/>
          <w:tab w:val="left" w:pos="3255"/>
          <w:tab w:val="center" w:pos="4819"/>
        </w:tabs>
        <w:spacing w:after="0"/>
        <w:rPr>
          <w:rFonts w:ascii="Times New Roman" w:hAnsi="Times New Roman" w:cs="Times New Roman"/>
          <w:sz w:val="28"/>
          <w:szCs w:val="28"/>
        </w:rPr>
      </w:pPr>
      <w:r>
        <w:rPr>
          <w:rFonts w:ascii="Franklin Gothic Heavy" w:hAnsi="Franklin Gothic Heavy"/>
          <w:sz w:val="28"/>
          <w:szCs w:val="28"/>
        </w:rPr>
        <w:t xml:space="preserve">                                              </w:t>
      </w:r>
      <w:r>
        <w:rPr>
          <w:rFonts w:ascii="Times New Roman" w:hAnsi="Times New Roman"/>
          <w:b/>
          <w:color w:val="002060"/>
          <w:sz w:val="28"/>
          <w:szCs w:val="28"/>
        </w:rPr>
        <w:t xml:space="preserve"> </w:t>
      </w:r>
      <w:r w:rsidR="00DB37A8">
        <w:rPr>
          <w:rFonts w:ascii="Times New Roman" w:hAnsi="Times New Roman"/>
          <w:b/>
          <w:color w:val="002060"/>
          <w:sz w:val="28"/>
          <w:szCs w:val="28"/>
        </w:rPr>
        <w:t>2021 çулхи ç</w:t>
      </w:r>
      <w:proofErr w:type="gramStart"/>
      <w:r w:rsidR="00DB37A8">
        <w:rPr>
          <w:rFonts w:ascii="Times New Roman" w:hAnsi="Times New Roman"/>
          <w:b/>
          <w:color w:val="002060"/>
          <w:sz w:val="28"/>
          <w:szCs w:val="28"/>
        </w:rPr>
        <w:t>урла</w:t>
      </w:r>
      <w:proofErr w:type="gramEnd"/>
      <w:r w:rsidR="00DB37A8">
        <w:rPr>
          <w:rFonts w:ascii="Times New Roman" w:hAnsi="Times New Roman"/>
          <w:b/>
          <w:color w:val="002060"/>
          <w:sz w:val="28"/>
          <w:szCs w:val="28"/>
        </w:rPr>
        <w:t xml:space="preserve"> </w:t>
      </w:r>
      <w:r w:rsidRPr="00DC4C80">
        <w:rPr>
          <w:rFonts w:ascii="Times New Roman" w:hAnsi="Times New Roman"/>
          <w:b/>
          <w:color w:val="002060"/>
          <w:sz w:val="28"/>
          <w:szCs w:val="28"/>
        </w:rPr>
        <w:t xml:space="preserve"> уйăхĕ</w:t>
      </w:r>
      <w:r>
        <w:rPr>
          <w:sz w:val="24"/>
          <w:szCs w:val="24"/>
        </w:rPr>
        <w:t xml:space="preserve">   </w:t>
      </w:r>
      <w:r>
        <w:rPr>
          <w:rFonts w:ascii="Times New Roman" w:hAnsi="Times New Roman" w:cs="Times New Roman"/>
          <w:sz w:val="28"/>
          <w:szCs w:val="28"/>
        </w:rPr>
        <w:t xml:space="preserve">  </w:t>
      </w:r>
    </w:p>
    <w:p w:rsidR="006151D7" w:rsidRPr="005216D1" w:rsidRDefault="005216D1" w:rsidP="006151D7">
      <w:pPr>
        <w:spacing w:line="360" w:lineRule="auto"/>
        <w:ind w:firstLine="567"/>
        <w:jc w:val="both"/>
        <w:rPr>
          <w:rFonts w:ascii="Times New Roman" w:hAnsi="Times New Roman" w:cs="Times New Roman"/>
          <w:b/>
          <w:color w:val="C00000"/>
          <w:sz w:val="40"/>
          <w:szCs w:val="40"/>
        </w:rPr>
      </w:pPr>
      <w:r>
        <w:rPr>
          <w:rFonts w:ascii="Times New Roman" w:hAnsi="Times New Roman" w:cs="Times New Roman"/>
          <w:b/>
          <w:i/>
          <w:color w:val="002060"/>
          <w:sz w:val="40"/>
          <w:szCs w:val="40"/>
        </w:rPr>
        <w:lastRenderedPageBreak/>
        <w:t xml:space="preserve">     </w:t>
      </w:r>
      <w:r w:rsidR="006151D7" w:rsidRPr="005216D1">
        <w:rPr>
          <w:rFonts w:ascii="Times New Roman" w:hAnsi="Times New Roman" w:cs="Times New Roman"/>
          <w:b/>
          <w:i/>
          <w:color w:val="002060"/>
          <w:sz w:val="40"/>
          <w:szCs w:val="40"/>
        </w:rPr>
        <w:t xml:space="preserve">  </w:t>
      </w:r>
      <w:r w:rsidR="006151D7" w:rsidRPr="005216D1">
        <w:rPr>
          <w:rFonts w:ascii="Times New Roman" w:hAnsi="Times New Roman" w:cs="Times New Roman"/>
          <w:b/>
          <w:i/>
          <w:color w:val="C00000"/>
          <w:sz w:val="40"/>
          <w:szCs w:val="40"/>
        </w:rPr>
        <w:t>Пирĕн ентешсем – вă</w:t>
      </w:r>
      <w:proofErr w:type="gramStart"/>
      <w:r w:rsidR="006151D7" w:rsidRPr="005216D1">
        <w:rPr>
          <w:rFonts w:ascii="Times New Roman" w:hAnsi="Times New Roman" w:cs="Times New Roman"/>
          <w:b/>
          <w:i/>
          <w:color w:val="C00000"/>
          <w:sz w:val="40"/>
          <w:szCs w:val="40"/>
        </w:rPr>
        <w:t>р</w:t>
      </w:r>
      <w:proofErr w:type="gramEnd"/>
      <w:r w:rsidR="006151D7" w:rsidRPr="005216D1">
        <w:rPr>
          <w:rFonts w:ascii="Times New Roman" w:hAnsi="Times New Roman" w:cs="Times New Roman"/>
          <w:b/>
          <w:i/>
          <w:color w:val="C00000"/>
          <w:sz w:val="40"/>
          <w:szCs w:val="40"/>
        </w:rPr>
        <w:t>çă паттăрĕсем</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Вăрçă. Мĕн тери усал та сĕмсĕ</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 вăл. Ку сăмаха илтсен пĕтĕм кĕлетке тăрăх сивĕ чупса иртет. Мĕн чухлĕ ачан-пăчан, яш-кĕ</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ĕмĕн, ватă-вĕтĕн, вăй питти арçынсен кун-çулне, вĕсен малалли ĕмĕчĕсене татнă вăл.</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Хаяр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 çулĕсем хыçала та хыçала юлса пыраçç</w:t>
      </w:r>
      <w:r w:rsidRPr="001965CB">
        <w:rPr>
          <w:rFonts w:ascii="Times New Roman" w:hAnsi="Times New Roman" w:cs="Times New Roman"/>
          <w:color w:val="002060"/>
          <w:sz w:val="28"/>
          <w:szCs w:val="28"/>
          <w:lang w:eastAsia="zh-CN"/>
        </w:rPr>
        <w:t>ĕ</w:t>
      </w:r>
      <w:r w:rsidRPr="001965CB">
        <w:rPr>
          <w:rFonts w:ascii="Times New Roman" w:hAnsi="Times New Roman" w:cs="Times New Roman"/>
          <w:color w:val="002060"/>
          <w:sz w:val="28"/>
          <w:szCs w:val="28"/>
        </w:rPr>
        <w:t>. Çапах та тǎван халǎхǎн иксĕлми паттǎрлǎхĕ ĕмĕрлĕхех асра юлать.</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noProof/>
          <w:color w:val="002060"/>
          <w:sz w:val="28"/>
          <w:szCs w:val="28"/>
          <w:lang w:eastAsia="ru-RU"/>
        </w:rPr>
        <w:drawing>
          <wp:anchor distT="0" distB="0" distL="114300" distR="114300" simplePos="0" relativeHeight="251655168" behindDoc="1" locked="0" layoutInCell="1" allowOverlap="1">
            <wp:simplePos x="0" y="0"/>
            <wp:positionH relativeFrom="column">
              <wp:posOffset>215265</wp:posOffset>
            </wp:positionH>
            <wp:positionV relativeFrom="paragraph">
              <wp:posOffset>110490</wp:posOffset>
            </wp:positionV>
            <wp:extent cx="1608455" cy="2143125"/>
            <wp:effectExtent l="171450" t="133350" r="391795" b="352425"/>
            <wp:wrapTight wrapText="bothSides">
              <wp:wrapPolygon edited="0">
                <wp:start x="1535" y="-1344"/>
                <wp:lineTo x="0" y="-1152"/>
                <wp:lineTo x="-2302" y="768"/>
                <wp:lineTo x="-1791" y="24000"/>
                <wp:lineTo x="1535" y="25152"/>
                <wp:lineTo x="3837" y="25152"/>
                <wp:lineTo x="20466" y="25152"/>
                <wp:lineTo x="22768" y="25152"/>
                <wp:lineTo x="26094" y="24000"/>
                <wp:lineTo x="25838" y="23232"/>
                <wp:lineTo x="26094" y="23232"/>
                <wp:lineTo x="26606" y="20544"/>
                <wp:lineTo x="26606" y="1728"/>
                <wp:lineTo x="26861" y="960"/>
                <wp:lineTo x="24047" y="-1152"/>
                <wp:lineTo x="22512" y="-1344"/>
                <wp:lineTo x="1535" y="-1344"/>
              </wp:wrapPolygon>
            </wp:wrapTight>
            <wp:docPr id="11" name="Рисунок 1" descr="F:\книга памят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а памяти\к 001.jpg"/>
                    <pic:cNvPicPr>
                      <a:picLocks noChangeAspect="1" noChangeArrowheads="1"/>
                    </pic:cNvPicPr>
                  </pic:nvPicPr>
                  <pic:blipFill>
                    <a:blip r:embed="rId5"/>
                    <a:srcRect l="4658" t="24308" r="79801" b="48819"/>
                    <a:stretch>
                      <a:fillRect/>
                    </a:stretch>
                  </pic:blipFill>
                  <pic:spPr bwMode="auto">
                    <a:xfrm>
                      <a:off x="0" y="0"/>
                      <a:ext cx="1608455" cy="214312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Иван  Константинович  Малышкин</w:t>
      </w:r>
      <w:r w:rsidRPr="001965CB">
        <w:rPr>
          <w:rFonts w:ascii="Times New Roman" w:hAnsi="Times New Roman" w:cs="Times New Roman"/>
          <w:color w:val="002060"/>
          <w:sz w:val="28"/>
          <w:szCs w:val="28"/>
        </w:rPr>
        <w:t xml:space="preserve">  1925 çулта  </w:t>
      </w:r>
      <w:r w:rsidRPr="001965CB">
        <w:rPr>
          <w:rFonts w:ascii="Times New Roman" w:hAnsi="Times New Roman" w:cs="Times New Roman"/>
          <w:b/>
          <w:color w:val="002060"/>
          <w:sz w:val="28"/>
          <w:szCs w:val="28"/>
        </w:rPr>
        <w:t>Луговая</w:t>
      </w:r>
      <w:r w:rsidRPr="001965CB">
        <w:rPr>
          <w:rFonts w:ascii="Times New Roman" w:hAnsi="Times New Roman" w:cs="Times New Roman"/>
          <w:color w:val="002060"/>
          <w:sz w:val="28"/>
          <w:szCs w:val="28"/>
        </w:rPr>
        <w:t xml:space="preserve"> (Çеремлěх) ялěнче çуралнă.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 пуçланнă вăхăтра 16 çулта пулнă.  Аслăрах юлташĕсем вăрçăра çапăçнăран унăн хăвăртрах фронта каяс килнĕ.  Вăл Орёл хулине ирĕке кăларнине питĕ лайăх ас тăвать.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ветеранĕ «За боевые заслуги» тата ытти юбилей медалĕсене тивĕçнĕ.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Фёдор Яковлевич  Григорьев</w:t>
      </w:r>
      <w:r w:rsidRPr="001965CB">
        <w:rPr>
          <w:rFonts w:ascii="Times New Roman" w:hAnsi="Times New Roman" w:cs="Times New Roman"/>
          <w:color w:val="002060"/>
          <w:sz w:val="28"/>
          <w:szCs w:val="28"/>
        </w:rPr>
        <w:t xml:space="preserve"> та </w:t>
      </w:r>
      <w:r w:rsidRPr="001965CB">
        <w:rPr>
          <w:rFonts w:ascii="Times New Roman" w:hAnsi="Times New Roman" w:cs="Times New Roman"/>
          <w:b/>
          <w:color w:val="002060"/>
          <w:sz w:val="28"/>
          <w:szCs w:val="28"/>
        </w:rPr>
        <w:t>Юманай</w:t>
      </w:r>
      <w:r w:rsidRPr="001965CB">
        <w:rPr>
          <w:rFonts w:ascii="Times New Roman" w:hAnsi="Times New Roman" w:cs="Times New Roman"/>
          <w:color w:val="002060"/>
          <w:sz w:val="28"/>
          <w:szCs w:val="28"/>
        </w:rPr>
        <w:t xml:space="preserve"> çынни. Вăл 1910-мěш çулта   çуралнă. Фронта 1942-мěш çулта илсе каяççĕ ă</w:t>
      </w:r>
      <w:proofErr w:type="gramStart"/>
      <w:r w:rsidRPr="001965CB">
        <w:rPr>
          <w:rFonts w:ascii="Times New Roman" w:hAnsi="Times New Roman" w:cs="Times New Roman"/>
          <w:color w:val="002060"/>
          <w:sz w:val="28"/>
          <w:szCs w:val="28"/>
        </w:rPr>
        <w:t>на</w:t>
      </w:r>
      <w:proofErr w:type="gramEnd"/>
      <w:r w:rsidRPr="001965CB">
        <w:rPr>
          <w:rFonts w:ascii="Times New Roman" w:hAnsi="Times New Roman" w:cs="Times New Roman"/>
          <w:color w:val="002060"/>
          <w:sz w:val="28"/>
          <w:szCs w:val="28"/>
        </w:rPr>
        <w:t>.   Ленинград хулине хÿтĕленĕ пирĕн ентеш. Блокадăна çакланнă. Икĕ хутчен  аманнă вăл, чылай хушă госпитальте выртма тивнĕ ă</w:t>
      </w:r>
      <w:proofErr w:type="gramStart"/>
      <w:r w:rsidRPr="001965CB">
        <w:rPr>
          <w:rFonts w:ascii="Times New Roman" w:hAnsi="Times New Roman" w:cs="Times New Roman"/>
          <w:color w:val="002060"/>
          <w:sz w:val="28"/>
          <w:szCs w:val="28"/>
        </w:rPr>
        <w:t>на</w:t>
      </w:r>
      <w:proofErr w:type="gramEnd"/>
      <w:r w:rsidRPr="001965CB">
        <w:rPr>
          <w:rFonts w:ascii="Times New Roman" w:hAnsi="Times New Roman" w:cs="Times New Roman"/>
          <w:color w:val="002060"/>
          <w:sz w:val="28"/>
          <w:szCs w:val="28"/>
        </w:rPr>
        <w:t>.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çăран 4 медальпе таврăннă паттăр салтак.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noProof/>
          <w:color w:val="002060"/>
          <w:sz w:val="28"/>
          <w:szCs w:val="28"/>
          <w:lang w:eastAsia="ru-RU"/>
        </w:rPr>
        <w:drawing>
          <wp:anchor distT="0" distB="0" distL="114300" distR="114300" simplePos="0" relativeHeight="251656192" behindDoc="1" locked="0" layoutInCell="1" allowOverlap="1">
            <wp:simplePos x="0" y="0"/>
            <wp:positionH relativeFrom="column">
              <wp:posOffset>156210</wp:posOffset>
            </wp:positionH>
            <wp:positionV relativeFrom="paragraph">
              <wp:posOffset>60960</wp:posOffset>
            </wp:positionV>
            <wp:extent cx="1514475" cy="2055495"/>
            <wp:effectExtent l="171450" t="133350" r="409575" b="344805"/>
            <wp:wrapTight wrapText="bothSides">
              <wp:wrapPolygon edited="0">
                <wp:start x="1630" y="-1401"/>
                <wp:lineTo x="0" y="-1201"/>
                <wp:lineTo x="-2445" y="801"/>
                <wp:lineTo x="-2445" y="21019"/>
                <wp:lineTo x="-1358" y="24222"/>
                <wp:lineTo x="-1087" y="24623"/>
                <wp:lineTo x="1902" y="25223"/>
                <wp:lineTo x="4075" y="25223"/>
                <wp:lineTo x="20649" y="25223"/>
                <wp:lineTo x="22823" y="25223"/>
                <wp:lineTo x="25811" y="24623"/>
                <wp:lineTo x="25540" y="24222"/>
                <wp:lineTo x="25811" y="24222"/>
                <wp:lineTo x="27170" y="21420"/>
                <wp:lineTo x="27170" y="1802"/>
                <wp:lineTo x="27442" y="1001"/>
                <wp:lineTo x="24453" y="-1201"/>
                <wp:lineTo x="22823" y="-1401"/>
                <wp:lineTo x="1630" y="-1401"/>
              </wp:wrapPolygon>
            </wp:wrapTight>
            <wp:docPr id="13" name="Рисунок 3" descr="F:\книга памяти\к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нига памяти\к 002.jpg"/>
                    <pic:cNvPicPr>
                      <a:picLocks noChangeAspect="1" noChangeArrowheads="1"/>
                    </pic:cNvPicPr>
                  </pic:nvPicPr>
                  <pic:blipFill>
                    <a:blip r:embed="rId6">
                      <a:duotone>
                        <a:prstClr val="black"/>
                        <a:srgbClr val="D9C3A5">
                          <a:tint val="50000"/>
                          <a:satMod val="180000"/>
                        </a:srgbClr>
                      </a:duotone>
                    </a:blip>
                    <a:srcRect l="5270" t="21386" r="85811" b="60338"/>
                    <a:stretch>
                      <a:fillRect/>
                    </a:stretch>
                  </pic:blipFill>
                  <pic:spPr bwMode="auto">
                    <a:xfrm>
                      <a:off x="0" y="0"/>
                      <a:ext cx="1514475" cy="205549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Прокопий  Иванович  Давыдов</w:t>
      </w:r>
      <w:r w:rsidRPr="001965CB">
        <w:rPr>
          <w:rFonts w:ascii="Times New Roman" w:hAnsi="Times New Roman" w:cs="Times New Roman"/>
          <w:color w:val="002060"/>
          <w:sz w:val="28"/>
          <w:szCs w:val="28"/>
        </w:rPr>
        <w:t xml:space="preserve">  та  </w:t>
      </w:r>
      <w:r w:rsidRPr="001965CB">
        <w:rPr>
          <w:rFonts w:ascii="Times New Roman" w:hAnsi="Times New Roman" w:cs="Times New Roman"/>
          <w:b/>
          <w:color w:val="002060"/>
          <w:sz w:val="28"/>
          <w:szCs w:val="28"/>
        </w:rPr>
        <w:t xml:space="preserve">Çеремлěх </w:t>
      </w:r>
      <w:r w:rsidRPr="001965CB">
        <w:rPr>
          <w:rFonts w:ascii="Times New Roman" w:hAnsi="Times New Roman" w:cs="Times New Roman"/>
          <w:color w:val="002060"/>
          <w:sz w:val="28"/>
          <w:szCs w:val="28"/>
        </w:rPr>
        <w:t>ялĕнчен. Ç</w:t>
      </w:r>
      <w:proofErr w:type="gramStart"/>
      <w:r w:rsidRPr="001965CB">
        <w:rPr>
          <w:rFonts w:ascii="Times New Roman" w:hAnsi="Times New Roman" w:cs="Times New Roman"/>
          <w:color w:val="002060"/>
          <w:sz w:val="28"/>
          <w:szCs w:val="28"/>
        </w:rPr>
        <w:t>ул</w:t>
      </w:r>
      <w:proofErr w:type="gramEnd"/>
      <w:r w:rsidRPr="001965CB">
        <w:rPr>
          <w:rFonts w:ascii="Times New Roman" w:hAnsi="Times New Roman" w:cs="Times New Roman"/>
          <w:color w:val="002060"/>
          <w:sz w:val="28"/>
          <w:szCs w:val="28"/>
        </w:rPr>
        <w:t xml:space="preserve">ĕпе вăл аслăрах,  1914-мěш çулта  çуралнă.  Прокопий Иванович  2-мěш Украина фронтĕнче  çапăçнă. Унтан вěсен чаçне Пěрремěш Белорусси  фронтне куçарнă.   Вăрçăра  хăюлăхпа паттăрлăх кăтартнăшăн 9 медаль илме тивěçлĕ пулнă  Прокопий Иванович.       </w:t>
      </w:r>
    </w:p>
    <w:p w:rsidR="006151D7" w:rsidRPr="001965CB" w:rsidRDefault="006151D7" w:rsidP="006151D7">
      <w:pPr>
        <w:tabs>
          <w:tab w:val="left" w:pos="1995"/>
        </w:tabs>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noProof/>
          <w:color w:val="002060"/>
          <w:sz w:val="28"/>
          <w:szCs w:val="28"/>
          <w:lang w:eastAsia="ru-RU"/>
        </w:rPr>
        <w:lastRenderedPageBreak/>
        <w:drawing>
          <wp:anchor distT="0" distB="0" distL="114300" distR="114300" simplePos="0" relativeHeight="251654144" behindDoc="1" locked="0" layoutInCell="1" allowOverlap="1">
            <wp:simplePos x="0" y="0"/>
            <wp:positionH relativeFrom="column">
              <wp:posOffset>4080510</wp:posOffset>
            </wp:positionH>
            <wp:positionV relativeFrom="paragraph">
              <wp:posOffset>146685</wp:posOffset>
            </wp:positionV>
            <wp:extent cx="1914525" cy="2486025"/>
            <wp:effectExtent l="19050" t="19050" r="28575" b="28575"/>
            <wp:wrapTight wrapText="bothSides">
              <wp:wrapPolygon edited="0">
                <wp:start x="-215" y="-166"/>
                <wp:lineTo x="-215" y="21848"/>
                <wp:lineTo x="21922" y="21848"/>
                <wp:lineTo x="21922" y="-166"/>
                <wp:lineTo x="-215" y="-166"/>
              </wp:wrapPolygon>
            </wp:wrapTight>
            <wp:docPr id="14" name="Рисунок 5" descr="F:\книга памяти\к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нига памяти\к 005.jpg"/>
                    <pic:cNvPicPr>
                      <a:picLocks noChangeAspect="1" noChangeArrowheads="1"/>
                    </pic:cNvPicPr>
                  </pic:nvPicPr>
                  <pic:blipFill>
                    <a:blip r:embed="rId7"/>
                    <a:srcRect l="5783" t="19426" r="78476" b="52318"/>
                    <a:stretch>
                      <a:fillRect/>
                    </a:stretch>
                  </pic:blipFill>
                  <pic:spPr bwMode="auto">
                    <a:xfrm>
                      <a:off x="0" y="0"/>
                      <a:ext cx="1914525" cy="2486025"/>
                    </a:xfrm>
                    <a:prstGeom prst="rect">
                      <a:avLst/>
                    </a:prstGeom>
                    <a:noFill/>
                    <a:ln w="9525">
                      <a:solidFill>
                        <a:srgbClr val="002060"/>
                      </a:solidFill>
                      <a:miter lim="800000"/>
                      <a:headEnd/>
                      <a:tailEnd/>
                    </a:ln>
                  </pic:spPr>
                </pic:pic>
              </a:graphicData>
            </a:graphic>
          </wp:anchor>
        </w:drawing>
      </w:r>
      <w:r w:rsidRPr="001965CB">
        <w:rPr>
          <w:rFonts w:ascii="Times New Roman" w:hAnsi="Times New Roman" w:cs="Times New Roman"/>
          <w:b/>
          <w:color w:val="002060"/>
          <w:sz w:val="28"/>
          <w:szCs w:val="28"/>
        </w:rPr>
        <w:t>Çеремлĕх ялĕнчи</w:t>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Егор</w:t>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Капитонович  Иванов</w:t>
      </w:r>
      <w:r w:rsidRPr="001965CB">
        <w:rPr>
          <w:rFonts w:ascii="Times New Roman" w:hAnsi="Times New Roman" w:cs="Times New Roman"/>
          <w:color w:val="002060"/>
          <w:sz w:val="28"/>
          <w:szCs w:val="28"/>
        </w:rPr>
        <w:t xml:space="preserve">  хушаматпа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çа тухса кайнă. Хальхи вăхăтра унăн  тăванĕсем  пурте – Капитоновсем. Егор Капитонович 1910 çулхи мартăн 8- мĕшĕнче çуралнă.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пуçлансанах шăпах пĕр уйăхран  июлĕн 22-мĕшĕнче  фронта тухса кайнă. </w:t>
      </w:r>
      <w:r w:rsidRPr="001965CB">
        <w:rPr>
          <w:rFonts w:ascii="Times New Roman" w:hAnsi="Times New Roman" w:cs="Times New Roman"/>
          <w:color w:val="002060"/>
          <w:sz w:val="28"/>
          <w:szCs w:val="28"/>
          <w:lang w:val="en-US"/>
        </w:rPr>
        <w:t>I</w:t>
      </w:r>
      <w:r w:rsidRPr="001965CB">
        <w:rPr>
          <w:rFonts w:ascii="Times New Roman" w:hAnsi="Times New Roman" w:cs="Times New Roman"/>
          <w:color w:val="002060"/>
          <w:sz w:val="28"/>
          <w:szCs w:val="28"/>
        </w:rPr>
        <w:t xml:space="preserve"> Белорусси фронтĕнче çапăçнă пирĕн ентеш.  Днепр шывĕ хĕрринче çапăçнă. Вăл каласа панă тă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ăх,  Днепр шывĕ  хĕп – хĕрлĕ  юнпа тулса ларнă пулнă. Вăрçă вăхăтĕнче вăл плена çакланнă, 3 хутчен тарнă. Таркăн салтака çав – çавах тытнă, йытăсемпе хăваланă, питĕ вăйлă хĕненĕ. Пуçĕнчи аманнă вырăнсем вăрçă  вăхăтĕнчи лару – тă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ăва  мĕн  виличченех ( вăл 1989 çулхи август уйăхĕнче вилнĕ)  аса  илтерсе тăнă.   Ветеран  «30 лет победы в Великой Отечественной войне за 1944-1975 годы»,  «60 лет Вооружённых Сил 1918-78 годы», «20 лет победы 1945-65 годы», «50 лет Вооружённых Сил 1918-68 гг.», «25 лет победы в войне 1945-70 гг.»  медальсене тивĕçнĕ.</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57216" behindDoc="1" locked="0" layoutInCell="1" allowOverlap="1">
            <wp:simplePos x="0" y="0"/>
            <wp:positionH relativeFrom="column">
              <wp:posOffset>184785</wp:posOffset>
            </wp:positionH>
            <wp:positionV relativeFrom="paragraph">
              <wp:posOffset>427990</wp:posOffset>
            </wp:positionV>
            <wp:extent cx="1762125" cy="2477135"/>
            <wp:effectExtent l="171450" t="133350" r="409575" b="342265"/>
            <wp:wrapTight wrapText="bothSides">
              <wp:wrapPolygon edited="0">
                <wp:start x="1401" y="-1163"/>
                <wp:lineTo x="0" y="-997"/>
                <wp:lineTo x="-2102" y="664"/>
                <wp:lineTo x="-1635" y="23588"/>
                <wp:lineTo x="1168" y="24584"/>
                <wp:lineTo x="3503" y="24584"/>
                <wp:lineTo x="20783" y="24584"/>
                <wp:lineTo x="23118" y="24584"/>
                <wp:lineTo x="26154" y="23588"/>
                <wp:lineTo x="25920" y="22757"/>
                <wp:lineTo x="26387" y="20266"/>
                <wp:lineTo x="26387" y="1495"/>
                <wp:lineTo x="26621" y="831"/>
                <wp:lineTo x="24052" y="-997"/>
                <wp:lineTo x="22651" y="-1163"/>
                <wp:lineTo x="1401" y="-1163"/>
              </wp:wrapPolygon>
            </wp:wrapTight>
            <wp:docPr id="16" name="Рисунок 2" descr="F:\книга памят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нига памяти\к 001.jpg"/>
                    <pic:cNvPicPr>
                      <a:picLocks noChangeAspect="1" noChangeArrowheads="1"/>
                    </pic:cNvPicPr>
                  </pic:nvPicPr>
                  <pic:blipFill>
                    <a:blip r:embed="rId5"/>
                    <a:srcRect l="79744" t="65138" r="2512" b="5960"/>
                    <a:stretch>
                      <a:fillRect/>
                    </a:stretch>
                  </pic:blipFill>
                  <pic:spPr bwMode="auto">
                    <a:xfrm>
                      <a:off x="0" y="0"/>
                      <a:ext cx="1762125" cy="2477135"/>
                    </a:xfrm>
                    <a:prstGeom prst="rect">
                      <a:avLst/>
                    </a:prstGeom>
                    <a:ln>
                      <a:solidFill>
                        <a:srgbClr val="002060"/>
                      </a:solidFill>
                    </a:ln>
                    <a:effectLst>
                      <a:outerShdw blurRad="292100" dist="139700" dir="2700000" algn="tl" rotWithShape="0">
                        <a:srgbClr val="333333">
                          <a:alpha val="65000"/>
                        </a:srgbClr>
                      </a:outerShdw>
                    </a:effectLst>
                  </pic:spPr>
                </pic:pic>
              </a:graphicData>
            </a:graphic>
          </wp:anchor>
        </w:drawing>
      </w:r>
      <w:r w:rsidRPr="001965CB">
        <w:rPr>
          <w:rFonts w:ascii="Times New Roman" w:hAnsi="Times New Roman" w:cs="Times New Roman"/>
          <w:noProof/>
          <w:color w:val="002060"/>
          <w:sz w:val="28"/>
          <w:szCs w:val="28"/>
          <w:lang w:eastAsia="ru-RU"/>
        </w:rPr>
        <w:drawing>
          <wp:anchor distT="0" distB="0" distL="114300" distR="114300" simplePos="0" relativeHeight="251659264" behindDoc="1" locked="0" layoutInCell="1" allowOverlap="1">
            <wp:simplePos x="0" y="0"/>
            <wp:positionH relativeFrom="column">
              <wp:posOffset>2289810</wp:posOffset>
            </wp:positionH>
            <wp:positionV relativeFrom="paragraph">
              <wp:posOffset>3094990</wp:posOffset>
            </wp:positionV>
            <wp:extent cx="1922145" cy="1085850"/>
            <wp:effectExtent l="19050" t="19050" r="20955" b="19050"/>
            <wp:wrapTight wrapText="bothSides">
              <wp:wrapPolygon edited="0">
                <wp:start x="-214" y="-379"/>
                <wp:lineTo x="-214" y="21979"/>
                <wp:lineTo x="21835" y="21979"/>
                <wp:lineTo x="21835" y="-379"/>
                <wp:lineTo x="-214" y="-379"/>
              </wp:wrapPolygon>
            </wp:wrapTight>
            <wp:docPr id="15" name="Рисунок 6" descr="2da1280a8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da1280a84a5"/>
                    <pic:cNvPicPr>
                      <a:picLocks noChangeAspect="1" noChangeArrowheads="1"/>
                    </pic:cNvPicPr>
                  </pic:nvPicPr>
                  <pic:blipFill>
                    <a:blip r:embed="rId8"/>
                    <a:srcRect/>
                    <a:stretch>
                      <a:fillRect/>
                    </a:stretch>
                  </pic:blipFill>
                  <pic:spPr bwMode="auto">
                    <a:xfrm>
                      <a:off x="0" y="0"/>
                      <a:ext cx="1922145" cy="1085850"/>
                    </a:xfrm>
                    <a:prstGeom prst="rect">
                      <a:avLst/>
                    </a:prstGeom>
                    <a:noFill/>
                    <a:ln w="9525">
                      <a:solidFill>
                        <a:schemeClr val="accent1"/>
                      </a:solidFill>
                      <a:miter lim="800000"/>
                      <a:headEnd/>
                      <a:tailEnd/>
                    </a:ln>
                  </pic:spPr>
                </pic:pic>
              </a:graphicData>
            </a:graphic>
          </wp:anchor>
        </w:drawing>
      </w:r>
      <w:r w:rsidRPr="001965CB">
        <w:rPr>
          <w:rFonts w:ascii="Times New Roman" w:hAnsi="Times New Roman" w:cs="Times New Roman"/>
          <w:color w:val="002060"/>
          <w:sz w:val="28"/>
          <w:szCs w:val="28"/>
        </w:rPr>
        <w:t xml:space="preserve">Çак  ялти  </w:t>
      </w:r>
      <w:r w:rsidRPr="001965CB">
        <w:rPr>
          <w:rFonts w:ascii="Times New Roman" w:hAnsi="Times New Roman" w:cs="Times New Roman"/>
          <w:b/>
          <w:color w:val="002060"/>
          <w:sz w:val="28"/>
          <w:szCs w:val="28"/>
        </w:rPr>
        <w:t>Михаил Абрамович  Трофимов</w:t>
      </w:r>
      <w:r w:rsidRPr="001965CB">
        <w:rPr>
          <w:rFonts w:ascii="Times New Roman" w:hAnsi="Times New Roman" w:cs="Times New Roman"/>
          <w:color w:val="002060"/>
          <w:sz w:val="28"/>
          <w:szCs w:val="28"/>
        </w:rPr>
        <w:t xml:space="preserve"> маларах асăннă  юлташĕпе  </w:t>
      </w:r>
      <w:proofErr w:type="gramStart"/>
      <w:r w:rsidRPr="001965CB">
        <w:rPr>
          <w:rFonts w:ascii="Times New Roman" w:hAnsi="Times New Roman" w:cs="Times New Roman"/>
          <w:color w:val="002060"/>
          <w:sz w:val="28"/>
          <w:szCs w:val="28"/>
        </w:rPr>
        <w:t>п</w:t>
      </w:r>
      <w:proofErr w:type="gramEnd"/>
      <w:r w:rsidRPr="001965CB">
        <w:rPr>
          <w:rFonts w:ascii="Times New Roman" w:hAnsi="Times New Roman" w:cs="Times New Roman"/>
          <w:color w:val="002060"/>
          <w:sz w:val="28"/>
          <w:szCs w:val="28"/>
        </w:rPr>
        <w:t>ĕр çултах  çуралнă  пулнă. Фашистла  Германи  Совет çĕр-шы</w:t>
      </w:r>
      <w:r w:rsidRPr="001965CB">
        <w:rPr>
          <w:rFonts w:ascii="Times New Roman" w:hAnsi="Times New Roman" w:cs="Times New Roman"/>
          <w:noProof/>
          <w:color w:val="002060"/>
          <w:sz w:val="28"/>
          <w:szCs w:val="28"/>
          <w:lang w:eastAsia="ru-RU"/>
        </w:rPr>
        <w:t xml:space="preserve"> </w:t>
      </w:r>
      <w:r w:rsidRPr="001965CB">
        <w:rPr>
          <w:rFonts w:ascii="Times New Roman" w:hAnsi="Times New Roman" w:cs="Times New Roman"/>
          <w:color w:val="002060"/>
          <w:sz w:val="28"/>
          <w:szCs w:val="28"/>
        </w:rPr>
        <w:t>вĕ çине сĕмсĕррĕн тапăнса кĕрсен  вун çиччĕри  Михаил çул çитмесĕрех  вăрçа  тухса каять. Тĕрлĕ хуласемпе ялсене ирĕке кăларнă çĕре хут</w:t>
      </w:r>
      <w:r w:rsidRPr="001965CB">
        <w:rPr>
          <w:rFonts w:ascii="Times New Roman" w:hAnsi="Times New Roman" w:cs="Times New Roman"/>
          <w:noProof/>
          <w:color w:val="002060"/>
          <w:sz w:val="28"/>
          <w:szCs w:val="28"/>
          <w:lang w:eastAsia="ru-RU"/>
        </w:rPr>
        <w:t xml:space="preserve"> </w:t>
      </w:r>
      <w:r w:rsidRPr="001965CB">
        <w:rPr>
          <w:rFonts w:ascii="Times New Roman" w:hAnsi="Times New Roman" w:cs="Times New Roman"/>
          <w:color w:val="002060"/>
          <w:sz w:val="28"/>
          <w:szCs w:val="28"/>
        </w:rPr>
        <w:t>шăннă салтак. Калининград облаçĕнчи Рига хули патне 30 çухрăм çитеймен. Çак тан мар çапăçура ăна 2 çĕртрен  амантнă. Госпитальте  чылай  выртнă  вăл. «За боевые заслуги», «За Победу» медальсене тивĕçнĕ.</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 xml:space="preserve">      </w:t>
      </w:r>
    </w:p>
    <w:p w:rsidR="006151D7" w:rsidRPr="006151D7" w:rsidRDefault="006151D7" w:rsidP="006151D7">
      <w:pPr>
        <w:spacing w:line="360" w:lineRule="auto"/>
        <w:ind w:firstLine="567"/>
        <w:jc w:val="both"/>
        <w:rPr>
          <w:rFonts w:ascii="Times New Roman" w:hAnsi="Times New Roman" w:cs="Times New Roman"/>
          <w:color w:val="002060"/>
          <w:sz w:val="28"/>
          <w:szCs w:val="28"/>
        </w:rPr>
      </w:pPr>
      <w:r w:rsidRPr="006151D7">
        <w:rPr>
          <w:rFonts w:ascii="Times New Roman" w:hAnsi="Times New Roman" w:cs="Times New Roman"/>
          <w:b/>
          <w:color w:val="002060"/>
          <w:sz w:val="28"/>
          <w:szCs w:val="28"/>
        </w:rPr>
        <w:t xml:space="preserve"> </w:t>
      </w:r>
    </w:p>
    <w:p w:rsidR="006151D7" w:rsidRDefault="006151D7" w:rsidP="006151D7">
      <w:pPr>
        <w:spacing w:line="360" w:lineRule="auto"/>
        <w:ind w:firstLine="567"/>
        <w:jc w:val="both"/>
        <w:rPr>
          <w:rFonts w:ascii="Times New Roman" w:hAnsi="Times New Roman" w:cs="Times New Roman"/>
          <w:b/>
          <w:color w:val="002060"/>
          <w:sz w:val="28"/>
          <w:szCs w:val="28"/>
        </w:rPr>
      </w:pP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Владимир Макарович  Макаров</w:t>
      </w:r>
      <w:r w:rsidRPr="001965CB">
        <w:rPr>
          <w:rFonts w:ascii="Times New Roman" w:hAnsi="Times New Roman" w:cs="Times New Roman"/>
          <w:color w:val="002060"/>
          <w:sz w:val="28"/>
          <w:szCs w:val="28"/>
        </w:rPr>
        <w:t xml:space="preserve"> 1922-мěш çулта </w:t>
      </w:r>
      <w:r w:rsidRPr="001965CB">
        <w:rPr>
          <w:rFonts w:ascii="Times New Roman" w:hAnsi="Times New Roman" w:cs="Times New Roman"/>
          <w:b/>
          <w:color w:val="002060"/>
          <w:sz w:val="28"/>
          <w:szCs w:val="28"/>
        </w:rPr>
        <w:t>Юманай ялěнче</w:t>
      </w:r>
      <w:r w:rsidRPr="001965CB">
        <w:rPr>
          <w:rFonts w:ascii="Times New Roman" w:hAnsi="Times New Roman" w:cs="Times New Roman"/>
          <w:color w:val="002060"/>
          <w:sz w:val="28"/>
          <w:szCs w:val="28"/>
        </w:rPr>
        <w:t xml:space="preserve"> çуралнă.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кěрленě чухне вăл 19 çулта пулнă. Фронта 1941-мěш çулта кайнă.  Брянск,  Смоленск, Мускав, Минск  хулисене  ирĕке  кăларнă  çĕре  хутшăннă.  3 медаль илме тивěç пулнă.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Егор Фёдорович Егоров</w:t>
      </w:r>
      <w:r w:rsidRPr="001965CB">
        <w:rPr>
          <w:rFonts w:ascii="Times New Roman" w:hAnsi="Times New Roman" w:cs="Times New Roman"/>
          <w:color w:val="002060"/>
          <w:sz w:val="28"/>
          <w:szCs w:val="28"/>
        </w:rPr>
        <w:t xml:space="preserve">  - </w:t>
      </w:r>
      <w:r w:rsidRPr="001965CB">
        <w:rPr>
          <w:rFonts w:ascii="Times New Roman" w:hAnsi="Times New Roman" w:cs="Times New Roman"/>
          <w:b/>
          <w:color w:val="002060"/>
          <w:sz w:val="28"/>
          <w:szCs w:val="28"/>
        </w:rPr>
        <w:t>Юманай çынни.</w:t>
      </w:r>
      <w:r w:rsidRPr="001965CB">
        <w:rPr>
          <w:rFonts w:ascii="Times New Roman" w:hAnsi="Times New Roman" w:cs="Times New Roman"/>
          <w:color w:val="002060"/>
          <w:sz w:val="28"/>
          <w:szCs w:val="28"/>
        </w:rPr>
        <w:t xml:space="preserve">  Фронта 1942-мěш çулта кайнă. Воронеж  облаçĕнчен  пуçласа Прага хулине çитнě.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çăра паттăрлăх кăтартнăшăн  «Хĕрлĕ Çăлтăр»,  3 – мĕш степеньлĕ Мухтав орденне, «За освобождение Праги», «Мы победили», «За освобождение Чехословакии»  медальсене  илме  тивěç пулнă.</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Çеремлĕх ялĕ</w:t>
      </w:r>
      <w:r w:rsidRPr="001965CB">
        <w:rPr>
          <w:rFonts w:ascii="Times New Roman" w:hAnsi="Times New Roman" w:cs="Times New Roman"/>
          <w:color w:val="002060"/>
          <w:sz w:val="28"/>
          <w:szCs w:val="28"/>
        </w:rPr>
        <w:t>, чăннипех те,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паттăрĕсенчен пуян. Вĕсенчен </w:t>
      </w:r>
      <w:proofErr w:type="gramStart"/>
      <w:r w:rsidRPr="001965CB">
        <w:rPr>
          <w:rFonts w:ascii="Times New Roman" w:hAnsi="Times New Roman" w:cs="Times New Roman"/>
          <w:color w:val="002060"/>
          <w:sz w:val="28"/>
          <w:szCs w:val="28"/>
        </w:rPr>
        <w:t>п</w:t>
      </w:r>
      <w:proofErr w:type="gramEnd"/>
      <w:r w:rsidRPr="001965CB">
        <w:rPr>
          <w:rFonts w:ascii="Times New Roman" w:hAnsi="Times New Roman" w:cs="Times New Roman"/>
          <w:color w:val="002060"/>
          <w:sz w:val="28"/>
          <w:szCs w:val="28"/>
        </w:rPr>
        <w:t xml:space="preserve">ĕри - 1906-мěш çулхи </w:t>
      </w:r>
      <w:r w:rsidRPr="001965CB">
        <w:rPr>
          <w:rFonts w:ascii="Times New Roman" w:hAnsi="Times New Roman" w:cs="Times New Roman"/>
          <w:b/>
          <w:color w:val="002060"/>
          <w:sz w:val="28"/>
          <w:szCs w:val="28"/>
        </w:rPr>
        <w:t>Василий Егорович Скворцов.</w:t>
      </w:r>
      <w:r w:rsidRPr="001965CB">
        <w:rPr>
          <w:rFonts w:ascii="Times New Roman" w:hAnsi="Times New Roman" w:cs="Times New Roman"/>
          <w:color w:val="002060"/>
          <w:sz w:val="28"/>
          <w:szCs w:val="28"/>
        </w:rPr>
        <w:t xml:space="preserve"> Тискер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 пуçлансанах алла пăшал тытнă вăл.   948-мěш дивизире çапăçнă.  Вăл Можайск, Кортожавск, Великие Луки, Воронеж, Харьков  хулисене ирĕке кăларнă çĕре хутшăннă.   Ăна  Крестырь  тата Можайск  патěнче амантнă. Вăл  «За победу над Германией в Великой Отечественной войне», «За доблесть и отвагу в Великой Отечественной войне»,  «20 лет победы в</w:t>
      </w:r>
      <w:proofErr w:type="gramStart"/>
      <w:r w:rsidRPr="001965CB">
        <w:rPr>
          <w:rFonts w:ascii="Times New Roman" w:hAnsi="Times New Roman" w:cs="Times New Roman"/>
          <w:color w:val="002060"/>
          <w:sz w:val="28"/>
          <w:szCs w:val="28"/>
        </w:rPr>
        <w:t xml:space="preserve"> В</w:t>
      </w:r>
      <w:proofErr w:type="gramEnd"/>
      <w:r w:rsidRPr="001965CB">
        <w:rPr>
          <w:rFonts w:ascii="Times New Roman" w:hAnsi="Times New Roman" w:cs="Times New Roman"/>
          <w:color w:val="002060"/>
          <w:sz w:val="28"/>
          <w:szCs w:val="28"/>
        </w:rPr>
        <w:t xml:space="preserve">ел. Отечественной войне» (1941-1945гг.) , «30 лет победы в Великой Отечественной войне »,  «За долголетний добросовестный труд от имени Президума Верховного Совета,  «Ветеран труда»,  «50 лет вооружённых сил СССР» медальсем  илме тивěçлĕ пулнă.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çа тухса кайнă чух </w:t>
      </w:r>
      <w:r w:rsidRPr="001965CB">
        <w:rPr>
          <w:rFonts w:ascii="Times New Roman" w:hAnsi="Times New Roman" w:cs="Times New Roman"/>
          <w:b/>
          <w:color w:val="002060"/>
          <w:sz w:val="28"/>
          <w:szCs w:val="28"/>
        </w:rPr>
        <w:t>Юманай çынни</w:t>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Филипп Степанович  Тимофеев</w:t>
      </w:r>
      <w:r w:rsidRPr="001965CB">
        <w:rPr>
          <w:rFonts w:ascii="Times New Roman" w:hAnsi="Times New Roman" w:cs="Times New Roman"/>
          <w:color w:val="002060"/>
          <w:sz w:val="28"/>
          <w:szCs w:val="28"/>
        </w:rPr>
        <w:t xml:space="preserve">  40 урлă каçнă пулнă.  1898-мěш çулта  çуралнăскер, вăрçăра пулнă кунсене мана та пуçланă.  Вăрçă пĕтнĕренпе 40 çул та иртнĕ те, ăçтан пурне те ас тăвăн?   Анчах та ветеран вăрçăра çапăçнăшăн панă «За отвагу», «За трудовое отличие», «50 лет вооружённых Сил СССР», «60 лет Вооружённых Сил СССР», «25 лет победы в войне 1941-1945 годах», «За победу над Германией» медальсене куç пекех упрать.</w:t>
      </w:r>
      <w:r w:rsidRPr="006151D7">
        <w:rPr>
          <w:rFonts w:ascii="Times New Roman" w:hAnsi="Times New Roman" w:cs="Times New Roman"/>
          <w:noProof/>
          <w:color w:val="002060"/>
          <w:sz w:val="28"/>
          <w:szCs w:val="28"/>
          <w:lang w:eastAsia="ru-RU"/>
        </w:rPr>
        <w:t xml:space="preserve"> </w:t>
      </w:r>
    </w:p>
    <w:p w:rsidR="006151D7" w:rsidRPr="001965CB" w:rsidRDefault="006151D7" w:rsidP="006151D7">
      <w:pPr>
        <w:spacing w:line="360" w:lineRule="auto"/>
        <w:ind w:firstLine="567"/>
        <w:jc w:val="both"/>
        <w:rPr>
          <w:rFonts w:ascii="Times New Roman" w:hAnsi="Times New Roman" w:cs="Times New Roman"/>
          <w:b/>
          <w:color w:val="002060"/>
          <w:sz w:val="28"/>
          <w:szCs w:val="28"/>
        </w:rPr>
      </w:pPr>
    </w:p>
    <w:p w:rsidR="006151D7" w:rsidRDefault="006151D7" w:rsidP="006151D7">
      <w:pPr>
        <w:spacing w:line="360" w:lineRule="auto"/>
        <w:jc w:val="both"/>
        <w:rPr>
          <w:rFonts w:ascii="Times New Roman" w:hAnsi="Times New Roman" w:cs="Times New Roman"/>
          <w:b/>
          <w:color w:val="002060"/>
          <w:sz w:val="28"/>
          <w:szCs w:val="28"/>
        </w:rPr>
      </w:pPr>
    </w:p>
    <w:p w:rsidR="006151D7" w:rsidRPr="001965CB" w:rsidRDefault="006151D7" w:rsidP="006151D7">
      <w:pPr>
        <w:spacing w:line="360" w:lineRule="auto"/>
        <w:jc w:val="both"/>
        <w:rPr>
          <w:rFonts w:ascii="Times New Roman" w:hAnsi="Times New Roman" w:cs="Times New Roman"/>
          <w:color w:val="002060"/>
          <w:sz w:val="28"/>
          <w:szCs w:val="28"/>
        </w:rPr>
      </w:pPr>
      <w:r>
        <w:rPr>
          <w:rFonts w:ascii="Times New Roman" w:hAnsi="Times New Roman" w:cs="Times New Roman"/>
          <w:b/>
          <w:color w:val="002060"/>
          <w:sz w:val="28"/>
          <w:szCs w:val="28"/>
        </w:rPr>
        <w:t xml:space="preserve">       </w:t>
      </w:r>
      <w:r w:rsidRPr="001965CB">
        <w:rPr>
          <w:rFonts w:ascii="Times New Roman" w:hAnsi="Times New Roman" w:cs="Times New Roman"/>
          <w:b/>
          <w:color w:val="002060"/>
          <w:sz w:val="28"/>
          <w:szCs w:val="28"/>
        </w:rPr>
        <w:t>Кузьма  Никифорович  Долгов</w:t>
      </w:r>
      <w:r w:rsidRPr="001965CB">
        <w:rPr>
          <w:rFonts w:ascii="Times New Roman" w:hAnsi="Times New Roman" w:cs="Times New Roman"/>
          <w:color w:val="002060"/>
          <w:sz w:val="28"/>
          <w:szCs w:val="28"/>
        </w:rPr>
        <w:t xml:space="preserve">  та </w:t>
      </w:r>
      <w:r w:rsidRPr="001965CB">
        <w:rPr>
          <w:rFonts w:ascii="Times New Roman" w:hAnsi="Times New Roman" w:cs="Times New Roman"/>
          <w:b/>
          <w:color w:val="002060"/>
          <w:sz w:val="28"/>
          <w:szCs w:val="28"/>
        </w:rPr>
        <w:t>Юманай ялĕнчен.</w:t>
      </w:r>
      <w:r w:rsidRPr="001965CB">
        <w:rPr>
          <w:rFonts w:ascii="Times New Roman" w:hAnsi="Times New Roman" w:cs="Times New Roman"/>
          <w:color w:val="002060"/>
          <w:sz w:val="28"/>
          <w:szCs w:val="28"/>
        </w:rPr>
        <w:t xml:space="preserve"> 1941-мěш çулхи сентябрь уйăхěнче хулран 3 хут аманнă вăл. Госпиталье выртнă, сывалнă. Каллех çапăçу хирне тухнă.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çăра ăна  Калинин, Витебск, Смоленск облаçěсенче,  Польша, Чехословаки, Австри, Германи  çĕр-шывĕсенче  танкист пулса çапăçма тивнĕ.   «За отвагу», «За победу над Германией» медальсене тивĕçнĕ салтак.</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Александр Ильич  Иваничев</w:t>
      </w:r>
      <w:r w:rsidRPr="001965CB">
        <w:rPr>
          <w:rFonts w:ascii="Times New Roman" w:hAnsi="Times New Roman" w:cs="Times New Roman"/>
          <w:color w:val="002060"/>
          <w:sz w:val="28"/>
          <w:szCs w:val="28"/>
        </w:rPr>
        <w:t xml:space="preserve"> 1929-мěш  çулхи   августăн  4- мĕшĕнче  </w:t>
      </w:r>
      <w:r w:rsidRPr="001965CB">
        <w:rPr>
          <w:rFonts w:ascii="Times New Roman" w:hAnsi="Times New Roman" w:cs="Times New Roman"/>
          <w:b/>
          <w:color w:val="002060"/>
          <w:sz w:val="28"/>
          <w:szCs w:val="28"/>
        </w:rPr>
        <w:t>Уйпуç Ялтра</w:t>
      </w:r>
      <w:r w:rsidRPr="001965CB">
        <w:rPr>
          <w:rFonts w:ascii="Times New Roman" w:hAnsi="Times New Roman" w:cs="Times New Roman"/>
          <w:color w:val="002060"/>
          <w:sz w:val="28"/>
          <w:szCs w:val="28"/>
        </w:rPr>
        <w:t xml:space="preserve"> ялěнче çуралнă.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çăччен Шупашкарти пединститутра историпе филологи факультетĕнче 3-мĕш курсра вĕреннĕ.  1942-мěш çул пуçламăшěнче вăрçа тухса кайнă. Калинин  фронтне лекнĕ. 17 гварди дивизинчи  связистсен ротинче пулнă.  Вăрçăра 3 хутчен аманнă, 1 хутчен контузи пулнă ăна.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хыççăн  Александр Иванович  чылай  вăхăт  хушши  Юманай  шкулĕнче  учительте ĕçленĕ.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noProof/>
          <w:color w:val="002060"/>
          <w:sz w:val="28"/>
          <w:szCs w:val="28"/>
          <w:lang w:eastAsia="ru-RU"/>
        </w:rPr>
        <w:drawing>
          <wp:anchor distT="0" distB="0" distL="114300" distR="114300" simplePos="0" relativeHeight="251658240" behindDoc="1" locked="0" layoutInCell="1" allowOverlap="1">
            <wp:simplePos x="0" y="0"/>
            <wp:positionH relativeFrom="column">
              <wp:posOffset>262255</wp:posOffset>
            </wp:positionH>
            <wp:positionV relativeFrom="paragraph">
              <wp:posOffset>91440</wp:posOffset>
            </wp:positionV>
            <wp:extent cx="1527810" cy="2238375"/>
            <wp:effectExtent l="171450" t="133350" r="396240" b="352425"/>
            <wp:wrapTight wrapText="bothSides">
              <wp:wrapPolygon edited="0">
                <wp:start x="1616" y="-1287"/>
                <wp:lineTo x="0" y="-1103"/>
                <wp:lineTo x="-2424" y="735"/>
                <wp:lineTo x="-2424" y="23530"/>
                <wp:lineTo x="1077" y="25001"/>
                <wp:lineTo x="4040" y="25001"/>
                <wp:lineTo x="20469" y="25001"/>
                <wp:lineTo x="23431" y="25001"/>
                <wp:lineTo x="26933" y="23530"/>
                <wp:lineTo x="26663" y="22243"/>
                <wp:lineTo x="26933" y="19486"/>
                <wp:lineTo x="26933" y="1654"/>
                <wp:lineTo x="27202" y="919"/>
                <wp:lineTo x="24239" y="-1103"/>
                <wp:lineTo x="22623" y="-1287"/>
                <wp:lineTo x="1616" y="-1287"/>
              </wp:wrapPolygon>
            </wp:wrapTight>
            <wp:docPr id="17" name="Рисунок 6" descr="F:\книга памяти\к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нига памяти\к 010.jpg"/>
                    <pic:cNvPicPr>
                      <a:picLocks noChangeAspect="1" noChangeArrowheads="1"/>
                    </pic:cNvPicPr>
                  </pic:nvPicPr>
                  <pic:blipFill>
                    <a:blip r:embed="rId9"/>
                    <a:srcRect l="6734" t="22737" r="70498" b="35541"/>
                    <a:stretch>
                      <a:fillRect/>
                    </a:stretch>
                  </pic:blipFill>
                  <pic:spPr bwMode="auto">
                    <a:xfrm>
                      <a:off x="0" y="0"/>
                      <a:ext cx="1527810" cy="2238375"/>
                    </a:xfrm>
                    <a:prstGeom prst="rect">
                      <a:avLst/>
                    </a:prstGeom>
                    <a:ln>
                      <a:solidFill>
                        <a:srgbClr val="002060"/>
                      </a:solidFill>
                    </a:ln>
                    <a:effectLst>
                      <a:outerShdw blurRad="292100" dist="139700" dir="2700000" algn="tl" rotWithShape="0">
                        <a:srgbClr val="333333">
                          <a:alpha val="65000"/>
                        </a:srgbClr>
                      </a:outerShdw>
                    </a:effectLst>
                  </pic:spPr>
                </pic:pic>
              </a:graphicData>
            </a:graphic>
          </wp:anchor>
        </w:drawing>
      </w:r>
      <w:r w:rsidRPr="001965CB">
        <w:rPr>
          <w:rFonts w:ascii="Times New Roman" w:hAnsi="Times New Roman" w:cs="Times New Roman"/>
          <w:color w:val="002060"/>
          <w:sz w:val="28"/>
          <w:szCs w:val="28"/>
        </w:rPr>
        <w:t xml:space="preserve">      </w:t>
      </w:r>
      <w:r w:rsidRPr="001965CB">
        <w:rPr>
          <w:rFonts w:ascii="Times New Roman" w:hAnsi="Times New Roman" w:cs="Times New Roman"/>
          <w:b/>
          <w:color w:val="002060"/>
          <w:sz w:val="28"/>
          <w:szCs w:val="28"/>
        </w:rPr>
        <w:t>Алексей Васильевич Павлов</w:t>
      </w:r>
      <w:r w:rsidRPr="001965CB">
        <w:rPr>
          <w:rFonts w:ascii="Times New Roman" w:hAnsi="Times New Roman" w:cs="Times New Roman"/>
          <w:color w:val="002060"/>
          <w:sz w:val="28"/>
          <w:szCs w:val="28"/>
        </w:rPr>
        <w:t xml:space="preserve"> ç</w:t>
      </w:r>
      <w:proofErr w:type="gramStart"/>
      <w:r w:rsidRPr="001965CB">
        <w:rPr>
          <w:rFonts w:ascii="Times New Roman" w:hAnsi="Times New Roman" w:cs="Times New Roman"/>
          <w:color w:val="002060"/>
          <w:sz w:val="28"/>
          <w:szCs w:val="28"/>
        </w:rPr>
        <w:t>ул</w:t>
      </w:r>
      <w:proofErr w:type="gramEnd"/>
      <w:r w:rsidRPr="001965CB">
        <w:rPr>
          <w:rFonts w:ascii="Times New Roman" w:hAnsi="Times New Roman" w:cs="Times New Roman"/>
          <w:color w:val="002060"/>
          <w:sz w:val="28"/>
          <w:szCs w:val="28"/>
        </w:rPr>
        <w:t xml:space="preserve">ĕпе  ытти  ветерансенчен  чылай çамрăкрах.  1927-мěш  çулта  Юманай ялěнче çуралнă. 1944 çулхи ноябрěн 30-мěшěнче вăрçа тухса кайнă.   Декабрĕн 18-мĕшĕнче   Ульяновск облаçěнчи Инза станцийěнче  пулнă. 1944-45 çулсенче – стрелоксен 56- мĕш вĕренÿ   полкĕнче пулнă. Январь - июль уйăхěсенче  çак полкри курсант </w:t>
      </w:r>
      <w:proofErr w:type="gramStart"/>
      <w:r w:rsidRPr="001965CB">
        <w:rPr>
          <w:rFonts w:ascii="Times New Roman" w:hAnsi="Times New Roman" w:cs="Times New Roman"/>
          <w:color w:val="002060"/>
          <w:sz w:val="28"/>
          <w:szCs w:val="28"/>
        </w:rPr>
        <w:t xml:space="preserve">шутланнă.  1945-47 çулсенче вăл  36962-мěш номерлĕ çар пайĕнче пулнă, 1947-51 çулсенче çĕвĕç пулса ĕçленĕ.  Япони самурайěсемпе çапăçнă çěрте те пулнă вăл. 1945 çулхи август уйăхěнче Большой Хинган урлă каçнă.  Лубэй, Тонляу, Мугден хулисемшěн çапăçнă. «За </w:t>
      </w:r>
      <w:r w:rsidRPr="001965CB">
        <w:rPr>
          <w:rFonts w:ascii="Times New Roman" w:hAnsi="Times New Roman" w:cs="Times New Roman"/>
          <w:color w:val="002060"/>
          <w:sz w:val="28"/>
          <w:szCs w:val="28"/>
        </w:rPr>
        <w:lastRenderedPageBreak/>
        <w:t>победу над Японией»   медале  илме тивěçлĕ пулнă. 1951 çулхи апрель уйăхěнче</w:t>
      </w:r>
      <w:proofErr w:type="gramEnd"/>
      <w:r w:rsidRPr="001965CB">
        <w:rPr>
          <w:rFonts w:ascii="Times New Roman" w:hAnsi="Times New Roman" w:cs="Times New Roman"/>
          <w:color w:val="002060"/>
          <w:sz w:val="28"/>
          <w:szCs w:val="28"/>
        </w:rPr>
        <w:t xml:space="preserve">  тин киле таврăннă салтак. </w:t>
      </w:r>
    </w:p>
    <w:p w:rsidR="006151D7" w:rsidRPr="001965CB" w:rsidRDefault="006151D7" w:rsidP="006151D7">
      <w:pPr>
        <w:spacing w:line="360" w:lineRule="auto"/>
        <w:ind w:firstLine="567"/>
        <w:jc w:val="both"/>
        <w:rPr>
          <w:rFonts w:ascii="Times New Roman" w:hAnsi="Times New Roman" w:cs="Times New Roman"/>
          <w:color w:val="002060"/>
          <w:sz w:val="28"/>
          <w:szCs w:val="28"/>
        </w:rPr>
      </w:pPr>
      <w:r w:rsidRPr="001965CB">
        <w:rPr>
          <w:rFonts w:ascii="Times New Roman" w:hAnsi="Times New Roman" w:cs="Times New Roman"/>
          <w:b/>
          <w:color w:val="002060"/>
          <w:sz w:val="28"/>
          <w:szCs w:val="28"/>
        </w:rPr>
        <w:t>Максим  Васильевич Самсонов</w:t>
      </w:r>
      <w:r w:rsidRPr="001965CB">
        <w:rPr>
          <w:rFonts w:ascii="Times New Roman" w:hAnsi="Times New Roman" w:cs="Times New Roman"/>
          <w:color w:val="002060"/>
          <w:sz w:val="28"/>
          <w:szCs w:val="28"/>
        </w:rPr>
        <w:t xml:space="preserve"> вара 1911 çултах çуралнă.  Çĕмĕрле районĕнчи  Юманай ялĕнчен.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пуçлансан тепĕр çулталăкран тин фронта тухса кайнă.  Максим Васильевич 1942-мěш çулта  вăрçа кĕнĕ.  Смоленск,  Брянск хулисенче çапăçнă. Минометчик пулнă. Сулахай алăран амантнă  ăна. </w:t>
      </w:r>
    </w:p>
    <w:p w:rsidR="006151D7" w:rsidRPr="001965CB" w:rsidRDefault="006151D7" w:rsidP="006151D7">
      <w:pPr>
        <w:spacing w:line="360" w:lineRule="auto"/>
        <w:ind w:firstLine="284"/>
        <w:jc w:val="both"/>
        <w:rPr>
          <w:rFonts w:ascii="Times New Roman" w:hAnsi="Times New Roman" w:cs="Times New Roman"/>
          <w:color w:val="002060"/>
          <w:sz w:val="28"/>
          <w:szCs w:val="28"/>
        </w:rPr>
      </w:pPr>
      <w:r w:rsidRPr="001965CB">
        <w:rPr>
          <w:rFonts w:ascii="Times New Roman" w:hAnsi="Times New Roman" w:cs="Times New Roman"/>
          <w:color w:val="002060"/>
          <w:sz w:val="28"/>
          <w:szCs w:val="28"/>
        </w:rPr>
        <w:t xml:space="preserve">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 xml:space="preserve">çă çулĕсем хыçала та хыçала юлса пыраççĕ.   Шел пулин те, вăрçăра пулнă салтаксем те сахаллансах юлаççĕ. Маларах асăннă ветерансем те пирĕнтен ĕмĕрлĕхех уйрăлса кайнă ĕнтĕ. </w:t>
      </w:r>
    </w:p>
    <w:p w:rsidR="006151D7" w:rsidRPr="001965CB" w:rsidRDefault="006151D7" w:rsidP="006151D7">
      <w:pPr>
        <w:spacing w:line="360" w:lineRule="auto"/>
        <w:ind w:firstLine="284"/>
        <w:jc w:val="both"/>
        <w:rPr>
          <w:rFonts w:ascii="Times New Roman" w:hAnsi="Times New Roman" w:cs="Times New Roman"/>
          <w:b/>
          <w:i/>
          <w:color w:val="002060"/>
          <w:sz w:val="28"/>
          <w:szCs w:val="28"/>
        </w:rPr>
      </w:pPr>
      <w:r w:rsidRPr="001965CB">
        <w:rPr>
          <w:rFonts w:ascii="Times New Roman" w:hAnsi="Times New Roman" w:cs="Times New Roman"/>
          <w:color w:val="002060"/>
          <w:sz w:val="28"/>
          <w:szCs w:val="28"/>
        </w:rPr>
        <w:t xml:space="preserve">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 суранĕ хăйĕннех тăвать. Хăйĕн çинчен аса илтерсех тăрать. Кĕçех усал тăшмана çĕнтернĕренпе</w:t>
      </w:r>
      <w:r w:rsidR="004E7D08">
        <w:rPr>
          <w:rFonts w:ascii="Times New Roman" w:hAnsi="Times New Roman" w:cs="Times New Roman"/>
          <w:color w:val="002060"/>
          <w:sz w:val="28"/>
          <w:szCs w:val="28"/>
        </w:rPr>
        <w:t xml:space="preserve"> 77</w:t>
      </w:r>
      <w:r w:rsidRPr="001965CB">
        <w:rPr>
          <w:rFonts w:ascii="Times New Roman" w:hAnsi="Times New Roman" w:cs="Times New Roman"/>
          <w:color w:val="002060"/>
          <w:sz w:val="28"/>
          <w:szCs w:val="28"/>
        </w:rPr>
        <w:t xml:space="preserve"> çул çитет. Манас марччĕ пирĕн  вă</w:t>
      </w:r>
      <w:proofErr w:type="gramStart"/>
      <w:r w:rsidRPr="001965CB">
        <w:rPr>
          <w:rFonts w:ascii="Times New Roman" w:hAnsi="Times New Roman" w:cs="Times New Roman"/>
          <w:color w:val="002060"/>
          <w:sz w:val="28"/>
          <w:szCs w:val="28"/>
        </w:rPr>
        <w:t>р</w:t>
      </w:r>
      <w:proofErr w:type="gramEnd"/>
      <w:r w:rsidRPr="001965CB">
        <w:rPr>
          <w:rFonts w:ascii="Times New Roman" w:hAnsi="Times New Roman" w:cs="Times New Roman"/>
          <w:color w:val="002060"/>
          <w:sz w:val="28"/>
          <w:szCs w:val="28"/>
        </w:rPr>
        <w:t>çă паттăрĕсене чыслама. Эпир вĕсем умĕнче ĕмĕрлĕхех парăмра пулнине манас марччĕ.</w:t>
      </w:r>
      <w:r w:rsidRPr="001965CB">
        <w:rPr>
          <w:rFonts w:ascii="Times New Roman" w:hAnsi="Times New Roman" w:cs="Times New Roman"/>
          <w:b/>
          <w:i/>
          <w:color w:val="002060"/>
          <w:sz w:val="28"/>
          <w:szCs w:val="28"/>
        </w:rPr>
        <w:t xml:space="preserve"> </w:t>
      </w:r>
    </w:p>
    <w:p w:rsidR="006151D7" w:rsidRDefault="006151D7" w:rsidP="006151D7">
      <w:pPr>
        <w:ind w:firstLine="284"/>
        <w:jc w:val="both"/>
      </w:pPr>
    </w:p>
    <w:p w:rsidR="006151D7" w:rsidRDefault="006151D7" w:rsidP="006151D7">
      <w:pPr>
        <w:ind w:firstLine="284"/>
        <w:jc w:val="both"/>
      </w:pPr>
      <w:r>
        <w:rPr>
          <w:noProof/>
          <w:lang w:eastAsia="ru-RU"/>
        </w:rPr>
        <w:drawing>
          <wp:anchor distT="0" distB="0" distL="114300" distR="114300" simplePos="0" relativeHeight="251660288" behindDoc="1" locked="0" layoutInCell="1" allowOverlap="1">
            <wp:simplePos x="0" y="0"/>
            <wp:positionH relativeFrom="column">
              <wp:posOffset>1670685</wp:posOffset>
            </wp:positionH>
            <wp:positionV relativeFrom="paragraph">
              <wp:posOffset>22225</wp:posOffset>
            </wp:positionV>
            <wp:extent cx="2425065" cy="3267075"/>
            <wp:effectExtent l="19050" t="19050" r="13335" b="28575"/>
            <wp:wrapTight wrapText="bothSides">
              <wp:wrapPolygon edited="0">
                <wp:start x="-170" y="-126"/>
                <wp:lineTo x="-170" y="21789"/>
                <wp:lineTo x="21719" y="21789"/>
                <wp:lineTo x="21719" y="-126"/>
                <wp:lineTo x="-170" y="-126"/>
              </wp:wrapPolygon>
            </wp:wrapTight>
            <wp:docPr id="18" name="Picture 6" descr="82524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52410_2"/>
                    <pic:cNvPicPr>
                      <a:picLocks noChangeAspect="1" noChangeArrowheads="1"/>
                    </pic:cNvPicPr>
                  </pic:nvPicPr>
                  <pic:blipFill>
                    <a:blip r:embed="rId10"/>
                    <a:srcRect l="4428" t="2582" r="5166" b="19953"/>
                    <a:stretch>
                      <a:fillRect/>
                    </a:stretch>
                  </pic:blipFill>
                  <pic:spPr bwMode="auto">
                    <a:xfrm>
                      <a:off x="0" y="0"/>
                      <a:ext cx="2425065" cy="3267075"/>
                    </a:xfrm>
                    <a:prstGeom prst="rect">
                      <a:avLst/>
                    </a:prstGeom>
                    <a:noFill/>
                    <a:ln w="9525">
                      <a:solidFill>
                        <a:schemeClr val="accent1"/>
                      </a:solidFill>
                      <a:miter lim="800000"/>
                      <a:headEnd/>
                      <a:tailEnd/>
                    </a:ln>
                  </pic:spPr>
                </pic:pic>
              </a:graphicData>
            </a:graphic>
          </wp:anchor>
        </w:drawing>
      </w:r>
    </w:p>
    <w:p w:rsidR="006151D7" w:rsidRDefault="006151D7" w:rsidP="006151D7">
      <w:pPr>
        <w:ind w:firstLine="284"/>
        <w:jc w:val="both"/>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Default="006151D7" w:rsidP="006151D7">
      <w:pPr>
        <w:spacing w:line="360" w:lineRule="auto"/>
        <w:ind w:firstLine="567"/>
        <w:jc w:val="both"/>
        <w:rPr>
          <w:rFonts w:ascii="Times New Roman" w:hAnsi="Times New Roman" w:cs="Times New Roman"/>
          <w:sz w:val="28"/>
          <w:szCs w:val="28"/>
        </w:rPr>
      </w:pPr>
    </w:p>
    <w:p w:rsidR="006151D7" w:rsidRPr="00B13EA4" w:rsidRDefault="006151D7" w:rsidP="00B13EA4">
      <w:pPr>
        <w:spacing w:line="360" w:lineRule="auto"/>
        <w:ind w:firstLine="567"/>
        <w:jc w:val="both"/>
        <w:rPr>
          <w:rFonts w:ascii="Times New Roman" w:hAnsi="Times New Roman" w:cs="Times New Roman"/>
          <w:b/>
          <w:color w:val="002060"/>
          <w:sz w:val="28"/>
          <w:szCs w:val="28"/>
        </w:rPr>
      </w:pPr>
      <w:r w:rsidRPr="001965CB">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 xml:space="preserve">   </w:t>
      </w:r>
      <w:r w:rsidRPr="001965CB">
        <w:rPr>
          <w:rFonts w:ascii="Times New Roman" w:hAnsi="Times New Roman" w:cs="Times New Roman"/>
          <w:b/>
          <w:color w:val="002060"/>
          <w:sz w:val="28"/>
          <w:szCs w:val="28"/>
        </w:rPr>
        <w:t xml:space="preserve">  Никам та, нимĕн те манăçман!</w:t>
      </w:r>
    </w:p>
    <w:p w:rsidR="00D21555" w:rsidRDefault="00D21555"/>
    <w:sectPr w:rsidR="00D21555" w:rsidSect="00264D1D">
      <w:pgSz w:w="11906" w:h="16838"/>
      <w:pgMar w:top="1134" w:right="1134" w:bottom="1134"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6151D7"/>
    <w:rsid w:val="000A1A1A"/>
    <w:rsid w:val="003C04AD"/>
    <w:rsid w:val="004E51F7"/>
    <w:rsid w:val="004E7D08"/>
    <w:rsid w:val="005216D1"/>
    <w:rsid w:val="00600AD3"/>
    <w:rsid w:val="006151D7"/>
    <w:rsid w:val="006F7E7B"/>
    <w:rsid w:val="007908B0"/>
    <w:rsid w:val="007F18A1"/>
    <w:rsid w:val="009F3EF3"/>
    <w:rsid w:val="00B13EA4"/>
    <w:rsid w:val="00B83081"/>
    <w:rsid w:val="00C27E9C"/>
    <w:rsid w:val="00D21555"/>
    <w:rsid w:val="00DB37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1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51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51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1018</Words>
  <Characters>5805</Characters>
  <Application>Microsoft Office Word</Application>
  <DocSecurity>0</DocSecurity>
  <Lines>48</Lines>
  <Paragraphs>13</Paragraphs>
  <ScaleCrop>false</ScaleCrop>
  <Company>Microsoft</Company>
  <LinksUpToDate>false</LinksUpToDate>
  <CharactersWithSpaces>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Аппарат №1</cp:lastModifiedBy>
  <cp:revision>10</cp:revision>
  <dcterms:created xsi:type="dcterms:W3CDTF">2015-03-31T19:20:00Z</dcterms:created>
  <dcterms:modified xsi:type="dcterms:W3CDTF">2021-08-14T06:15:00Z</dcterms:modified>
</cp:coreProperties>
</file>