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10" w:rsidRDefault="00413A8F">
      <w:pPr>
        <w:spacing w:after="41" w:line="249" w:lineRule="auto"/>
        <w:ind w:left="6377" w:hanging="10"/>
      </w:pPr>
      <w:r>
        <w:rPr>
          <w:rFonts w:ascii="Times New Roman" w:eastAsia="Times New Roman" w:hAnsi="Times New Roman" w:cs="Times New Roman"/>
          <w:sz w:val="28"/>
        </w:rPr>
        <w:t xml:space="preserve">Приложение №2 к приказу МБОУ </w:t>
      </w:r>
    </w:p>
    <w:p w:rsidR="009F3410" w:rsidRDefault="00413A8F">
      <w:pPr>
        <w:spacing w:after="12" w:line="249" w:lineRule="auto"/>
        <w:ind w:left="6377" w:hanging="10"/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Шимкусская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СОШ» от </w:t>
      </w:r>
    </w:p>
    <w:p w:rsidR="009F3410" w:rsidRDefault="00413A8F">
      <w:pPr>
        <w:spacing w:after="12" w:line="249" w:lineRule="auto"/>
        <w:ind w:left="6377" w:hanging="10"/>
      </w:pPr>
      <w:r>
        <w:rPr>
          <w:rFonts w:ascii="Times New Roman" w:eastAsia="Times New Roman" w:hAnsi="Times New Roman" w:cs="Times New Roman"/>
          <w:sz w:val="28"/>
        </w:rPr>
        <w:t xml:space="preserve">25.05.2020 № 44/О </w:t>
      </w:r>
    </w:p>
    <w:p w:rsidR="009F3410" w:rsidRDefault="00413A8F">
      <w:pPr>
        <w:spacing w:after="0"/>
        <w:ind w:left="347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3410" w:rsidRDefault="00413A8F">
      <w:pPr>
        <w:spacing w:after="36"/>
        <w:ind w:left="347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3410" w:rsidRDefault="00413A8F">
      <w:pPr>
        <w:spacing w:after="31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Штатное расписание </w:t>
      </w:r>
    </w:p>
    <w:p w:rsidR="009F3410" w:rsidRDefault="00413A8F">
      <w:pPr>
        <w:spacing w:after="0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Центра «Точка роста» </w:t>
      </w:r>
    </w:p>
    <w:p w:rsidR="009F3410" w:rsidRDefault="00413A8F">
      <w:pPr>
        <w:spacing w:after="32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Шимкусская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средняя общеобразовательная школа» </w:t>
      </w:r>
    </w:p>
    <w:p w:rsidR="009F3410" w:rsidRDefault="00413A8F">
      <w:pPr>
        <w:spacing w:after="0"/>
        <w:ind w:left="10" w:right="11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Янтиковского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Чувашской Республики </w:t>
      </w:r>
    </w:p>
    <w:p w:rsidR="009F3410" w:rsidRDefault="00413A8F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295" w:type="dxa"/>
        <w:tblInd w:w="-566" w:type="dxa"/>
        <w:tblCellMar>
          <w:top w:w="61" w:type="dxa"/>
          <w:left w:w="139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202"/>
        <w:gridCol w:w="6093"/>
      </w:tblGrid>
      <w:tr w:rsidR="009F3410">
        <w:trPr>
          <w:trHeight w:val="749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10" w:rsidRDefault="00413A8F">
            <w:pPr>
              <w:spacing w:after="0"/>
              <w:ind w:left="642" w:right="6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Категория персонала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10" w:rsidRDefault="00413A8F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Позиция (содержание деятельности) </w:t>
            </w:r>
          </w:p>
        </w:tc>
      </w:tr>
      <w:tr w:rsidR="009F3410">
        <w:trPr>
          <w:trHeight w:val="1129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F3410" w:rsidRDefault="00413A8F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Управленческий персонал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F3410" w:rsidRDefault="00413A8F">
            <w:pPr>
              <w:spacing w:after="46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Руководитель – Петров Валерий Анатольевич, учитель технологии и заместитель директора по </w:t>
            </w:r>
          </w:p>
          <w:p w:rsidR="009F3410" w:rsidRDefault="00413A8F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 </w:t>
            </w:r>
          </w:p>
        </w:tc>
      </w:tr>
      <w:tr w:rsidR="009F3410">
        <w:trPr>
          <w:trHeight w:val="1493"/>
        </w:trPr>
        <w:tc>
          <w:tcPr>
            <w:tcW w:w="42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10" w:rsidRDefault="00413A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Основной персонал (учебная часть) 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10" w:rsidRDefault="00413A8F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 по предмету «Физическая культура и основы безопасности жизнедеятельности» - </w:t>
            </w:r>
          </w:p>
          <w:p w:rsidR="009F3410" w:rsidRDefault="00413A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Давыдов Николай Филимонович, учитель физической культуры и  ОБЖ </w:t>
            </w:r>
          </w:p>
        </w:tc>
      </w:tr>
      <w:tr w:rsidR="009F3410">
        <w:trPr>
          <w:trHeight w:val="11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3410" w:rsidRDefault="009F3410"/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10" w:rsidRDefault="00413A8F">
            <w:pPr>
              <w:spacing w:after="21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 по предмету «Технология» - Петров </w:t>
            </w:r>
          </w:p>
          <w:p w:rsidR="009F3410" w:rsidRDefault="00413A8F">
            <w:pPr>
              <w:spacing w:after="76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Валерий Анатольевич, учитель технологии и </w:t>
            </w:r>
          </w:p>
          <w:p w:rsidR="009F3410" w:rsidRDefault="00413A8F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МХК </w:t>
            </w:r>
          </w:p>
        </w:tc>
      </w:tr>
      <w:tr w:rsidR="009F3410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3410" w:rsidRDefault="009F3410"/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10" w:rsidRDefault="00413A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 по предмету «Математика и информатика» - Антонова Татьяна Ивановна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, учитель математики и информатики </w:t>
            </w:r>
          </w:p>
        </w:tc>
      </w:tr>
      <w:tr w:rsidR="009F341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10" w:rsidRDefault="009F3410"/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10" w:rsidRDefault="00413A8F">
            <w:pPr>
              <w:spacing w:after="7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 дополнительного образования - Захаров </w:t>
            </w:r>
          </w:p>
          <w:p w:rsidR="009F3410" w:rsidRDefault="00413A8F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Аркадий Владимирович </w:t>
            </w:r>
          </w:p>
        </w:tc>
      </w:tr>
    </w:tbl>
    <w:p w:rsidR="009F3410" w:rsidRDefault="00413A8F">
      <w:pPr>
        <w:spacing w:after="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3410" w:rsidRDefault="00413A8F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9F3410">
      <w:pgSz w:w="11904" w:h="16838"/>
      <w:pgMar w:top="1440" w:right="849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10"/>
    <w:rsid w:val="00413A8F"/>
    <w:rsid w:val="009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E01"/>
  <w15:docId w15:val="{4FA4C7DD-FA3F-4EAA-9CED-404C72AD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Премная</dc:creator>
  <cp:keywords/>
  <cp:lastModifiedBy>Главный компьютер</cp:lastModifiedBy>
  <cp:revision>2</cp:revision>
  <dcterms:created xsi:type="dcterms:W3CDTF">2021-08-17T07:19:00Z</dcterms:created>
  <dcterms:modified xsi:type="dcterms:W3CDTF">2021-08-17T07:19:00Z</dcterms:modified>
</cp:coreProperties>
</file>