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школы: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Протокол №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/Э. Н. Михайлова/</w:t>
      </w:r>
      <w:bookmarkStart w:id="0" w:name="_GoBack"/>
      <w:bookmarkEnd w:id="0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октября </w:t>
      </w:r>
      <w:r>
        <w:rPr>
          <w:rFonts w:ascii="Times New Roman" w:hAnsi="Times New Roman" w:cs="Times New Roman"/>
          <w:sz w:val="24"/>
          <w:szCs w:val="24"/>
        </w:rPr>
        <w:t>2017 года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B0" w:rsidRPr="00B67AB0" w:rsidRDefault="00B67AB0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языках образования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Кокшакасинская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ООШ им. А. Г. Николаева»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Цивильского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района Чувашской Республики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 Общие положения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статьей 14 Федерального закона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2012 года № 273- ФЗ «Об образовании в Российской Федерации», статьей 5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от 30 июля 2013 г. № 50 «Об образовании в Чувашской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Республике», Законом Чувашской Республики от 29.12.2015 N 88, статьей 7 Закона Чувашской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Республики «О языках в Чувашской Республике» (принят Государственным Советом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Чувашской Республики 11 ноября 2003 года), пунктом 14 Порядка организации и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 - образовательным программам начального общего, основного общего и среднего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общего образования (Приказ Министерства образования и науки Российской Федерации от 30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августа 2013 г. №1015, 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октября 2013 г. регистрационный №30067).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языки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»Ц</w:t>
      </w:r>
      <w:proofErr w:type="gramEnd"/>
      <w:r>
        <w:rPr>
          <w:rFonts w:ascii="Times New Roman" w:hAnsi="Times New Roman" w:cs="Times New Roman"/>
          <w:sz w:val="24"/>
          <w:szCs w:val="24"/>
        </w:rPr>
        <w:t>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Школа).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Школе гарантируется получение образования на государственном языке Российской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Федерации. Выбор языка обучения и воспитания осуществляется в порядке, установленном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Положением.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Право граждан Российской Федерации на пользование государственным языком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обеспечивается путем получения образования на русском языке.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и изучение русского языка осуществляются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Иностранные граждане и лица без гражданства все документы представляют в МБОУ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А. Г. Николаева</w:t>
      </w:r>
      <w:r>
        <w:rPr>
          <w:rFonts w:ascii="Times New Roman" w:hAnsi="Times New Roman" w:cs="Times New Roman"/>
          <w:sz w:val="24"/>
          <w:szCs w:val="24"/>
        </w:rPr>
        <w:t xml:space="preserve">» на русском языке или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заверенным в установленном порядке переводом на русский язык.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Школа обеспечивает открытость и доступность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зыках образования.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предоставляет возможность получения дошкольного, начального общего,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 на родном (чувашском) языке, а также изучение родного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 из числа языков народов Российской Федерации в пределах возможностей,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основного общего образования,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Чувашской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Чувашской Республики (русского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О языках получения образования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 и чувашского языка) в рамках имеющих государственную аккредитацию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осуществляется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стандартами. Преподавание и изучение государственного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Республики (чувашского языка) осуществляется не в ущерб преподаванию и изучению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(русского языка).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 завершения получения несовершеннолетним ребенком основного общего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право выбора языка, языков образования из перечня, предлагаемого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с учетом мнения ребенка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родители (законные представители) несовершеннолетних обучающихся.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соответствии с законодательством Российской Федерации гражданам Российской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пределами своих национально-государственных и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национально-территориальных образований, а также гражданам, не имеющим таковых,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 малочисленных народов и этнических групп Школа оказывает содействие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различных форм получения образования на родном языке из числа языков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народов Российской Федерации в соответствии с их потребностями и интересами.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освоении основной образовательной программы общего образования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 9 класс изучается иностранный язык (английский) как учебный предмет «Английский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язык».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Получение образования на иностранном языке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Обучение иностранному языку в Школе проводится в рамках основных образовательных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в соответствии с федеральными государственными образовательными стандартами,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Преподавание и изучение иностранных языков осуществляется на английском языке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Обучение иностранному языку осуществляется при получении начального общего,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Заключительные положения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Изменения в настоящее Положение могут вноситься Школой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законодательством и Уставом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А. Г. Николаева</w:t>
      </w:r>
      <w:r>
        <w:rPr>
          <w:rFonts w:ascii="Times New Roman" w:hAnsi="Times New Roman" w:cs="Times New Roman"/>
          <w:sz w:val="24"/>
          <w:szCs w:val="24"/>
        </w:rPr>
        <w:t>»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 родителей (законных представителей).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Положение о языках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А. Г. Николаева</w:t>
      </w:r>
      <w:r>
        <w:rPr>
          <w:rFonts w:ascii="Times New Roman" w:hAnsi="Times New Roman" w:cs="Times New Roman"/>
          <w:sz w:val="24"/>
          <w:szCs w:val="24"/>
        </w:rPr>
        <w:t>» 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B67AB0" w:rsidRDefault="00B67AB0" w:rsidP="00B67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Школа размещает информацию о языках обучения на официальном сайте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1CBA" w:rsidRDefault="00B67AB0" w:rsidP="00B67AB0">
      <w:r>
        <w:rPr>
          <w:rFonts w:ascii="Times New Roman" w:hAnsi="Times New Roman" w:cs="Times New Roman"/>
          <w:sz w:val="24"/>
          <w:szCs w:val="24"/>
        </w:rPr>
        <w:t>сети Интернет.</w:t>
      </w:r>
    </w:p>
    <w:sectPr w:rsidR="0010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0"/>
    <w:rsid w:val="00101CBA"/>
    <w:rsid w:val="00B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2017-10-29T13:47:00Z</dcterms:created>
  <dcterms:modified xsi:type="dcterms:W3CDTF">2017-10-29T13:53:00Z</dcterms:modified>
</cp:coreProperties>
</file>