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45" w:rsidRDefault="00167C45" w:rsidP="00167C4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готовности помещений для размещения в МАОУ «</w:t>
      </w:r>
      <w:proofErr w:type="spellStart"/>
      <w:r>
        <w:rPr>
          <w:sz w:val="20"/>
          <w:szCs w:val="20"/>
        </w:rPr>
        <w:t>Полевояушская</w:t>
      </w:r>
      <w:proofErr w:type="spellEnd"/>
      <w:r>
        <w:rPr>
          <w:sz w:val="20"/>
          <w:szCs w:val="20"/>
        </w:rPr>
        <w:t xml:space="preserve"> ООШ» Комсомольского района Чувашской Республики</w:t>
      </w:r>
    </w:p>
    <w:p w:rsidR="00167C45" w:rsidRDefault="00167C45" w:rsidP="00167C45">
      <w:pPr>
        <w:pStyle w:val="Default"/>
        <w:jc w:val="center"/>
        <w:rPr>
          <w:sz w:val="20"/>
          <w:szCs w:val="20"/>
        </w:rPr>
      </w:pPr>
    </w:p>
    <w:p w:rsidR="00167C45" w:rsidRDefault="00167C45" w:rsidP="00167C45">
      <w:pPr>
        <w:pStyle w:val="Default"/>
        <w:jc w:val="center"/>
        <w:rPr>
          <w:sz w:val="20"/>
          <w:szCs w:val="20"/>
        </w:rPr>
      </w:pPr>
    </w:p>
    <w:p w:rsidR="00167C45" w:rsidRPr="00167C45" w:rsidRDefault="00167C45" w:rsidP="00167C45">
      <w:pPr>
        <w:pStyle w:val="Default"/>
        <w:jc w:val="center"/>
        <w:rPr>
          <w:b/>
          <w:bCs/>
          <w:color w:val="000000" w:themeColor="text1"/>
          <w:sz w:val="20"/>
          <w:szCs w:val="20"/>
        </w:rPr>
      </w:pPr>
      <w:r w:rsidRPr="00167C45">
        <w:rPr>
          <w:b/>
          <w:bCs/>
          <w:color w:val="000000" w:themeColor="text1"/>
          <w:sz w:val="20"/>
          <w:szCs w:val="20"/>
        </w:rPr>
        <w:t>Таблица 1. Информационная справка по приведению площадки центров образования естественнонаучной и технологической направленностей в соответствии с методическими рекомендациями</w:t>
      </w:r>
    </w:p>
    <w:p w:rsidR="00167C45" w:rsidRDefault="00167C45" w:rsidP="00167C45">
      <w:pPr>
        <w:pStyle w:val="Default"/>
        <w:rPr>
          <w:sz w:val="20"/>
          <w:szCs w:val="20"/>
        </w:rPr>
      </w:pPr>
    </w:p>
    <w:tbl>
      <w:tblPr>
        <w:tblpPr w:leftFromText="180" w:rightFromText="180" w:vertAnchor="page" w:horzAnchor="margin" w:tblpY="3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2975"/>
      </w:tblGrid>
      <w:tr w:rsidR="00167C45" w:rsidRPr="00167C45" w:rsidTr="00167C45">
        <w:trPr>
          <w:trHeight w:val="1268"/>
        </w:trPr>
        <w:tc>
          <w:tcPr>
            <w:tcW w:w="534" w:type="dxa"/>
          </w:tcPr>
          <w:p w:rsid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естественнонаучной и технологической направленностей </w:t>
            </w:r>
          </w:p>
        </w:tc>
        <w:tc>
          <w:tcPr>
            <w:tcW w:w="2975" w:type="dxa"/>
            <w:shd w:val="clear" w:color="auto" w:fill="auto"/>
          </w:tcPr>
          <w:p w:rsidR="00167C45" w:rsidRPr="009969E7" w:rsidRDefault="00167C45" w:rsidP="00167C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Полевояушская</w:t>
            </w:r>
            <w:proofErr w:type="spell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основная общеобразовательная школа»</w:t>
            </w:r>
          </w:p>
        </w:tc>
      </w:tr>
      <w:tr w:rsidR="00167C45" w:rsidRPr="00167C45" w:rsidTr="00167C45">
        <w:trPr>
          <w:trHeight w:val="90"/>
        </w:trPr>
        <w:tc>
          <w:tcPr>
            <w:tcW w:w="534" w:type="dxa"/>
          </w:tcPr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Адрес фактического местонахождения общеобразовательной организации </w:t>
            </w:r>
          </w:p>
        </w:tc>
        <w:tc>
          <w:tcPr>
            <w:tcW w:w="2975" w:type="dxa"/>
            <w:shd w:val="clear" w:color="auto" w:fill="auto"/>
          </w:tcPr>
          <w:p w:rsidR="00167C45" w:rsidRPr="009969E7" w:rsidRDefault="009969E7" w:rsidP="00167C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Чувашская Республика Комсомольский район </w:t>
            </w: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льбусь-Сюрбеево</w:t>
            </w:r>
            <w:proofErr w:type="spell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ул.Центральная д.1а</w:t>
            </w:r>
          </w:p>
        </w:tc>
      </w:tr>
      <w:tr w:rsidR="00167C45" w:rsidRPr="00167C45" w:rsidTr="00167C45">
        <w:trPr>
          <w:trHeight w:val="205"/>
        </w:trPr>
        <w:tc>
          <w:tcPr>
            <w:tcW w:w="534" w:type="dxa"/>
          </w:tcPr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2975" w:type="dxa"/>
            <w:shd w:val="clear" w:color="auto" w:fill="auto"/>
          </w:tcPr>
          <w:p w:rsidR="009969E7" w:rsidRPr="009969E7" w:rsidRDefault="009969E7" w:rsidP="00167C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Ильин Николай Георгиевич 89603025376</w:t>
            </w:r>
          </w:p>
          <w:p w:rsidR="009969E7" w:rsidRPr="009969E7" w:rsidRDefault="009969E7" w:rsidP="00167C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nikola</w:t>
            </w:r>
            <w:proofErr w:type="spell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ilim</w:t>
            </w:r>
            <w:proofErr w:type="spell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proofErr w:type="spell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67C45" w:rsidRPr="00167C45" w:rsidTr="00167C45">
        <w:trPr>
          <w:trHeight w:val="436"/>
        </w:trPr>
        <w:tc>
          <w:tcPr>
            <w:tcW w:w="534" w:type="dxa"/>
          </w:tcPr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ФИО руководителя центра образования </w:t>
            </w:r>
            <w:proofErr w:type="spellStart"/>
            <w:proofErr w:type="gramStart"/>
            <w:r w:rsidRPr="00167C45">
              <w:rPr>
                <w:color w:val="000000" w:themeColor="text1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67C45">
              <w:rPr>
                <w:color w:val="000000" w:themeColor="text1"/>
                <w:sz w:val="20"/>
                <w:szCs w:val="20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2975" w:type="dxa"/>
            <w:shd w:val="clear" w:color="auto" w:fill="auto"/>
          </w:tcPr>
          <w:p w:rsidR="00167C45" w:rsidRPr="009969E7" w:rsidRDefault="009969E7" w:rsidP="00167C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Мавлютова</w:t>
            </w:r>
            <w:proofErr w:type="spell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Зухра</w:t>
            </w:r>
            <w:proofErr w:type="spellEnd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Камиловна</w:t>
            </w:r>
            <w:proofErr w:type="spellEnd"/>
          </w:p>
          <w:p w:rsidR="009969E7" w:rsidRPr="009969E7" w:rsidRDefault="009969E7" w:rsidP="00167C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890306622127</w:t>
            </w:r>
          </w:p>
          <w:p w:rsidR="009969E7" w:rsidRPr="009969E7" w:rsidRDefault="009969E7" w:rsidP="00167C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ms</w:t>
            </w: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tamalieva</w:t>
            </w: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  <w:tr w:rsidR="00167C45" w:rsidRPr="00167C45" w:rsidTr="00167C45">
        <w:trPr>
          <w:trHeight w:val="205"/>
        </w:trPr>
        <w:tc>
          <w:tcPr>
            <w:tcW w:w="534" w:type="dxa"/>
          </w:tcPr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Ссылка на специальный раздел «Центр «Точка роста» официального сайта общеобразовательной организации </w:t>
            </w:r>
          </w:p>
        </w:tc>
        <w:tc>
          <w:tcPr>
            <w:tcW w:w="2975" w:type="dxa"/>
            <w:shd w:val="clear" w:color="auto" w:fill="auto"/>
          </w:tcPr>
          <w:p w:rsidR="00167C45" w:rsidRPr="00167C45" w:rsidRDefault="00167C45" w:rsidP="00167C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67C45" w:rsidRPr="00167C45" w:rsidTr="00167C45">
        <w:trPr>
          <w:trHeight w:val="319"/>
        </w:trPr>
        <w:tc>
          <w:tcPr>
            <w:tcW w:w="534" w:type="dxa"/>
          </w:tcPr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spellStart"/>
            <w:proofErr w:type="gramStart"/>
            <w:r w:rsidRPr="00167C45">
              <w:rPr>
                <w:color w:val="000000" w:themeColor="text1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67C45">
              <w:rPr>
                <w:color w:val="000000" w:themeColor="text1"/>
                <w:sz w:val="20"/>
                <w:szCs w:val="20"/>
              </w:rPr>
              <w:t xml:space="preserve"> и технологической направленностей </w:t>
            </w:r>
          </w:p>
        </w:tc>
        <w:tc>
          <w:tcPr>
            <w:tcW w:w="2975" w:type="dxa"/>
            <w:shd w:val="clear" w:color="auto" w:fill="auto"/>
          </w:tcPr>
          <w:p w:rsidR="008A3573" w:rsidRPr="008A3573" w:rsidRDefault="00CE7594" w:rsidP="008A3573">
            <w:pPr>
              <w:pStyle w:val="default0"/>
              <w:shd w:val="clear" w:color="auto" w:fill="FFFFFF"/>
              <w:spacing w:before="25" w:beforeAutospacing="0" w:after="25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4" w:tgtFrame="_blank" w:history="1"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</w:rPr>
                <w:t>1. Рабочая программа основного общего образования по физике (7-9 классы)</w:t>
              </w:r>
            </w:hyperlink>
          </w:p>
          <w:p w:rsidR="008A3573" w:rsidRPr="008A3573" w:rsidRDefault="00CE7594" w:rsidP="008A3573">
            <w:pPr>
              <w:pStyle w:val="default0"/>
              <w:shd w:val="clear" w:color="auto" w:fill="FFFFFF"/>
              <w:spacing w:before="25" w:beforeAutospacing="0" w:after="25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5" w:tgtFrame="_blank" w:history="1"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</w:rPr>
                <w:t>2. Рабочая программа основного общего образования по химии (8-9 классы)</w:t>
              </w:r>
            </w:hyperlink>
          </w:p>
          <w:p w:rsidR="008A3573" w:rsidRPr="008A3573" w:rsidRDefault="00CE7594" w:rsidP="008A3573">
            <w:pPr>
              <w:pStyle w:val="a5"/>
              <w:shd w:val="clear" w:color="auto" w:fill="FFFFFF"/>
              <w:spacing w:before="25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6" w:tgtFrame="_blank" w:history="1"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</w:rPr>
                <w:t>3. Рабочая программа основного общего образования по биологии (5-9 классы)</w:t>
              </w:r>
            </w:hyperlink>
          </w:p>
          <w:p w:rsidR="00167C45" w:rsidRPr="00167C45" w:rsidRDefault="008A3573" w:rsidP="00167C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Рабочая программа ос</w:t>
            </w:r>
            <w:r w:rsidRPr="008A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новного общего образования по технологии (1-8 классы)</w:t>
            </w:r>
          </w:p>
        </w:tc>
      </w:tr>
      <w:tr w:rsidR="00167C45" w:rsidRPr="00167C45" w:rsidTr="00167C45">
        <w:trPr>
          <w:trHeight w:val="436"/>
        </w:trPr>
        <w:tc>
          <w:tcPr>
            <w:tcW w:w="534" w:type="dxa"/>
          </w:tcPr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Перечень дополнительных общеобразовательных программ технической и </w:t>
            </w:r>
            <w:proofErr w:type="spellStart"/>
            <w:proofErr w:type="gramStart"/>
            <w:r w:rsidRPr="00167C45">
              <w:rPr>
                <w:color w:val="000000" w:themeColor="text1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67C45">
              <w:rPr>
                <w:color w:val="000000" w:themeColor="text1"/>
                <w:sz w:val="20"/>
                <w:szCs w:val="20"/>
              </w:rPr>
              <w:t xml:space="preserve"> направленностей, реализуемых с использованием средств обучения и воспитания центра образования </w:t>
            </w:r>
            <w:proofErr w:type="spellStart"/>
            <w:r w:rsidRPr="00167C45">
              <w:rPr>
                <w:color w:val="000000" w:themeColor="text1"/>
                <w:sz w:val="20"/>
                <w:szCs w:val="20"/>
              </w:rPr>
              <w:t>естественно-научной</w:t>
            </w:r>
            <w:proofErr w:type="spellEnd"/>
            <w:r w:rsidRPr="00167C45">
              <w:rPr>
                <w:color w:val="000000" w:themeColor="text1"/>
                <w:sz w:val="20"/>
                <w:szCs w:val="20"/>
              </w:rPr>
              <w:t xml:space="preserve"> и технологической направленностей </w:t>
            </w:r>
          </w:p>
        </w:tc>
        <w:tc>
          <w:tcPr>
            <w:tcW w:w="2975" w:type="dxa"/>
            <w:shd w:val="clear" w:color="auto" w:fill="auto"/>
          </w:tcPr>
          <w:p w:rsidR="008A3573" w:rsidRDefault="00CE7594" w:rsidP="008A3573">
            <w:pPr>
              <w:pStyle w:val="default0"/>
              <w:spacing w:before="25" w:beforeAutospacing="0" w:after="25" w:afterAutospacing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1.Образовательная программа дополнительного образования детей и взрослых по технологической направленности  «Декоративное дело</w:t>
              </w:r>
              <w:r w:rsid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» для 1-</w:t>
              </w:r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9 класса</w:t>
              </w:r>
            </w:hyperlink>
          </w:p>
          <w:p w:rsidR="008A3573" w:rsidRPr="008A3573" w:rsidRDefault="008A3573" w:rsidP="008A3573">
            <w:pPr>
              <w:pStyle w:val="default0"/>
              <w:spacing w:before="25" w:beforeAutospacing="0" w:after="25" w:afterAutospacing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A3573" w:rsidRPr="008A3573" w:rsidRDefault="00CE7594" w:rsidP="008A3573">
            <w:pPr>
              <w:pStyle w:val="a5"/>
              <w:spacing w:before="25" w:beforeAutospacing="0" w:after="0" w:afterAutospacing="0" w:line="230" w:lineRule="atLeast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8" w:tgtFrame="_blank" w:history="1"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2.Образовательная программа дополнительного образования детей и взрослых по </w:t>
              </w:r>
              <w:proofErr w:type="spellStart"/>
              <w:proofErr w:type="gramStart"/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естественно-научной</w:t>
              </w:r>
              <w:proofErr w:type="spellEnd"/>
              <w:proofErr w:type="gramEnd"/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направленности  «Юный химик» для 8 класса</w:t>
              </w:r>
            </w:hyperlink>
          </w:p>
          <w:p w:rsidR="00167C45" w:rsidRPr="00167C45" w:rsidRDefault="00167C45" w:rsidP="00167C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67C45" w:rsidRPr="00167C45" w:rsidTr="00167C45">
        <w:trPr>
          <w:trHeight w:val="434"/>
        </w:trPr>
        <w:tc>
          <w:tcPr>
            <w:tcW w:w="534" w:type="dxa"/>
          </w:tcPr>
          <w:p w:rsidR="00167C45" w:rsidRPr="00167C45" w:rsidRDefault="00167C45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spellStart"/>
            <w:proofErr w:type="gramStart"/>
            <w:r w:rsidRPr="00167C45">
              <w:rPr>
                <w:color w:val="000000" w:themeColor="text1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67C45">
              <w:rPr>
                <w:color w:val="000000" w:themeColor="text1"/>
                <w:sz w:val="20"/>
                <w:szCs w:val="20"/>
              </w:rPr>
              <w:t xml:space="preserve"> и технологической направленностей </w:t>
            </w:r>
          </w:p>
        </w:tc>
        <w:tc>
          <w:tcPr>
            <w:tcW w:w="2975" w:type="dxa"/>
            <w:shd w:val="clear" w:color="auto" w:fill="auto"/>
          </w:tcPr>
          <w:p w:rsidR="008A3573" w:rsidRPr="008A3573" w:rsidRDefault="00CE7594" w:rsidP="008A3573">
            <w:pPr>
              <w:pStyle w:val="default0"/>
              <w:spacing w:before="25" w:beforeAutospacing="0" w:after="25" w:afterAutospacing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9" w:tgtFrame="_blank" w:history="1">
              <w:r w:rsidR="008A3573" w:rsidRPr="008A3573">
                <w:rPr>
                  <w:rStyle w:val="a4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1. Рабочая программа курса внеурочной деятельности «Физика в задачах и экспериментах»  для 7 класса</w:t>
              </w:r>
            </w:hyperlink>
          </w:p>
          <w:p w:rsidR="00167C45" w:rsidRPr="008A3573" w:rsidRDefault="008A3573" w:rsidP="008A3573">
            <w:pPr>
              <w:pStyle w:val="default0"/>
              <w:shd w:val="clear" w:color="auto" w:fill="FFFFFF"/>
              <w:spacing w:before="25" w:beforeAutospacing="0" w:after="25" w:afterAutospacing="0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8A3573">
              <w:rPr>
                <w:rStyle w:val="a3"/>
                <w:b w:val="0"/>
                <w:color w:val="000000" w:themeColor="text1"/>
                <w:sz w:val="20"/>
                <w:szCs w:val="20"/>
              </w:rPr>
              <w:t>2. Рабочая программа курса внеурочной деятельности «Практическая биология»  для 5-6 классов</w:t>
            </w:r>
          </w:p>
        </w:tc>
      </w:tr>
      <w:tr w:rsidR="00167C45" w:rsidRPr="00167C45" w:rsidTr="00167C45">
        <w:trPr>
          <w:trHeight w:val="320"/>
        </w:trPr>
        <w:tc>
          <w:tcPr>
            <w:tcW w:w="534" w:type="dxa"/>
          </w:tcPr>
          <w:p w:rsidR="00167C45" w:rsidRPr="00167C45" w:rsidRDefault="00C0171E" w:rsidP="00167C4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167C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:rsidR="00167C45" w:rsidRPr="00167C45" w:rsidRDefault="00167C45" w:rsidP="00167C4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7C45">
              <w:rPr>
                <w:color w:val="000000" w:themeColor="text1"/>
                <w:sz w:val="20"/>
                <w:szCs w:val="20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spellStart"/>
            <w:proofErr w:type="gramStart"/>
            <w:r w:rsidRPr="00167C45">
              <w:rPr>
                <w:color w:val="000000" w:themeColor="text1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67C45">
              <w:rPr>
                <w:color w:val="000000" w:themeColor="text1"/>
                <w:sz w:val="20"/>
                <w:szCs w:val="20"/>
              </w:rPr>
              <w:t xml:space="preserve"> и технологической направленностей </w:t>
            </w:r>
          </w:p>
        </w:tc>
        <w:tc>
          <w:tcPr>
            <w:tcW w:w="2975" w:type="dxa"/>
            <w:shd w:val="clear" w:color="auto" w:fill="auto"/>
          </w:tcPr>
          <w:p w:rsidR="00167C45" w:rsidRPr="009969E7" w:rsidRDefault="00167C45" w:rsidP="00996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969E7" w:rsidRPr="00167C45" w:rsidRDefault="009969E7" w:rsidP="009969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6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9969E7" w:rsidRDefault="009969E7" w:rsidP="009969E7">
      <w:pPr>
        <w:tabs>
          <w:tab w:val="left" w:pos="1678"/>
        </w:tabs>
      </w:pPr>
    </w:p>
    <w:sectPr w:rsidR="009969E7" w:rsidSect="0089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7C45"/>
    <w:rsid w:val="00167C45"/>
    <w:rsid w:val="003877C9"/>
    <w:rsid w:val="00803D18"/>
    <w:rsid w:val="00895740"/>
    <w:rsid w:val="008A3573"/>
    <w:rsid w:val="00913A03"/>
    <w:rsid w:val="009969E7"/>
    <w:rsid w:val="00C0171E"/>
    <w:rsid w:val="00CE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8A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3573"/>
    <w:rPr>
      <w:b/>
      <w:bCs/>
    </w:rPr>
  </w:style>
  <w:style w:type="character" w:styleId="a4">
    <w:name w:val="Hyperlink"/>
    <w:basedOn w:val="a0"/>
    <w:uiPriority w:val="99"/>
    <w:semiHidden/>
    <w:unhideWhenUsed/>
    <w:rsid w:val="008A35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A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-sosh.edusite.ru/DswMedia/yunyiyximi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r-sosh.edusite.ru/DswMedia/reshenienestzada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-sosh.edusite.ru/DswMedia/rabochayaprogrammapobiologii5-9k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or-sosh.edusite.ru/DswMedia/rabochayaprogrammapoximii8-9k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or-sosh.edusite.ru/DswMedia/rabochayaprogrammapofizike7-9klassyi.pdf" TargetMode="External"/><Relationship Id="rId9" Type="http://schemas.openxmlformats.org/officeDocument/2006/relationships/hyperlink" Target="https://shor-sosh.edusite.ru/DswMedia/fizikavzadacha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2021-07-26T08:20:00Z</dcterms:created>
  <dcterms:modified xsi:type="dcterms:W3CDTF">2021-08-13T13:39:00Z</dcterms:modified>
</cp:coreProperties>
</file>