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A6" w:rsidRPr="008B6CA6" w:rsidRDefault="008B6CA6" w:rsidP="008B6CA6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8B6CA6">
        <w:rPr>
          <w:rFonts w:ascii="Times New Roman" w:hAnsi="Times New Roman" w:cs="Times New Roman"/>
          <w:sz w:val="20"/>
          <w:szCs w:val="20"/>
        </w:rPr>
        <w:t>Утвержден</w:t>
      </w:r>
    </w:p>
    <w:p w:rsidR="007934D8" w:rsidRPr="008B6CA6" w:rsidRDefault="008B6CA6" w:rsidP="008B6CA6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8B6CA6">
        <w:rPr>
          <w:rFonts w:ascii="Times New Roman" w:hAnsi="Times New Roman" w:cs="Times New Roman"/>
          <w:sz w:val="20"/>
          <w:szCs w:val="20"/>
        </w:rPr>
        <w:t>приказом директора от 19.02.2015 № 52-Д</w:t>
      </w:r>
    </w:p>
    <w:p w:rsidR="007934D8" w:rsidRPr="007934D8" w:rsidRDefault="007934D8" w:rsidP="007934D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4D8" w:rsidRDefault="007934D8" w:rsidP="007934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934D8" w:rsidRPr="003615E5" w:rsidRDefault="007934D8" w:rsidP="007934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индивидуального отбора при приеме либо переводе </w:t>
      </w:r>
      <w:r w:rsidRPr="003615E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«Средняя общеобразовательная школа №5 с углубленным изучением иностранных языков» </w:t>
      </w:r>
      <w:r w:rsidRPr="003615E5">
        <w:rPr>
          <w:rFonts w:ascii="Times New Roman" w:hAnsi="Times New Roman" w:cs="Times New Roman"/>
          <w:b/>
          <w:sz w:val="24"/>
          <w:szCs w:val="24"/>
        </w:rPr>
        <w:t>для получения основного общего и среднего общего образования с углубленным и</w:t>
      </w:r>
      <w:r>
        <w:rPr>
          <w:rFonts w:ascii="Times New Roman" w:hAnsi="Times New Roman" w:cs="Times New Roman"/>
          <w:b/>
          <w:sz w:val="24"/>
          <w:szCs w:val="24"/>
        </w:rPr>
        <w:t>зучением отдельных предметов и</w:t>
      </w:r>
      <w:r w:rsidRPr="003615E5">
        <w:rPr>
          <w:rFonts w:ascii="Times New Roman" w:hAnsi="Times New Roman" w:cs="Times New Roman"/>
          <w:b/>
          <w:sz w:val="24"/>
          <w:szCs w:val="24"/>
        </w:rPr>
        <w:t xml:space="preserve"> для профильного обучения</w:t>
      </w:r>
    </w:p>
    <w:p w:rsidR="007934D8" w:rsidRPr="003615E5" w:rsidRDefault="007934D8" w:rsidP="007934D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7A" w:rsidRPr="002D3466" w:rsidRDefault="00CF317A" w:rsidP="00CF31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 w:rsidRPr="002D3466">
        <w:rPr>
          <w:rFonts w:ascii="Times New Roman" w:hAnsi="Times New Roman" w:cs="Times New Roman"/>
          <w:sz w:val="24"/>
          <w:szCs w:val="24"/>
        </w:rPr>
        <w:t>Глава 1. СЛУЧАИ ОРГАНИЗАЦИИ ИНДИВИДУАЛЬНОГО ОТБОРА</w:t>
      </w:r>
    </w:p>
    <w:p w:rsidR="00CF317A" w:rsidRPr="002D3466" w:rsidRDefault="00CF317A" w:rsidP="00CF31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317A" w:rsidRPr="002D3466" w:rsidRDefault="00CF317A" w:rsidP="00CF3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46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3466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29 декабря 2012 года N 273-ФЗ "Об образовании в Российской Федерации</w:t>
      </w:r>
      <w:r w:rsidR="007A0754">
        <w:rPr>
          <w:rFonts w:ascii="Times New Roman" w:hAnsi="Times New Roman" w:cs="Times New Roman"/>
          <w:sz w:val="24"/>
          <w:szCs w:val="24"/>
        </w:rPr>
        <w:t>»,  статьей 18 Закона Чувашской Республики</w:t>
      </w:r>
      <w:r w:rsidR="007A0754" w:rsidRPr="003615E5">
        <w:rPr>
          <w:rFonts w:ascii="Times New Roman" w:hAnsi="Times New Roman" w:cs="Times New Roman"/>
          <w:sz w:val="24"/>
          <w:szCs w:val="24"/>
        </w:rPr>
        <w:t xml:space="preserve"> от 30 июля 2013 года № 50 «Об обра</w:t>
      </w:r>
      <w:r w:rsidR="007A0754">
        <w:rPr>
          <w:rFonts w:ascii="Times New Roman" w:hAnsi="Times New Roman" w:cs="Times New Roman"/>
          <w:sz w:val="24"/>
          <w:szCs w:val="24"/>
        </w:rPr>
        <w:t>зовании в Чувашской Республике»</w:t>
      </w:r>
      <w:r w:rsidR="007A0754" w:rsidRPr="003615E5">
        <w:rPr>
          <w:rFonts w:ascii="Times New Roman" w:hAnsi="Times New Roman" w:cs="Times New Roman"/>
          <w:sz w:val="24"/>
          <w:szCs w:val="24"/>
        </w:rPr>
        <w:t xml:space="preserve"> </w:t>
      </w:r>
      <w:r w:rsidRPr="002D3466">
        <w:rPr>
          <w:rFonts w:ascii="Times New Roman" w:hAnsi="Times New Roman" w:cs="Times New Roman"/>
          <w:sz w:val="24"/>
          <w:szCs w:val="24"/>
        </w:rPr>
        <w:t xml:space="preserve">в целях определения случаев и порядка организации индивидуального отбора обучающихся при приеме либо переводе в </w:t>
      </w:r>
      <w:r w:rsidR="007A0754">
        <w:rPr>
          <w:rFonts w:ascii="Times New Roman" w:hAnsi="Times New Roman" w:cs="Times New Roman"/>
          <w:sz w:val="24"/>
          <w:szCs w:val="24"/>
        </w:rPr>
        <w:t>МБОУ «СОШ №5 с углубленным изучением иностранных языков» города</w:t>
      </w:r>
      <w:proofErr w:type="gramEnd"/>
      <w:r w:rsidR="007A0754">
        <w:rPr>
          <w:rFonts w:ascii="Times New Roman" w:hAnsi="Times New Roman" w:cs="Times New Roman"/>
          <w:sz w:val="24"/>
          <w:szCs w:val="24"/>
        </w:rPr>
        <w:t xml:space="preserve"> Новочебоксарска Чувашской Республики</w:t>
      </w:r>
      <w:r w:rsidRPr="002D3466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</w:t>
      </w:r>
      <w:r w:rsidR="007A0754">
        <w:rPr>
          <w:rFonts w:ascii="Times New Roman" w:hAnsi="Times New Roman" w:cs="Times New Roman"/>
          <w:sz w:val="24"/>
          <w:szCs w:val="24"/>
        </w:rPr>
        <w:t>Школа</w:t>
      </w:r>
      <w:r w:rsidRPr="002D3466">
        <w:rPr>
          <w:rFonts w:ascii="Times New Roman" w:hAnsi="Times New Roman" w:cs="Times New Roman"/>
          <w:sz w:val="24"/>
          <w:szCs w:val="24"/>
        </w:rPr>
        <w:t>).</w:t>
      </w:r>
    </w:p>
    <w:p w:rsidR="00CF317A" w:rsidRPr="002D3466" w:rsidRDefault="00CF317A" w:rsidP="00CF3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46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3466">
        <w:rPr>
          <w:rFonts w:ascii="Times New Roman" w:hAnsi="Times New Roman" w:cs="Times New Roman"/>
          <w:sz w:val="24"/>
          <w:szCs w:val="24"/>
        </w:rPr>
        <w:t xml:space="preserve">Индивидуальный отбор обучающихся проводится в </w:t>
      </w:r>
      <w:r w:rsidR="007A0754">
        <w:rPr>
          <w:rFonts w:ascii="Times New Roman" w:hAnsi="Times New Roman" w:cs="Times New Roman"/>
          <w:sz w:val="24"/>
          <w:szCs w:val="24"/>
        </w:rPr>
        <w:t>Школу</w:t>
      </w:r>
      <w:r w:rsidRPr="002D3466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  <w:proofErr w:type="gramEnd"/>
    </w:p>
    <w:p w:rsidR="00CF317A" w:rsidRPr="002D3466" w:rsidRDefault="00CF317A" w:rsidP="00CF3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466">
        <w:rPr>
          <w:rFonts w:ascii="Times New Roman" w:hAnsi="Times New Roman" w:cs="Times New Roman"/>
          <w:sz w:val="24"/>
          <w:szCs w:val="24"/>
        </w:rPr>
        <w:t xml:space="preserve">1) прием в </w:t>
      </w:r>
      <w:r w:rsidR="007A0754">
        <w:rPr>
          <w:rFonts w:ascii="Times New Roman" w:hAnsi="Times New Roman" w:cs="Times New Roman"/>
          <w:sz w:val="24"/>
          <w:szCs w:val="24"/>
        </w:rPr>
        <w:t>Школу</w:t>
      </w:r>
      <w:r w:rsidRPr="002D3466">
        <w:rPr>
          <w:rFonts w:ascii="Times New Roman" w:hAnsi="Times New Roman" w:cs="Times New Roman"/>
          <w:sz w:val="24"/>
          <w:szCs w:val="24"/>
        </w:rPr>
        <w:t xml:space="preserve"> для обучения по имеющим государственную аккредитацию образовательным программам основного общего и (или) среднего общего образования с углубленным изучением отдельных учебных предметов или профильного обучения;</w:t>
      </w:r>
    </w:p>
    <w:p w:rsidR="00CF317A" w:rsidRPr="002D3466" w:rsidRDefault="00CF317A" w:rsidP="00CF3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466">
        <w:rPr>
          <w:rFonts w:ascii="Times New Roman" w:hAnsi="Times New Roman" w:cs="Times New Roman"/>
          <w:sz w:val="24"/>
          <w:szCs w:val="24"/>
        </w:rPr>
        <w:t xml:space="preserve">2) перевод в класс с углубленным изучением отдельных учебных предметов или профильного обучения в </w:t>
      </w:r>
      <w:r w:rsidR="007A0754">
        <w:rPr>
          <w:rFonts w:ascii="Times New Roman" w:hAnsi="Times New Roman" w:cs="Times New Roman"/>
          <w:sz w:val="24"/>
          <w:szCs w:val="24"/>
        </w:rPr>
        <w:t>Школе</w:t>
      </w:r>
      <w:r w:rsidRPr="002D3466">
        <w:rPr>
          <w:rFonts w:ascii="Times New Roman" w:hAnsi="Times New Roman" w:cs="Times New Roman"/>
          <w:sz w:val="24"/>
          <w:szCs w:val="24"/>
        </w:rPr>
        <w:t>;</w:t>
      </w:r>
    </w:p>
    <w:p w:rsidR="00CF317A" w:rsidRPr="002D3466" w:rsidRDefault="00CF317A" w:rsidP="00CF3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466">
        <w:rPr>
          <w:rFonts w:ascii="Times New Roman" w:hAnsi="Times New Roman" w:cs="Times New Roman"/>
          <w:sz w:val="24"/>
          <w:szCs w:val="24"/>
        </w:rPr>
        <w:t xml:space="preserve">3) создание </w:t>
      </w:r>
      <w:r w:rsidR="007A0754">
        <w:rPr>
          <w:rFonts w:ascii="Times New Roman" w:hAnsi="Times New Roman" w:cs="Times New Roman"/>
          <w:sz w:val="24"/>
          <w:szCs w:val="24"/>
        </w:rPr>
        <w:t>Школой</w:t>
      </w:r>
      <w:r w:rsidRPr="002D3466">
        <w:rPr>
          <w:rFonts w:ascii="Times New Roman" w:hAnsi="Times New Roman" w:cs="Times New Roman"/>
          <w:sz w:val="24"/>
          <w:szCs w:val="24"/>
        </w:rPr>
        <w:t xml:space="preserve"> класса с углубленным изучением отдельных учебных предметов;</w:t>
      </w:r>
    </w:p>
    <w:p w:rsidR="00CF317A" w:rsidRPr="002D3466" w:rsidRDefault="00CF317A" w:rsidP="00CF3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466">
        <w:rPr>
          <w:rFonts w:ascii="Times New Roman" w:hAnsi="Times New Roman" w:cs="Times New Roman"/>
          <w:sz w:val="24"/>
          <w:szCs w:val="24"/>
        </w:rPr>
        <w:t xml:space="preserve">4) создание </w:t>
      </w:r>
      <w:r w:rsidR="007A0754">
        <w:rPr>
          <w:rFonts w:ascii="Times New Roman" w:hAnsi="Times New Roman" w:cs="Times New Roman"/>
          <w:sz w:val="24"/>
          <w:szCs w:val="24"/>
        </w:rPr>
        <w:t>Школой</w:t>
      </w:r>
      <w:r w:rsidRPr="002D346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A0754">
        <w:rPr>
          <w:rFonts w:ascii="Times New Roman" w:hAnsi="Times New Roman" w:cs="Times New Roman"/>
          <w:sz w:val="24"/>
          <w:szCs w:val="24"/>
        </w:rPr>
        <w:t xml:space="preserve">а </w:t>
      </w:r>
      <w:r w:rsidRPr="002D3466">
        <w:rPr>
          <w:rFonts w:ascii="Times New Roman" w:hAnsi="Times New Roman" w:cs="Times New Roman"/>
          <w:sz w:val="24"/>
          <w:szCs w:val="24"/>
        </w:rPr>
        <w:t xml:space="preserve"> профильного обучения.</w:t>
      </w:r>
    </w:p>
    <w:p w:rsidR="00CF317A" w:rsidRPr="002D3466" w:rsidRDefault="00CF317A" w:rsidP="00CF3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466">
        <w:rPr>
          <w:rFonts w:ascii="Times New Roman" w:hAnsi="Times New Roman" w:cs="Times New Roman"/>
          <w:sz w:val="24"/>
          <w:szCs w:val="24"/>
        </w:rPr>
        <w:t>3. Комплектование классов с углубленным изучением отдельных предметов, классов профильного обучения производится независимо от места проживания обучающихся.</w:t>
      </w:r>
    </w:p>
    <w:p w:rsidR="00CF317A" w:rsidRPr="002D3466" w:rsidRDefault="00CF317A" w:rsidP="00CF31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317A" w:rsidRPr="002D3466" w:rsidRDefault="00CF317A" w:rsidP="00CF31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2D3466">
        <w:rPr>
          <w:rFonts w:ascii="Times New Roman" w:hAnsi="Times New Roman" w:cs="Times New Roman"/>
          <w:sz w:val="24"/>
          <w:szCs w:val="24"/>
        </w:rPr>
        <w:t xml:space="preserve">Глава 2. ОРГАНИЗАЦИЯ ИНДИВИДУАЛЬНОГО ОТБОРА </w:t>
      </w:r>
      <w:proofErr w:type="gramStart"/>
      <w:r w:rsidRPr="002D34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F317A" w:rsidRPr="002D3466" w:rsidRDefault="00CF317A" w:rsidP="00CF31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317A" w:rsidRPr="002D3466" w:rsidRDefault="00CF317A" w:rsidP="00CF3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466">
        <w:rPr>
          <w:rFonts w:ascii="Times New Roman" w:hAnsi="Times New Roman" w:cs="Times New Roman"/>
          <w:sz w:val="24"/>
          <w:szCs w:val="24"/>
        </w:rPr>
        <w:t xml:space="preserve">4. Решение об осуществлении индивидуального отбора </w:t>
      </w:r>
      <w:proofErr w:type="gramStart"/>
      <w:r w:rsidRPr="002D34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3466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7A0754">
        <w:rPr>
          <w:rFonts w:ascii="Times New Roman" w:hAnsi="Times New Roman" w:cs="Times New Roman"/>
          <w:sz w:val="24"/>
          <w:szCs w:val="24"/>
        </w:rPr>
        <w:t>Школой</w:t>
      </w:r>
      <w:r w:rsidRPr="002D3466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F317A" w:rsidRPr="002D3466" w:rsidRDefault="00CF317A" w:rsidP="00CF3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46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A0754">
        <w:rPr>
          <w:rFonts w:ascii="Times New Roman" w:hAnsi="Times New Roman" w:cs="Times New Roman"/>
          <w:sz w:val="24"/>
          <w:szCs w:val="24"/>
        </w:rPr>
        <w:t>Школа</w:t>
      </w:r>
      <w:r w:rsidRPr="002D3466">
        <w:rPr>
          <w:rFonts w:ascii="Times New Roman" w:hAnsi="Times New Roman" w:cs="Times New Roman"/>
          <w:sz w:val="24"/>
          <w:szCs w:val="24"/>
        </w:rPr>
        <w:t xml:space="preserve"> при осуществлении индивидуал</w:t>
      </w:r>
      <w:r w:rsidR="007A0754">
        <w:rPr>
          <w:rFonts w:ascii="Times New Roman" w:hAnsi="Times New Roman" w:cs="Times New Roman"/>
          <w:sz w:val="24"/>
          <w:szCs w:val="24"/>
        </w:rPr>
        <w:t>ьного отбора обучающихся обязана</w:t>
      </w:r>
      <w:r w:rsidRPr="002D3466">
        <w:rPr>
          <w:rFonts w:ascii="Times New Roman" w:hAnsi="Times New Roman" w:cs="Times New Roman"/>
          <w:sz w:val="24"/>
          <w:szCs w:val="24"/>
        </w:rPr>
        <w:t xml:space="preserve"> обеспечить соблюдение прав граждан на получение образования, установленных законодательством Российской Федерации, создать условия гласности и открытости в работе приемных комиссий, обеспечить объективность оценки способностей и склонностей обучающихся.</w:t>
      </w:r>
      <w:proofErr w:type="gramEnd"/>
    </w:p>
    <w:p w:rsidR="00CF317A" w:rsidRPr="002D3466" w:rsidRDefault="00CF317A" w:rsidP="00CF3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466">
        <w:rPr>
          <w:rFonts w:ascii="Times New Roman" w:hAnsi="Times New Roman" w:cs="Times New Roman"/>
          <w:sz w:val="24"/>
          <w:szCs w:val="24"/>
        </w:rPr>
        <w:t xml:space="preserve">6. </w:t>
      </w:r>
      <w:r w:rsidR="007A0754">
        <w:rPr>
          <w:rFonts w:ascii="Times New Roman" w:hAnsi="Times New Roman" w:cs="Times New Roman"/>
          <w:sz w:val="24"/>
          <w:szCs w:val="24"/>
        </w:rPr>
        <w:t>Школа</w:t>
      </w:r>
      <w:r w:rsidRPr="002D3466">
        <w:rPr>
          <w:rFonts w:ascii="Times New Roman" w:hAnsi="Times New Roman" w:cs="Times New Roman"/>
          <w:sz w:val="24"/>
          <w:szCs w:val="24"/>
        </w:rPr>
        <w:t xml:space="preserve"> самостоятельно определяет форму, содержание и систему оценивания индивидуального отбора </w:t>
      </w:r>
      <w:proofErr w:type="gramStart"/>
      <w:r w:rsidRPr="002D34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3466">
        <w:rPr>
          <w:rFonts w:ascii="Times New Roman" w:hAnsi="Times New Roman" w:cs="Times New Roman"/>
          <w:sz w:val="24"/>
          <w:szCs w:val="24"/>
        </w:rPr>
        <w:t xml:space="preserve"> при приеме (переводе) в образовательную организацию с обязательным размещением данной информации на официальном сайте </w:t>
      </w:r>
      <w:r w:rsidR="007A0754">
        <w:rPr>
          <w:rFonts w:ascii="Times New Roman" w:hAnsi="Times New Roman" w:cs="Times New Roman"/>
          <w:sz w:val="24"/>
          <w:szCs w:val="24"/>
        </w:rPr>
        <w:t>Школы</w:t>
      </w:r>
      <w:r w:rsidRPr="002D3466">
        <w:rPr>
          <w:rFonts w:ascii="Times New Roman" w:hAnsi="Times New Roman" w:cs="Times New Roman"/>
          <w:sz w:val="24"/>
          <w:szCs w:val="24"/>
        </w:rPr>
        <w:t>.</w:t>
      </w:r>
    </w:p>
    <w:p w:rsidR="00CF317A" w:rsidRPr="002D3466" w:rsidRDefault="00CF317A" w:rsidP="00CF3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466">
        <w:rPr>
          <w:rFonts w:ascii="Times New Roman" w:hAnsi="Times New Roman" w:cs="Times New Roman"/>
          <w:sz w:val="24"/>
          <w:szCs w:val="24"/>
        </w:rPr>
        <w:t>7. Организация индивидуального отбора обучающихся в класс с углубленным изучением отдельных учебных предметов начинается с пятого класса.</w:t>
      </w:r>
    </w:p>
    <w:p w:rsidR="00CF317A" w:rsidRPr="002D3466" w:rsidRDefault="00CF317A" w:rsidP="00CF3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466">
        <w:rPr>
          <w:rFonts w:ascii="Times New Roman" w:hAnsi="Times New Roman" w:cs="Times New Roman"/>
          <w:sz w:val="24"/>
          <w:szCs w:val="24"/>
        </w:rPr>
        <w:t xml:space="preserve">8. Организация индивидуального отбора </w:t>
      </w:r>
      <w:proofErr w:type="gramStart"/>
      <w:r w:rsidRPr="002D34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3466">
        <w:rPr>
          <w:rFonts w:ascii="Times New Roman" w:hAnsi="Times New Roman" w:cs="Times New Roman"/>
          <w:sz w:val="24"/>
          <w:szCs w:val="24"/>
        </w:rPr>
        <w:t xml:space="preserve"> в класс профильного обучения осуществляется с десятого класса.</w:t>
      </w:r>
    </w:p>
    <w:p w:rsidR="00CF317A" w:rsidRPr="002D3466" w:rsidRDefault="00D30AF4" w:rsidP="00D30A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317A" w:rsidRPr="002D3466">
        <w:rPr>
          <w:rFonts w:ascii="Times New Roman" w:hAnsi="Times New Roman" w:cs="Times New Roman"/>
          <w:sz w:val="24"/>
          <w:szCs w:val="24"/>
        </w:rPr>
        <w:t xml:space="preserve">9. Для организации и проведения индивидуального </w:t>
      </w:r>
      <w:proofErr w:type="gramStart"/>
      <w:r w:rsidR="00CF317A" w:rsidRPr="002D3466"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 w:rsidR="00CF317A" w:rsidRPr="002D3466">
        <w:rPr>
          <w:rFonts w:ascii="Times New Roman" w:hAnsi="Times New Roman" w:cs="Times New Roman"/>
          <w:sz w:val="24"/>
          <w:szCs w:val="24"/>
        </w:rPr>
        <w:t xml:space="preserve"> обучающихся образовательны</w:t>
      </w:r>
      <w:r>
        <w:rPr>
          <w:rFonts w:ascii="Times New Roman" w:hAnsi="Times New Roman" w:cs="Times New Roman"/>
          <w:sz w:val="24"/>
          <w:szCs w:val="24"/>
        </w:rPr>
        <w:t>ми организациями ежегодно создае</w:t>
      </w:r>
      <w:r w:rsidR="00CF317A" w:rsidRPr="002D3466">
        <w:rPr>
          <w:rFonts w:ascii="Times New Roman" w:hAnsi="Times New Roman" w:cs="Times New Roman"/>
          <w:sz w:val="24"/>
          <w:szCs w:val="24"/>
        </w:rPr>
        <w:t xml:space="preserve">тся </w:t>
      </w:r>
      <w:r w:rsidR="00F81C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омиссия</w:t>
      </w:r>
      <w:r w:rsidRPr="00D30AF4">
        <w:rPr>
          <w:rFonts w:ascii="Times New Roman" w:hAnsi="Times New Roman" w:cs="Times New Roman"/>
          <w:sz w:val="24"/>
          <w:szCs w:val="24"/>
        </w:rPr>
        <w:t xml:space="preserve"> по организации индивидуального отбора обучающихся при приеме либо переводе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D30AF4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</w:t>
      </w:r>
      <w:r w:rsidRPr="00D30AF4">
        <w:rPr>
          <w:rFonts w:ascii="Times New Roman" w:hAnsi="Times New Roman" w:cs="Times New Roman"/>
          <w:sz w:val="24"/>
          <w:szCs w:val="24"/>
        </w:rPr>
        <w:lastRenderedPageBreak/>
        <w:t>предметов и для профильного обучения</w:t>
      </w:r>
    </w:p>
    <w:p w:rsidR="002274B2" w:rsidRDefault="002274B2" w:rsidP="00CF31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F81CF0">
        <w:rPr>
          <w:rFonts w:ascii="Times New Roman" w:hAnsi="Times New Roman" w:cs="Times New Roman"/>
          <w:sz w:val="24"/>
          <w:szCs w:val="24"/>
        </w:rPr>
        <w:t>К</w:t>
      </w:r>
      <w:r w:rsidR="00D30AF4">
        <w:rPr>
          <w:rFonts w:ascii="Times New Roman" w:hAnsi="Times New Roman" w:cs="Times New Roman"/>
          <w:sz w:val="24"/>
          <w:szCs w:val="24"/>
        </w:rPr>
        <w:t>омиссии</w:t>
      </w:r>
      <w:r w:rsidR="00CF317A" w:rsidRPr="002D3466">
        <w:rPr>
          <w:rFonts w:ascii="Times New Roman" w:hAnsi="Times New Roman" w:cs="Times New Roman"/>
          <w:sz w:val="24"/>
          <w:szCs w:val="24"/>
        </w:rPr>
        <w:t xml:space="preserve"> утверждается локальным нормативным актом образовательной организации с обязательным размещением данной информации на официальном сайте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17A" w:rsidRPr="002D3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Индивидуальный отбор Комиссией осуществляется в 5 этапов: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5E5">
        <w:rPr>
          <w:rFonts w:ascii="Times New Roman" w:hAnsi="Times New Roman" w:cs="Times New Roman"/>
          <w:sz w:val="24"/>
          <w:szCs w:val="24"/>
        </w:rPr>
        <w:t>1) Прием документов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2002, N 30, ст. 3032).</w:t>
      </w:r>
      <w:proofErr w:type="gramEnd"/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5E5">
        <w:rPr>
          <w:rFonts w:ascii="Times New Roman" w:hAnsi="Times New Roman" w:cs="Times New Roman"/>
          <w:sz w:val="24"/>
          <w:szCs w:val="24"/>
        </w:rPr>
        <w:t xml:space="preserve">В заявлении родителями (законными представителями) обучающегося указываются следующие сведения: </w:t>
      </w:r>
      <w:proofErr w:type="gramEnd"/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– при наличии) ребенка; 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б) дата и место рождения ребенка; 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5E5">
        <w:rPr>
          <w:rFonts w:ascii="Times New Roman" w:hAnsi="Times New Roman" w:cs="Times New Roman"/>
          <w:sz w:val="24"/>
          <w:szCs w:val="24"/>
        </w:rPr>
        <w:t>в) фамилия, имя, отчество (последнее – при наличии) родителей (законных представителей) учащегося;</w:t>
      </w:r>
      <w:proofErr w:type="gramEnd"/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5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615E5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ребенка;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е) класс с углубленным изучением отдельных учебных предметов либо класс профильного обучения, для приёма либо перевода в который организован индивидуальный отбор обучающихся;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ж) обстоятельства, свидетельствующие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 (с предоставлением копий подтверждающих документов);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5E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15E5">
        <w:rPr>
          <w:rFonts w:ascii="Times New Roman" w:hAnsi="Times New Roman" w:cs="Times New Roman"/>
          <w:sz w:val="24"/>
          <w:szCs w:val="24"/>
        </w:rPr>
        <w:t>) информацию о результатах государственной итоговой аттестации по образовательным программам основного общего образования по формам, установленным нормативными правовыми актами Российской Федерации и Чувашской Республики с указанием предмета и сроков его сдачи.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Примерная форма заявления размещается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3615E5">
        <w:rPr>
          <w:rFonts w:ascii="Times New Roman" w:hAnsi="Times New Roman" w:cs="Times New Roman"/>
          <w:sz w:val="24"/>
          <w:szCs w:val="24"/>
        </w:rPr>
        <w:t xml:space="preserve"> на информационном стенде и (или) на официальном сайте образовательной организации в информационно-телекоммуникационной сети «Интернет».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2) Проведение экзаменов в </w:t>
      </w:r>
      <w:r>
        <w:rPr>
          <w:rFonts w:ascii="Times New Roman" w:hAnsi="Times New Roman" w:cs="Times New Roman"/>
          <w:sz w:val="24"/>
          <w:szCs w:val="24"/>
        </w:rPr>
        <w:t>Школе экзаменационной комиссией</w:t>
      </w:r>
      <w:r w:rsidRPr="003615E5">
        <w:rPr>
          <w:rFonts w:ascii="Times New Roman" w:hAnsi="Times New Roman" w:cs="Times New Roman"/>
          <w:sz w:val="24"/>
          <w:szCs w:val="24"/>
        </w:rPr>
        <w:t>, с использованием контрольных материалов, для лиц, не имеющих результаты ГИА, в том числе проведение апелляции на нарушения установленного порядка проведения экзаменов и (или) о несогласии с выставленными результатами экзаменов.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3) Составление рейтинга обучающихся при приеме либо переводе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предметов или для профильного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обучения по количеству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баллов, набранным ими по предметам, по которым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осуществляется углубленное изучение предметов или профильное обучение. Рейтинг составляется отдельно для каждого предмета с углубленным изучением, направления профильного обучения.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5E5">
        <w:rPr>
          <w:rFonts w:ascii="Times New Roman" w:hAnsi="Times New Roman" w:cs="Times New Roman"/>
          <w:sz w:val="24"/>
          <w:szCs w:val="24"/>
        </w:rPr>
        <w:t xml:space="preserve">4) В соответствии с рейтингом обучающихся для каждого предмета с углубленным изучением, направления профильного обучения и наличием мест в классах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с соответствующим углубленным изучением отдельных предметов или профильным обучением устанавливается количество баллов, необходимых для приема либо перевода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(по каждому предмету с углубленным изучением, направления профильного обучения) для получения основного общего и среднего общего образования с углубленным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изучением отдельных учебных предметов или для профильного обучения.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5) При необходимости проведение процедуры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 xml:space="preserve">апелляции нарушений установленного </w:t>
      </w:r>
      <w:r w:rsidRPr="003615E5">
        <w:rPr>
          <w:rFonts w:ascii="Times New Roman" w:hAnsi="Times New Roman" w:cs="Times New Roman"/>
          <w:sz w:val="24"/>
          <w:szCs w:val="24"/>
        </w:rPr>
        <w:lastRenderedPageBreak/>
        <w:t>порядка проведения индивидуального отбора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>.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4.5. По итогам рассмотрения результатов индивидуального отбора, с учетом решения апелляционной комиссии, Комиссия не позднее трех рабочих дней после дня получения решения апелляционной комиссии принимает одно из следующих решений: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5E5">
        <w:rPr>
          <w:rFonts w:ascii="Times New Roman" w:hAnsi="Times New Roman" w:cs="Times New Roman"/>
          <w:sz w:val="24"/>
          <w:szCs w:val="24"/>
        </w:rPr>
        <w:t xml:space="preserve">о приеме либо переводе обучающегося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по результатам индивидуального отбора при соответствии количества баллов, набранных ими по предметам, по которым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осуществляется углубленное изучение предметов или профильное обучение, установленному в соответствии с подпунктом 4.4 настоящего порядка количеству баллов, необходимых для приема либо перевода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предметов или для профильного обучения;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5E5">
        <w:rPr>
          <w:rFonts w:ascii="Times New Roman" w:hAnsi="Times New Roman" w:cs="Times New Roman"/>
          <w:sz w:val="24"/>
          <w:szCs w:val="24"/>
        </w:rPr>
        <w:t xml:space="preserve">отказе в приеме либо переводе обучающегося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по результатам индивидуального отбора при несоответствии количества баллов, набранных ими по предметам, по которым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осуществляется углубленное изучение предметов или профильное обучение, установленному в соответствии с подпунктом 4.4 настоящего порядка количеству баллов, необходимых для приема либо перевода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учебных предметов или для профильного обучения;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4.6. При принятии решения о приеме либо переводе обучающегося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по результатам индивидуального отбора, при равенстве показанных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результатов индивидуального отбора преимущественным правом для зачисления обладают следующие лица: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победители и (или) призеры заключительного, регионального, муниципального этапов всероссийской олимпиады школьников;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олимпиад и иных конкурсов, по итогам которых присуждаются премии для поддержки талантливой молодежи (часть 2 статьи 77 Федерального закона «Об образовании в Российской Федерации»), 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(часть 3 статьи 77 Федерального закона «Об образовании в Российской Федерации») по соответствующим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учебным предметам углубленного изучения или предметам профильного обучения;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с более высоким средним баллом аттестата при приеме либо переводе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среднего общего образования, промежуточной аттестации – при приеме либо переводе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образования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иные обучающиеся, показавшие высокий уровень интеллектуального развития и творческих способностей в определенной сфере учебной и научно- исследовательской деятельности, в научно-техническом и художественном творчестве, в физической культуре и спорте,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которых определяются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3615E5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4.7. Решение Комиссии является основанием для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обучающегося в класс с углубленным изучением отдельных предметов или в профильный класс по результатам индивидуального отбора.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Отказ по результатам индивидуального отбора при приеме либо переводе обучающегося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, реализующую образовательные программы основного общего и (или) среднего общего образования с углубленным изучением отдельных предметов или профильного обучения, не является в соответствии с нормативными правовыми актами Российской Федерации основанием для </w:t>
      </w:r>
      <w:proofErr w:type="gramStart"/>
      <w:r w:rsidRPr="003615E5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3615E5">
        <w:rPr>
          <w:rFonts w:ascii="Times New Roman" w:hAnsi="Times New Roman" w:cs="Times New Roman"/>
          <w:sz w:val="24"/>
          <w:szCs w:val="24"/>
        </w:rPr>
        <w:t xml:space="preserve"> обучающегося из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615E5">
        <w:rPr>
          <w:rFonts w:ascii="Times New Roman" w:hAnsi="Times New Roman" w:cs="Times New Roman"/>
          <w:sz w:val="24"/>
          <w:szCs w:val="24"/>
        </w:rPr>
        <w:t xml:space="preserve"> и (или) отказа в приеме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>, реализующую основные образовательные программы основного общего и (или) среднего общего образования на базовом уровне.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Зачисление обучающихся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3615E5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обучения, успешно прошедших индивидуальный отбор, оформляется распорядительным актом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615E5"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 в сроки, </w:t>
      </w:r>
      <w:r w:rsidRPr="003615E5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установленные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3615E5">
        <w:rPr>
          <w:rFonts w:ascii="Times New Roman" w:hAnsi="Times New Roman" w:cs="Times New Roman"/>
          <w:sz w:val="24"/>
          <w:szCs w:val="24"/>
        </w:rPr>
        <w:t>.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4.8. Информация о проведении индивидуального отбора Комиссией размещается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615E5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615E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не позднее двух месяцев до начала проведения индивидуального отбора, в том числе: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перечень экзаменов, по общеобразовательным предметам, по которым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ведется углубленное изучение (профильное обучение), на основании которых осуществляется индивидуальный отбор (далее – Перечень экзаменов);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порядок проведения экзаменов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экзаменационной комиссией, с использованием контрольных материалов;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порядок проведения апелляций по рассмотрению нарушений установленного порядка проведения индивидуального отбора (в т.ч. проведения экзаменов) и (или) о несогласии с выставленными результатами экзаменов по проведению индивидуального отбора;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сроки подачи заявления обучающимися и (или) родителями (законными представителями) и примерную форму заявления;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сроки проведения экзаменов по общеобразовательным предметам, по которым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3615E5">
        <w:rPr>
          <w:rFonts w:ascii="Times New Roman" w:hAnsi="Times New Roman" w:cs="Times New Roman"/>
          <w:sz w:val="24"/>
          <w:szCs w:val="24"/>
        </w:rPr>
        <w:t xml:space="preserve"> ведется углубленное изучение, с использованием контрольных материалов; 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сроки подачи апелляций о нарушении установленного порядка проведения индивидуального отбора (в т.ч. проведения экзаменов) и (или) о несогласии с выста</w:t>
      </w:r>
      <w:r w:rsidR="00AB6471">
        <w:rPr>
          <w:rFonts w:ascii="Times New Roman" w:hAnsi="Times New Roman" w:cs="Times New Roman"/>
          <w:sz w:val="24"/>
          <w:szCs w:val="24"/>
        </w:rPr>
        <w:t>вленными результатами экзаменов.</w:t>
      </w:r>
    </w:p>
    <w:p w:rsidR="00F81CF0" w:rsidRPr="003615E5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>4.9. Результаты индивидуального отбора и рейтинг обучающихся, по результатам индивидуального отбора объявляются не позднее чем через три рабочих дня после дня окончания его проведения.</w:t>
      </w:r>
    </w:p>
    <w:p w:rsidR="00F81CF0" w:rsidRDefault="00F81CF0" w:rsidP="00F81C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5E5">
        <w:rPr>
          <w:rFonts w:ascii="Times New Roman" w:hAnsi="Times New Roman" w:cs="Times New Roman"/>
          <w:sz w:val="24"/>
          <w:szCs w:val="24"/>
        </w:rPr>
        <w:t xml:space="preserve">Объявление результатов по итогам индивидуального отбора Комиссией осуществляется путем размещения на информационном стенде и официальном сайте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615E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рейтинга с указанием баллов, набранных обучающимися, с учетом соблюдения законодательства Российской Федерации в области защиты персональных да</w:t>
      </w:r>
      <w:r>
        <w:rPr>
          <w:rFonts w:ascii="Times New Roman" w:hAnsi="Times New Roman" w:cs="Times New Roman"/>
          <w:sz w:val="24"/>
          <w:szCs w:val="24"/>
        </w:rPr>
        <w:t>нных.</w:t>
      </w:r>
    </w:p>
    <w:p w:rsidR="00F81CF0" w:rsidRPr="002D3466" w:rsidRDefault="00F81CF0" w:rsidP="00F81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2D3466">
        <w:rPr>
          <w:rFonts w:ascii="Times New Roman" w:hAnsi="Times New Roman" w:cs="Times New Roman"/>
          <w:sz w:val="24"/>
          <w:szCs w:val="24"/>
        </w:rPr>
        <w:t>При поступлении в класс с углубленным изучением отдельных учебных предметов либо в класс профильного обучения обучающиеся, их родители (законные представители) должны быть ознакомлены со всеми документами, регламентирующими образовательный процесс в образовательной организации.</w:t>
      </w:r>
    </w:p>
    <w:p w:rsidR="00F81CF0" w:rsidRDefault="00F81CF0" w:rsidP="00F81CF0">
      <w:pPr>
        <w:widowControl w:val="0"/>
        <w:spacing w:after="0" w:line="240" w:lineRule="auto"/>
        <w:ind w:firstLine="567"/>
        <w:jc w:val="both"/>
      </w:pPr>
    </w:p>
    <w:p w:rsidR="00F81CF0" w:rsidRDefault="00F81CF0" w:rsidP="00F81CF0">
      <w:pPr>
        <w:widowControl w:val="0"/>
        <w:spacing w:after="0" w:line="240" w:lineRule="auto"/>
        <w:ind w:firstLine="567"/>
        <w:jc w:val="both"/>
      </w:pPr>
    </w:p>
    <w:p w:rsidR="00F81CF0" w:rsidRDefault="00F81CF0" w:rsidP="00F81CF0">
      <w:pPr>
        <w:widowControl w:val="0"/>
        <w:spacing w:after="0" w:line="240" w:lineRule="auto"/>
        <w:ind w:firstLine="567"/>
        <w:jc w:val="both"/>
      </w:pPr>
      <w:bookmarkStart w:id="2" w:name="_GoBack"/>
      <w:bookmarkEnd w:id="2"/>
    </w:p>
    <w:sectPr w:rsidR="00F81CF0" w:rsidSect="008B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17A"/>
    <w:rsid w:val="002274B2"/>
    <w:rsid w:val="002D3466"/>
    <w:rsid w:val="005E0CF0"/>
    <w:rsid w:val="007934D8"/>
    <w:rsid w:val="007A0754"/>
    <w:rsid w:val="00836A93"/>
    <w:rsid w:val="008B6CA6"/>
    <w:rsid w:val="008B706A"/>
    <w:rsid w:val="00987579"/>
    <w:rsid w:val="0099523D"/>
    <w:rsid w:val="00A5224A"/>
    <w:rsid w:val="00AB6471"/>
    <w:rsid w:val="00CF317A"/>
    <w:rsid w:val="00D30AF4"/>
    <w:rsid w:val="00F8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31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ПК</cp:lastModifiedBy>
  <cp:revision>3</cp:revision>
  <cp:lastPrinted>2015-03-19T11:27:00Z</cp:lastPrinted>
  <dcterms:created xsi:type="dcterms:W3CDTF">2017-02-02T08:15:00Z</dcterms:created>
  <dcterms:modified xsi:type="dcterms:W3CDTF">2017-02-02T08:21:00Z</dcterms:modified>
</cp:coreProperties>
</file>