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7" w:rsidRDefault="000B41F7" w:rsidP="000B41F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 w:val="0"/>
          <w:iCs w:val="0"/>
          <w:sz w:val="28"/>
          <w:szCs w:val="36"/>
          <w:lang w:val="ru-RU" w:eastAsia="ru-RU" w:bidi="ar-SA"/>
        </w:rPr>
      </w:pPr>
      <w:r>
        <w:rPr>
          <w:rFonts w:ascii="Times New Roman" w:eastAsia="Times New Roman" w:hAnsi="Times New Roman"/>
          <w:bCs/>
          <w:i w:val="0"/>
          <w:iCs w:val="0"/>
          <w:sz w:val="28"/>
          <w:szCs w:val="36"/>
          <w:lang w:val="ru-RU" w:eastAsia="ru-RU" w:bidi="ar-SA"/>
        </w:rPr>
        <w:t>Документы,</w:t>
      </w:r>
    </w:p>
    <w:p w:rsidR="000B41F7" w:rsidRDefault="000B41F7" w:rsidP="000B41F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 w:val="0"/>
          <w:iCs w:val="0"/>
          <w:sz w:val="28"/>
          <w:szCs w:val="36"/>
          <w:lang w:val="ru-RU" w:eastAsia="ru-RU" w:bidi="ar-SA"/>
        </w:rPr>
      </w:pPr>
      <w:r>
        <w:rPr>
          <w:rFonts w:ascii="Times New Roman" w:eastAsia="Times New Roman" w:hAnsi="Times New Roman"/>
          <w:bCs/>
          <w:i w:val="0"/>
          <w:iCs w:val="0"/>
          <w:sz w:val="28"/>
          <w:szCs w:val="36"/>
          <w:lang w:val="ru-RU" w:eastAsia="ru-RU" w:bidi="ar-SA"/>
        </w:rPr>
        <w:t xml:space="preserve">составляющие нормативно-правовую базу </w:t>
      </w:r>
    </w:p>
    <w:p w:rsidR="000B41F7" w:rsidRDefault="000B41F7" w:rsidP="000B41F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 w:val="0"/>
          <w:iCs w:val="0"/>
          <w:sz w:val="28"/>
          <w:szCs w:val="36"/>
          <w:lang w:val="ru-RU" w:eastAsia="ru-RU" w:bidi="ar-SA"/>
        </w:rPr>
      </w:pPr>
      <w:r>
        <w:rPr>
          <w:rFonts w:ascii="Times New Roman" w:eastAsia="Times New Roman" w:hAnsi="Times New Roman"/>
          <w:bCs/>
          <w:i w:val="0"/>
          <w:iCs w:val="0"/>
          <w:sz w:val="28"/>
          <w:szCs w:val="36"/>
          <w:lang w:val="ru-RU" w:eastAsia="ru-RU" w:bidi="ar-SA"/>
        </w:rPr>
        <w:t>для создания и организации деятельности школьного спортивного клуба</w:t>
      </w:r>
    </w:p>
    <w:p w:rsidR="000B41F7" w:rsidRDefault="000B41F7" w:rsidP="000B41F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 w:val="0"/>
          <w:iCs w:val="0"/>
          <w:sz w:val="28"/>
          <w:szCs w:val="36"/>
          <w:lang w:val="ru-RU" w:eastAsia="ru-RU" w:bidi="ar-SA"/>
        </w:rPr>
      </w:pPr>
    </w:p>
    <w:p w:rsidR="000B41F7" w:rsidRDefault="000B41F7" w:rsidP="000B41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Закон  «Об образовании» РФ; </w:t>
      </w:r>
    </w:p>
    <w:p w:rsidR="000B41F7" w:rsidRDefault="000B41F7" w:rsidP="000B41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 Федеральный закон «О физической культуре и спорте в Российской Федерации»; </w:t>
      </w:r>
    </w:p>
    <w:p w:rsidR="000B41F7" w:rsidRDefault="000B41F7" w:rsidP="000B41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Постановление об утверждении типового положения об образовательном учреждении дополнительного образования детей от 7 марта 1995 г. N 233; </w:t>
      </w:r>
    </w:p>
    <w:p w:rsidR="000B41F7" w:rsidRDefault="000B41F7" w:rsidP="000B41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Стратегия развития физической культуры и спорта в Российской Федерации на период до 2020 года; </w:t>
      </w:r>
    </w:p>
    <w:p w:rsidR="000B41F7" w:rsidRDefault="000B41F7" w:rsidP="000B41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Методические рекомендации по организации деятельности школьных спортивных клубов в образовательных учреждениях; </w:t>
      </w:r>
    </w:p>
    <w:p w:rsidR="000B41F7" w:rsidRDefault="000B41F7" w:rsidP="000B41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 Положение о школьном спортивном клубе;</w:t>
      </w:r>
    </w:p>
    <w:p w:rsidR="000B41F7" w:rsidRDefault="000B41F7" w:rsidP="000B41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Программа МБОУ «Чутеевская  СОШ»;</w:t>
      </w:r>
    </w:p>
    <w:p w:rsidR="000B41F7" w:rsidRDefault="000B41F7" w:rsidP="000B41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Программы дополнительного образования спортивной направленности; </w:t>
      </w:r>
    </w:p>
    <w:p w:rsidR="000B41F7" w:rsidRDefault="000B41F7" w:rsidP="000B41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Должностные инструкции  руководителя ШСК, руководителей секций.</w:t>
      </w:r>
    </w:p>
    <w:p w:rsidR="00625891" w:rsidRPr="000B41F7" w:rsidRDefault="00625891">
      <w:pPr>
        <w:rPr>
          <w:lang w:val="ru-RU"/>
        </w:rPr>
      </w:pPr>
    </w:p>
    <w:sectPr w:rsidR="00625891" w:rsidRPr="000B41F7" w:rsidSect="0062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51AB"/>
    <w:multiLevelType w:val="multilevel"/>
    <w:tmpl w:val="1EC0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41F7"/>
    <w:rsid w:val="000B41F7"/>
    <w:rsid w:val="0062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F7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</dc:creator>
  <cp:lastModifiedBy>воспит</cp:lastModifiedBy>
  <cp:revision>2</cp:revision>
  <dcterms:created xsi:type="dcterms:W3CDTF">2015-11-06T10:39:00Z</dcterms:created>
  <dcterms:modified xsi:type="dcterms:W3CDTF">2015-11-06T10:41:00Z</dcterms:modified>
</cp:coreProperties>
</file>