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04" w:rsidRDefault="00EB4C04" w:rsidP="00EB4C0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Ишлейский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«Буратино» Чебоксарского района Чувашской Республики</w:t>
      </w:r>
    </w:p>
    <w:p w:rsidR="00EB4C04" w:rsidRDefault="00EB4C04" w:rsidP="00EB4C0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Pr="00EB4C04" w:rsidRDefault="00EB4C04" w:rsidP="00EB4C0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EB4C04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Доклад </w:t>
      </w:r>
    </w:p>
    <w:p w:rsidR="00EB4C04" w:rsidRPr="00EB4C04" w:rsidRDefault="00EB4C04" w:rsidP="00EB4C0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EB4C04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к педагогическому совету №</w:t>
      </w: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2</w:t>
      </w:r>
    </w:p>
    <w:p w:rsidR="00EB4C04" w:rsidRPr="00EB4C04" w:rsidRDefault="00EB4C04" w:rsidP="00EB4C0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EB4C0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Pr="00EB4C04">
        <w:rPr>
          <w:rFonts w:ascii="Times New Roman" w:hAnsi="Times New Roman" w:cs="Times New Roman"/>
          <w:b/>
          <w:sz w:val="56"/>
          <w:szCs w:val="56"/>
        </w:rPr>
        <w:t>С</w:t>
      </w:r>
      <w:r w:rsidRPr="00EB4C04">
        <w:rPr>
          <w:rFonts w:ascii="Times New Roman" w:hAnsi="Times New Roman" w:cs="Times New Roman"/>
          <w:b/>
          <w:sz w:val="56"/>
          <w:szCs w:val="56"/>
        </w:rPr>
        <w:t>овременный дошкольник: о</w:t>
      </w:r>
      <w:r>
        <w:rPr>
          <w:rFonts w:ascii="Times New Roman" w:hAnsi="Times New Roman" w:cs="Times New Roman"/>
          <w:b/>
          <w:sz w:val="56"/>
          <w:szCs w:val="56"/>
        </w:rPr>
        <w:t>собенности игровой деятельности</w:t>
      </w:r>
      <w:r w:rsidRPr="00EB4C0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».</w:t>
      </w:r>
    </w:p>
    <w:p w:rsidR="00EB4C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B4C04" w:rsidRDefault="00EB4C04" w:rsidP="00EB4C0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Ишлеи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5г</w:t>
      </w:r>
    </w:p>
    <w:p w:rsidR="00EB4C04" w:rsidRDefault="00EB4C04" w:rsidP="00EB4C0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     </w:t>
      </w:r>
      <w:r w:rsidR="00E92804" w:rsidRPr="00EB4C04">
        <w:rPr>
          <w:rFonts w:ascii="Times New Roman" w:hAnsi="Times New Roman" w:cs="Times New Roman"/>
          <w:sz w:val="28"/>
          <w:szCs w:val="28"/>
        </w:rPr>
        <w:t>Ведущая деятельность дошкольника - ролевая игра. Именно в ней складываются и наиболее эффективно развиваются главные новообразования этого возраста: творческое воображение, образное мышление, самосознание и пр.</w:t>
      </w:r>
    </w:p>
    <w:p w:rsidR="00E92804" w:rsidRPr="00EB4C04" w:rsidRDefault="00EB4C04" w:rsidP="00EB4C0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2804" w:rsidRPr="00EB4C04">
        <w:rPr>
          <w:rFonts w:ascii="Times New Roman" w:hAnsi="Times New Roman" w:cs="Times New Roman"/>
          <w:sz w:val="28"/>
          <w:szCs w:val="28"/>
        </w:rPr>
        <w:t xml:space="preserve">Развиваются произвольное внимание и память, соподчинение мотивов и целенаправленность действий. Сознательная цель - сосредоточиться, запомнить что-то, сдержать импульсивное движение - раньше </w:t>
      </w:r>
      <w:r>
        <w:rPr>
          <w:rFonts w:ascii="Times New Roman" w:hAnsi="Times New Roman" w:cs="Times New Roman"/>
          <w:sz w:val="28"/>
          <w:szCs w:val="28"/>
        </w:rPr>
        <w:t>и легче всего выделяется в игре</w:t>
      </w:r>
      <w:r w:rsidR="00E92804" w:rsidRPr="00EB4C04">
        <w:rPr>
          <w:rFonts w:ascii="Times New Roman" w:hAnsi="Times New Roman" w:cs="Times New Roman"/>
          <w:sz w:val="28"/>
          <w:szCs w:val="28"/>
        </w:rPr>
        <w:t>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>Но последние годы в обществе, в отношениях между людьми, в условиях жизни детей произошли значительные изменения, «</w:t>
      </w:r>
      <w:proofErr w:type="gramStart"/>
      <w:r w:rsidR="00E92804" w:rsidRPr="00EB4C04">
        <w:rPr>
          <w:sz w:val="28"/>
          <w:szCs w:val="28"/>
        </w:rPr>
        <w:t>по</w:t>
      </w:r>
      <w:proofErr w:type="gramEnd"/>
      <w:r w:rsidR="00E92804" w:rsidRPr="00EB4C04">
        <w:rPr>
          <w:sz w:val="28"/>
          <w:szCs w:val="28"/>
        </w:rPr>
        <w:t>, разумеется, не могло не отразиться на игре.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>Как отмечают родители и воспитатели, за последние пять-шесть лет в играх детей произошли определенные изменения. Наиболее явное изменение: воспитанники детских садов стали меньше играть, особенно в сюжетно-ролевые игры (и по количеству, и по продолжительности). Основная причина, как считают взрослые, - недостаток времени. И действительно, во многих садах большая часть времени отводится различным занятиям. В результате у детей остается очень мало времени, которое они могут использовать на содержательную и свободную игру. Обычно она выглядит как возня, драки, толкотня. Поэтому воспитатели заполняют свободное время спокойными настольными играми - различной мозаикой, конструкторами.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 xml:space="preserve">Во что и как играют современные дошкольники? По результатам социологического исследования первое место занимают традиционные подвижные игры с правилами - 45%. Из них на первом месте и с большим отрывом идут прятки - 16%, затем салочки - 13%, кошки - мышки - 9%; </w:t>
      </w:r>
      <w:proofErr w:type="gramStart"/>
      <w:r w:rsidR="00E92804" w:rsidRPr="00EB4C04">
        <w:rPr>
          <w:sz w:val="28"/>
          <w:szCs w:val="28"/>
        </w:rPr>
        <w:t>жмурки, вышибалы, прыгалки и пр. в сумме набрали лишь 7%.Второе место - 25% - занимают ролевые игры, среди которых на лидирующую позицию у девочек вышли традиционные «дочки-матери» -6,2% - и современная разновидность этой игры, «кукла Барби», - 5%. У мальчиков наиболее популярны игры в машинки - 5%. Из остальных сюжетов ролевых игр лишь двое детей упомянули игру в «магазин», трое - в «больницу», «зайчиков», «роботов</w:t>
      </w:r>
      <w:proofErr w:type="gramEnd"/>
      <w:r w:rsidR="00E92804" w:rsidRPr="00EB4C04">
        <w:rPr>
          <w:sz w:val="28"/>
          <w:szCs w:val="28"/>
        </w:rPr>
        <w:t>» и один - в «</w:t>
      </w:r>
      <w:proofErr w:type="spellStart"/>
      <w:r w:rsidR="00E92804" w:rsidRPr="00EB4C04">
        <w:rPr>
          <w:sz w:val="28"/>
          <w:szCs w:val="28"/>
        </w:rPr>
        <w:t>школу»</w:t>
      </w:r>
      <w:proofErr w:type="gramStart"/>
      <w:r w:rsidR="00E92804" w:rsidRPr="00EB4C04">
        <w:rPr>
          <w:sz w:val="28"/>
          <w:szCs w:val="28"/>
        </w:rPr>
        <w:t>.Т</w:t>
      </w:r>
      <w:proofErr w:type="gramEnd"/>
      <w:r w:rsidR="00E92804" w:rsidRPr="00EB4C04">
        <w:rPr>
          <w:sz w:val="28"/>
          <w:szCs w:val="28"/>
        </w:rPr>
        <w:t>ретье</w:t>
      </w:r>
      <w:proofErr w:type="spellEnd"/>
      <w:r w:rsidR="00E92804" w:rsidRPr="00EB4C04">
        <w:rPr>
          <w:sz w:val="28"/>
          <w:szCs w:val="28"/>
        </w:rPr>
        <w:t xml:space="preserve"> место по популярности занимают настольные и спортивные игры - 17%: многочисленные настольно-печатные игры (типа «Айболит», «Дед </w:t>
      </w:r>
      <w:proofErr w:type="spellStart"/>
      <w:r w:rsidR="00E92804" w:rsidRPr="00EB4C04">
        <w:rPr>
          <w:sz w:val="28"/>
          <w:szCs w:val="28"/>
        </w:rPr>
        <w:t>Мазай</w:t>
      </w:r>
      <w:proofErr w:type="spellEnd"/>
      <w:r w:rsidR="00E92804" w:rsidRPr="00EB4C04">
        <w:rPr>
          <w:sz w:val="28"/>
          <w:szCs w:val="28"/>
        </w:rPr>
        <w:t>», «Колпачок»), конструкторы, мозаика, шашки, карты. В эту же группу - всего 3% - мы отнесли и компьютерные игры («Денди», «</w:t>
      </w:r>
      <w:proofErr w:type="spellStart"/>
      <w:r w:rsidR="00E92804" w:rsidRPr="00EB4C04">
        <w:rPr>
          <w:sz w:val="28"/>
          <w:szCs w:val="28"/>
        </w:rPr>
        <w:t>Тэтрис</w:t>
      </w:r>
      <w:proofErr w:type="spellEnd"/>
      <w:r w:rsidR="00E92804" w:rsidRPr="00EB4C04">
        <w:rPr>
          <w:sz w:val="28"/>
          <w:szCs w:val="28"/>
        </w:rPr>
        <w:t xml:space="preserve">», «Марсиане»), Четвертую, самую малочисленную (12%), но весьма разнообразную группу составили игры-драматизации. В ней наряду с традиционными играми («Красная Шапочка», «Гуси-лебеди») значительное место занимают весьма экзотические, навеянные современными сюжетами, </w:t>
      </w:r>
      <w:r w:rsidR="00E92804" w:rsidRPr="00EB4C04">
        <w:rPr>
          <w:sz w:val="28"/>
          <w:szCs w:val="28"/>
        </w:rPr>
        <w:lastRenderedPageBreak/>
        <w:t>заимствованными в основном с телевизионного экрана (Чип и Дейл, рокеры, ниндзя и др.).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>О чем свидетельствуют результаты этой статистики? Наиболее популярны игры с правилами. Ролевые игры, весьма однообразные и ограниченные в основном семейной тематикой, отстают почти в два раза. Практически отсутствуют игры на «профессиональные сюжеты», весьма популярные 10-20 лет назад. Между тем именно эти игры в наибольшей мере способствуют вхождению ребенка в мир взрослых - игровая роль в концентрированной форме воплощает его связь с обществом. Принимая роль (доктор, космонавт, генерал), он не просто называет себя именем соответствующего персонажа, но и действует как этот специалист, как бы отождествляет себя с обществом. Принимая роль (доктор, космонавт, генерал), он не просто называет себя именем соответствующего персонажа, но и действует как этот специалист, как бы отождествляет себя с ним, взрослым.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>То, что дети игнорируют роли «профессиональные» и «социальные», может свидетельствовать о том, что игра перестает быть способом освоения социальных отношений. По всей вероятности, это связано с тем, что дошкольники все более отдаляются от взрослых: не видят и не понимают профессиональной деятельности родителей. Зато сюжеты, заимствованные из телевизионных фильмов, говорят о том, что они лучше знакомы с жизнью и отношениями героев. Да, содержание игр отражает деятельность людей.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>Однако сюжеты оторваны от жизни, отношения между персонажами совсем иные, не те, что предполагала отечественная психологическая концепция детской игры.</w:t>
      </w:r>
      <w:r>
        <w:rPr>
          <w:sz w:val="28"/>
          <w:szCs w:val="28"/>
        </w:rPr>
        <w:t xml:space="preserve"> </w:t>
      </w:r>
      <w:r w:rsidR="00E92804" w:rsidRPr="00EB4C04">
        <w:rPr>
          <w:sz w:val="28"/>
          <w:szCs w:val="28"/>
        </w:rPr>
        <w:t>Игра не возникает сама собой, она передается от одного поколения детей к другому от старших к младшим. В настоящее время эта связь прервана (разновозрастные детские сообщества - в семье, во дворе, в квартире - исключение). Дети растут среди взрослых, а родителям некогда играть... В результате игра уходит из жизни ребенка, а вместе с ней уходит и само детство. Весьма печально... Тем более что факт этот негативно отражается на общем психическом и личностном развитии ребенка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>Наблюдения показывают, что современные дошкольники не умеют организовать свою деятельность, наполнить ее смыслом. У большинства не развито воображение, они творчески безынициативны, не умеют самостоятельно мыслить. Дошкольный возраст - оптимальный период для формирования личности, поэтому не стоит питать иллюзии, что способности эти разовьются сами по себе в более зрелом возрасте.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 xml:space="preserve">Бедность и примитивность игры пагубно отражаются и на коммуникативном развитии детей - ведь общение происходит в основном в совместной игре. Именно совместная игра (ее правила, сюжет, распределение ролей) - главное </w:t>
      </w:r>
      <w:r w:rsidR="00E92804" w:rsidRPr="00EB4C04">
        <w:rPr>
          <w:sz w:val="28"/>
          <w:szCs w:val="28"/>
        </w:rPr>
        <w:lastRenderedPageBreak/>
        <w:t>содержание общения. Играя и выполняя различные игровые роли, дети учатся видеть события с разных позиций, учитывать действия и интересы других, соблюдать нормы и правила.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804" w:rsidRPr="00EB4C04">
        <w:rPr>
          <w:sz w:val="28"/>
          <w:szCs w:val="28"/>
        </w:rPr>
        <w:t>В противном случае не будет ни содержательного общения, ни совместной деятельности. Родителей и воспитателей, как правило, мало волнуют эти проблемы. Главным показателем эффективности работы детского сада и благополучия ребенка они считают степень его готовности к школе, т.е. умение считать, читать, писать и выполнять инструкции взрослого. Такая «готовность» не только не способствует, но и препятствует нормальному школьному обучению. Пресытившись принудительными учебными занятиями в детском саду, ребенок или не хочет идти в школу, или теряет интерес к учебе уже в младших классах. Преимущества раннего обучения сказываются только в первые два-три месяца школьной жизни - «готовых» детей уже не надо учить ни чтению, ни счету. Но как только на уроках следует проявить самостоятельность, способность решить задачу, подумать, такой ребенок пасует, ждет указаний взрослого. Надо ли говорить о том, какие печальные п</w:t>
      </w:r>
      <w:r>
        <w:rPr>
          <w:sz w:val="28"/>
          <w:szCs w:val="28"/>
        </w:rPr>
        <w:t>оследствия ждут его в будущем?</w:t>
      </w:r>
    </w:p>
    <w:p w:rsidR="00E92804" w:rsidRPr="00EB4C04" w:rsidRDefault="00EB4C04" w:rsidP="00EB4C0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E92804" w:rsidRPr="00EB4C04">
        <w:rPr>
          <w:sz w:val="28"/>
          <w:szCs w:val="28"/>
        </w:rPr>
        <w:t>Детство - это не только самая счастливая и беззаботная пора жизни человека. Это, как мы сказали выше, период наиболее интенсивного формирования личности. То, что не сложилось в детские годы, уже не восполнить взрослому человеку. Надо понимать и помнить: заставляя ребенка учиться, мы отнимаем у него игру, а значит, крадем мир детских переживаний, стремлений, отношений.</w:t>
      </w:r>
    </w:p>
    <w:p w:rsidR="00FE4A14" w:rsidRPr="00EB4C04" w:rsidRDefault="00EB4C04" w:rsidP="00EB4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4A14" w:rsidRPr="00EB4C04" w:rsidSect="00EB4C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04"/>
    <w:rsid w:val="00267707"/>
    <w:rsid w:val="0047716D"/>
    <w:rsid w:val="00E92804"/>
    <w:rsid w:val="00E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2017-09-12T19:40:00Z</dcterms:created>
  <dcterms:modified xsi:type="dcterms:W3CDTF">2017-09-14T09:58:00Z</dcterms:modified>
</cp:coreProperties>
</file>